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03C8" w14:textId="3ECD3DDF" w:rsidR="003C5DCE" w:rsidRPr="00E4679F" w:rsidRDefault="002D5CE4">
      <w:pPr>
        <w:rPr>
          <w:color w:val="E32525"/>
        </w:rPr>
      </w:pPr>
      <w:r w:rsidRPr="002D5CE4">
        <w:rPr>
          <w:rStyle w:val="Heading1Char"/>
          <w:color w:val="E32525"/>
        </w:rPr>
        <w:t xml:space="preserve">Sponsor &amp; Key Influencer Plan </w:t>
      </w:r>
      <w:r w:rsidR="00535402">
        <w:rPr>
          <w:rStyle w:val="Heading1Char"/>
          <w:color w:val="E32525"/>
        </w:rPr>
        <w:t>Description</w:t>
      </w:r>
    </w:p>
    <w:p w14:paraId="0F8D91F7" w14:textId="220BD749" w:rsidR="00854464" w:rsidRDefault="00FB523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Sponsor &amp; Key Influencer plan identifies sponsors and key influencers whose active support is required for project success</w:t>
      </w:r>
      <w:r w:rsidR="0026228A">
        <w:rPr>
          <w:rFonts w:ascii="Calibri" w:eastAsia="Calibri" w:hAnsi="Calibri" w:cs="Calibri"/>
          <w:color w:val="000000" w:themeColor="text1"/>
        </w:rPr>
        <w:t xml:space="preserve">. We seek to identify </w:t>
      </w:r>
      <w:r w:rsidR="00854464">
        <w:rPr>
          <w:rFonts w:ascii="Calibri" w:eastAsia="Calibri" w:hAnsi="Calibri" w:cs="Calibri"/>
          <w:color w:val="000000" w:themeColor="text1"/>
        </w:rPr>
        <w:t>individuals with a high degree of organizational influence and help the project navigate the change journey.</w:t>
      </w:r>
    </w:p>
    <w:p w14:paraId="5CDAEAD4" w14:textId="42808491" w:rsidR="001C6800" w:rsidRDefault="00B92E6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plan will define key responsibilities for sponsors and </w:t>
      </w:r>
      <w:r w:rsidR="00535402">
        <w:rPr>
          <w:rFonts w:ascii="Calibri" w:eastAsia="Calibri" w:hAnsi="Calibri" w:cs="Calibri"/>
          <w:color w:val="000000" w:themeColor="text1"/>
        </w:rPr>
        <w:t>key</w:t>
      </w:r>
      <w:r>
        <w:rPr>
          <w:rFonts w:ascii="Calibri" w:eastAsia="Calibri" w:hAnsi="Calibri" w:cs="Calibri"/>
          <w:color w:val="000000" w:themeColor="text1"/>
        </w:rPr>
        <w:t xml:space="preserve"> influencers</w:t>
      </w:r>
      <w:r w:rsidR="001C6800">
        <w:rPr>
          <w:rFonts w:ascii="Calibri" w:eastAsia="Calibri" w:hAnsi="Calibri" w:cs="Calibri"/>
          <w:color w:val="000000" w:themeColor="text1"/>
        </w:rPr>
        <w:t xml:space="preserve"> to align them to drive the organizational changes needed for success.</w:t>
      </w:r>
    </w:p>
    <w:p w14:paraId="3978B492" w14:textId="77DF16C3" w:rsidR="00DF0944" w:rsidRDefault="00DF0944" w:rsidP="00DF0944">
      <w:pPr>
        <w:pStyle w:val="Heading1"/>
        <w:rPr>
          <w:rFonts w:eastAsia="Calibri"/>
          <w:color w:val="E32525"/>
        </w:rPr>
      </w:pPr>
      <w:r w:rsidRPr="00DF0944">
        <w:rPr>
          <w:rFonts w:eastAsia="Calibri"/>
          <w:color w:val="E32525"/>
        </w:rPr>
        <w:t>Helpful Hints</w:t>
      </w:r>
    </w:p>
    <w:p w14:paraId="44793C10" w14:textId="5B845712" w:rsidR="00DF0944" w:rsidRDefault="006619CA" w:rsidP="00DF0944">
      <w:pPr>
        <w:pStyle w:val="ListParagraph"/>
        <w:numPr>
          <w:ilvl w:val="0"/>
          <w:numId w:val="4"/>
        </w:numPr>
      </w:pPr>
      <w:r>
        <w:t>Research has correlated a sponsor</w:t>
      </w:r>
      <w:r w:rsidR="006E407E">
        <w:t>'</w:t>
      </w:r>
      <w:r>
        <w:t>s active participation in the change effort with the initiative</w:t>
      </w:r>
      <w:r w:rsidR="006E407E">
        <w:t>'</w:t>
      </w:r>
      <w:r>
        <w:t>s positive outcome.</w:t>
      </w:r>
    </w:p>
    <w:p w14:paraId="660F380F" w14:textId="2CE1832E" w:rsidR="006619CA" w:rsidRDefault="00945265" w:rsidP="00DF0944">
      <w:pPr>
        <w:pStyle w:val="ListParagraph"/>
        <w:numPr>
          <w:ilvl w:val="0"/>
          <w:numId w:val="4"/>
        </w:numPr>
      </w:pPr>
      <w:r>
        <w:t xml:space="preserve">Align with sponsors and key influencers on what the project expects of them </w:t>
      </w:r>
      <w:r w:rsidR="00535402">
        <w:t>to</w:t>
      </w:r>
      <w:r>
        <w:t xml:space="preserve"> dedicate </w:t>
      </w:r>
      <w:r w:rsidR="00A52ADA">
        <w:t>enough</w:t>
      </w:r>
      <w:r>
        <w:t xml:space="preserve"> time</w:t>
      </w:r>
      <w:r w:rsidR="00B966C7">
        <w:t>.</w:t>
      </w:r>
    </w:p>
    <w:p w14:paraId="49040600" w14:textId="532143BF" w:rsidR="00B966C7" w:rsidRDefault="00B966C7" w:rsidP="00DF0944">
      <w:pPr>
        <w:pStyle w:val="ListParagraph"/>
        <w:numPr>
          <w:ilvl w:val="0"/>
          <w:numId w:val="4"/>
        </w:numPr>
      </w:pPr>
      <w:r>
        <w:t xml:space="preserve">The </w:t>
      </w:r>
      <w:r w:rsidR="00A52ADA">
        <w:t>activities</w:t>
      </w:r>
      <w:r>
        <w:t xml:space="preserve"> of the </w:t>
      </w:r>
      <w:r w:rsidR="00535402">
        <w:t>S</w:t>
      </w:r>
      <w:r>
        <w:t xml:space="preserve">ponsor and key influencers should be </w:t>
      </w:r>
      <w:r w:rsidR="00A52ADA">
        <w:t>adjusted over the course of the project to ensure their actions match the desired outcomes.</w:t>
      </w:r>
    </w:p>
    <w:p w14:paraId="7A761B49" w14:textId="77777777" w:rsidR="00A52ADA" w:rsidRPr="00DF0944" w:rsidRDefault="00A52ADA" w:rsidP="00A52ADA"/>
    <w:p w14:paraId="085C5DEE" w14:textId="790DBF5E" w:rsidR="003C5DCE" w:rsidRPr="00E4679F" w:rsidRDefault="00535402" w:rsidP="0050113E">
      <w:pPr>
        <w:pStyle w:val="Heading1"/>
        <w:rPr>
          <w:color w:val="E32525"/>
        </w:rPr>
      </w:pPr>
      <w:r>
        <w:rPr>
          <w:rFonts w:eastAsia="Calibri"/>
          <w:color w:val="E32525"/>
        </w:rPr>
        <w:t>Instructions</w:t>
      </w:r>
    </w:p>
    <w:p w14:paraId="1539BAF4" w14:textId="7B646E62" w:rsidR="00101B45" w:rsidRDefault="00101B45" w:rsidP="00453275">
      <w:pPr>
        <w:pStyle w:val="ListParagraph"/>
        <w:numPr>
          <w:ilvl w:val="0"/>
          <w:numId w:val="1"/>
        </w:numPr>
      </w:pPr>
      <w:r w:rsidRPr="00BC10E1">
        <w:rPr>
          <w:rFonts w:ascii="Calibri" w:eastAsia="Calibri" w:hAnsi="Calibri" w:cs="Calibri"/>
          <w:color w:val="000000" w:themeColor="text1"/>
        </w:rPr>
        <w:t xml:space="preserve">Use the </w:t>
      </w:r>
      <w:r w:rsidR="00296E13" w:rsidRPr="00BC10E1">
        <w:rPr>
          <w:rFonts w:ascii="Calibri" w:eastAsia="Calibri" w:hAnsi="Calibri" w:cs="Calibri"/>
          <w:color w:val="000000" w:themeColor="text1"/>
        </w:rPr>
        <w:t xml:space="preserve">Sponsor &amp; Key Influencer Plan </w:t>
      </w:r>
      <w:r w:rsidRPr="00BC10E1">
        <w:rPr>
          <w:rFonts w:ascii="Calibri" w:eastAsia="Calibri" w:hAnsi="Calibri" w:cs="Calibri"/>
          <w:color w:val="000000" w:themeColor="text1"/>
        </w:rPr>
        <w:t xml:space="preserve">to identify </w:t>
      </w:r>
      <w:r w:rsidR="00BC10E1">
        <w:rPr>
          <w:rFonts w:ascii="Calibri" w:eastAsia="Calibri" w:hAnsi="Calibri" w:cs="Calibri"/>
          <w:color w:val="000000" w:themeColor="text1"/>
        </w:rPr>
        <w:t xml:space="preserve">the </w:t>
      </w:r>
      <w:r w:rsidR="00535402">
        <w:rPr>
          <w:rFonts w:ascii="Calibri" w:eastAsia="Calibri" w:hAnsi="Calibri" w:cs="Calibri"/>
          <w:color w:val="000000" w:themeColor="text1"/>
        </w:rPr>
        <w:t>A</w:t>
      </w:r>
      <w:r w:rsidR="00BC10E1">
        <w:rPr>
          <w:rFonts w:ascii="Calibri" w:eastAsia="Calibri" w:hAnsi="Calibri" w:cs="Calibri"/>
          <w:color w:val="000000" w:themeColor="text1"/>
        </w:rPr>
        <w:t>u</w:t>
      </w:r>
      <w:r>
        <w:t xml:space="preserve">thorizing Sponsor, Reinforcing Sponsors, </w:t>
      </w:r>
      <w:r w:rsidR="00811F33">
        <w:t>and Key Influencers</w:t>
      </w:r>
      <w:r w:rsidR="00BC10E1">
        <w:t xml:space="preserve"> for the project:</w:t>
      </w:r>
    </w:p>
    <w:p w14:paraId="563E01A7" w14:textId="7926682F" w:rsidR="00811F33" w:rsidRDefault="00535402" w:rsidP="00811F33">
      <w:pPr>
        <w:pStyle w:val="ListParagraph"/>
        <w:numPr>
          <w:ilvl w:val="2"/>
          <w:numId w:val="1"/>
        </w:numPr>
      </w:pPr>
      <w:r>
        <w:t>An Authorizing</w:t>
      </w:r>
      <w:r w:rsidR="00811F33">
        <w:t xml:space="preserve"> Sponsor is an individual (one person) with the authority, resources, and accountability to make the change happen.</w:t>
      </w:r>
    </w:p>
    <w:p w14:paraId="23D256FC" w14:textId="7A6167A3" w:rsidR="00811F33" w:rsidRDefault="00811F33" w:rsidP="00811F33">
      <w:pPr>
        <w:pStyle w:val="ListParagraph"/>
        <w:numPr>
          <w:ilvl w:val="2"/>
          <w:numId w:val="1"/>
        </w:numPr>
      </w:pPr>
      <w:r>
        <w:t>Reinforcing Sponsors are leaders that are responsible for moving their teams up the Commitment Curve. They are ultimately responsible for the sustainment of the change within their workgroup.</w:t>
      </w:r>
    </w:p>
    <w:p w14:paraId="575774F5" w14:textId="3913AA3C" w:rsidR="00236FA1" w:rsidRDefault="00811F33" w:rsidP="00811F33">
      <w:pPr>
        <w:pStyle w:val="ListParagraph"/>
        <w:numPr>
          <w:ilvl w:val="2"/>
          <w:numId w:val="1"/>
        </w:numPr>
      </w:pPr>
      <w:r>
        <w:t xml:space="preserve">Key Influencers are advocates of the change and </w:t>
      </w:r>
      <w:r w:rsidR="00535402">
        <w:t xml:space="preserve">can be </w:t>
      </w:r>
      <w:r>
        <w:t>found in roles outside of the impacted department or function.</w:t>
      </w:r>
      <w:r w:rsidR="000E5B73">
        <w:t xml:space="preserve"> </w:t>
      </w:r>
      <w:r>
        <w:t xml:space="preserve">These individuals may be at different levels within the organization and work as catalysts to influence others to adopt the </w:t>
      </w:r>
      <w:r w:rsidR="00535402">
        <w:t>project</w:t>
      </w:r>
      <w:r w:rsidR="006E407E">
        <w:t>'</w:t>
      </w:r>
      <w:r w:rsidR="00535402">
        <w:t>s changes</w:t>
      </w:r>
      <w:r>
        <w:t>.</w:t>
      </w:r>
    </w:p>
    <w:p w14:paraId="240C28ED" w14:textId="77777777" w:rsidR="00C83B0A" w:rsidRDefault="00811F33" w:rsidP="00676D3E">
      <w:pPr>
        <w:pStyle w:val="ListParagraph"/>
        <w:numPr>
          <w:ilvl w:val="0"/>
          <w:numId w:val="1"/>
        </w:numPr>
      </w:pPr>
      <w:r>
        <w:t>NOTE:</w:t>
      </w:r>
    </w:p>
    <w:p w14:paraId="4C8CB5AA" w14:textId="42C5A6C3" w:rsidR="00101B45" w:rsidRDefault="00811F33" w:rsidP="00C83B0A">
      <w:pPr>
        <w:pStyle w:val="ListParagraph"/>
        <w:numPr>
          <w:ilvl w:val="1"/>
          <w:numId w:val="1"/>
        </w:numPr>
      </w:pPr>
      <w:r>
        <w:t xml:space="preserve">You will identify </w:t>
      </w:r>
      <w:r w:rsidR="00676D3E">
        <w:t>stakeholders and audiences as part of the Stakeholder Analysis.</w:t>
      </w:r>
    </w:p>
    <w:p w14:paraId="49765511" w14:textId="1B3EBEF5" w:rsidR="003C122A" w:rsidRDefault="0050113E" w:rsidP="00C83B0A">
      <w:pPr>
        <w:pStyle w:val="ListParagraph"/>
        <w:numPr>
          <w:ilvl w:val="1"/>
          <w:numId w:val="1"/>
        </w:numPr>
        <w:spacing w:after="0" w:line="240" w:lineRule="auto"/>
      </w:pPr>
      <w:r w:rsidRPr="00C83B0A">
        <w:rPr>
          <w:rFonts w:ascii="Calibri" w:eastAsia="Times New Roman" w:hAnsi="Calibri" w:cs="Calibri"/>
          <w:color w:val="000000"/>
        </w:rPr>
        <w:t xml:space="preserve">Continue to update the </w:t>
      </w:r>
      <w:r w:rsidR="00C83B0A" w:rsidRPr="00C83B0A">
        <w:rPr>
          <w:rFonts w:ascii="Calibri" w:eastAsia="Calibri" w:hAnsi="Calibri" w:cs="Calibri"/>
          <w:color w:val="000000" w:themeColor="text1"/>
        </w:rPr>
        <w:t xml:space="preserve">Sponsor &amp; Key Influencer plan </w:t>
      </w:r>
      <w:r w:rsidRPr="00C83B0A">
        <w:rPr>
          <w:rFonts w:ascii="Calibri" w:eastAsia="Times New Roman" w:hAnsi="Calibri" w:cs="Calibri"/>
          <w:color w:val="000000"/>
        </w:rPr>
        <w:t xml:space="preserve">during the entire lifecycle of the project. Be sure to monitor the </w:t>
      </w:r>
      <w:r w:rsidR="006E407E">
        <w:rPr>
          <w:rFonts w:ascii="Calibri" w:eastAsia="Times New Roman" w:hAnsi="Calibri" w:cs="Calibri"/>
          <w:color w:val="000000"/>
        </w:rPr>
        <w:t>Sponsor &amp; Key Influencers' mindset</w:t>
      </w:r>
      <w:r w:rsidR="00C83B0A">
        <w:rPr>
          <w:rFonts w:ascii="Calibri" w:eastAsia="Times New Roman" w:hAnsi="Calibri" w:cs="Calibri"/>
          <w:color w:val="000000"/>
        </w:rPr>
        <w:t xml:space="preserve">s to </w:t>
      </w:r>
      <w:r w:rsidRPr="00C83B0A">
        <w:rPr>
          <w:rFonts w:ascii="Calibri" w:eastAsia="Times New Roman" w:hAnsi="Calibri" w:cs="Calibri"/>
          <w:color w:val="000000"/>
        </w:rPr>
        <w:t xml:space="preserve">revise the </w:t>
      </w:r>
      <w:r w:rsidR="00C83B0A">
        <w:rPr>
          <w:rFonts w:ascii="Calibri" w:eastAsia="Times New Roman" w:hAnsi="Calibri" w:cs="Calibri"/>
          <w:color w:val="000000"/>
        </w:rPr>
        <w:t xml:space="preserve">change </w:t>
      </w:r>
      <w:r w:rsidRPr="00C83B0A">
        <w:rPr>
          <w:rFonts w:ascii="Calibri" w:eastAsia="Times New Roman" w:hAnsi="Calibri" w:cs="Calibri"/>
          <w:color w:val="000000"/>
        </w:rPr>
        <w:t>plan</w:t>
      </w:r>
      <w:r w:rsidR="00C83B0A">
        <w:rPr>
          <w:rFonts w:ascii="Calibri" w:eastAsia="Times New Roman" w:hAnsi="Calibri" w:cs="Calibri"/>
          <w:color w:val="000000"/>
        </w:rPr>
        <w:t>s</w:t>
      </w:r>
      <w:r w:rsidRPr="00C83B0A">
        <w:rPr>
          <w:rFonts w:ascii="Calibri" w:eastAsia="Times New Roman" w:hAnsi="Calibri" w:cs="Calibri"/>
          <w:color w:val="000000"/>
        </w:rPr>
        <w:t xml:space="preserve"> a</w:t>
      </w:r>
      <w:r w:rsidR="00C83B0A">
        <w:rPr>
          <w:rFonts w:ascii="Calibri" w:eastAsia="Times New Roman" w:hAnsi="Calibri" w:cs="Calibri"/>
          <w:color w:val="000000"/>
        </w:rPr>
        <w:t>s necessary</w:t>
      </w:r>
      <w:r w:rsidRPr="00C83B0A">
        <w:rPr>
          <w:rFonts w:ascii="Calibri" w:eastAsia="Times New Roman" w:hAnsi="Calibri" w:cs="Calibri"/>
          <w:color w:val="000000"/>
        </w:rPr>
        <w:t>.</w:t>
      </w:r>
    </w:p>
    <w:sectPr w:rsidR="003C12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BFB9" w14:textId="77777777" w:rsidR="00D74DC5" w:rsidRDefault="00D74DC5" w:rsidP="0045621C">
      <w:pPr>
        <w:spacing w:after="0" w:line="240" w:lineRule="auto"/>
      </w:pPr>
      <w:r>
        <w:separator/>
      </w:r>
    </w:p>
  </w:endnote>
  <w:endnote w:type="continuationSeparator" w:id="0">
    <w:p w14:paraId="0F199570" w14:textId="77777777" w:rsidR="00D74DC5" w:rsidRDefault="00D74DC5" w:rsidP="0045621C">
      <w:pPr>
        <w:spacing w:after="0" w:line="240" w:lineRule="auto"/>
      </w:pPr>
      <w:r>
        <w:continuationSeparator/>
      </w:r>
    </w:p>
  </w:endnote>
  <w:endnote w:type="continuationNotice" w:id="1">
    <w:p w14:paraId="4136642D" w14:textId="77777777" w:rsidR="00D74DC5" w:rsidRDefault="00D74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2B2A" w14:textId="4FAAFFB2" w:rsidR="0045621C" w:rsidRPr="009E6A73" w:rsidRDefault="009E6A73" w:rsidP="009E6A73">
    <w:pPr>
      <w:pStyle w:val="Footer"/>
      <w:pBdr>
        <w:top w:val="single" w:sz="4" w:space="1" w:color="auto"/>
      </w:pBdr>
      <w:rPr>
        <w:sz w:val="16"/>
        <w:szCs w:val="16"/>
      </w:rPr>
    </w:pPr>
    <w:r w:rsidRPr="003E0B01">
      <w:rPr>
        <w:sz w:val="16"/>
        <w:szCs w:val="16"/>
      </w:rPr>
      <w:fldChar w:fldCharType="begin"/>
    </w:r>
    <w:r w:rsidRPr="003E0B01">
      <w:rPr>
        <w:sz w:val="16"/>
        <w:szCs w:val="16"/>
      </w:rPr>
      <w:instrText>FILENAME \* MERGEFORMAT</w:instrText>
    </w:r>
    <w:r w:rsidRPr="003E0B01">
      <w:rPr>
        <w:sz w:val="16"/>
        <w:szCs w:val="16"/>
      </w:rPr>
      <w:fldChar w:fldCharType="separate"/>
    </w:r>
    <w:r w:rsidR="000B0A64">
      <w:rPr>
        <w:noProof/>
        <w:sz w:val="16"/>
        <w:szCs w:val="16"/>
      </w:rPr>
      <w:t>02AI_Sponsor_Influencer_Plan_Instructions.docx</w:t>
    </w:r>
    <w:r w:rsidRPr="003E0B01">
      <w:rPr>
        <w:noProof/>
        <w:sz w:val="16"/>
        <w:szCs w:val="16"/>
      </w:rPr>
      <w:fldChar w:fldCharType="end"/>
    </w:r>
    <w:r w:rsidRPr="003E0B01">
      <w:rPr>
        <w:sz w:val="16"/>
        <w:szCs w:val="16"/>
      </w:rPr>
      <w:ptab w:relativeTo="margin" w:alignment="center" w:leader="none"/>
    </w:r>
    <w:r w:rsidRPr="003E0B01">
      <w:rPr>
        <w:sz w:val="16"/>
        <w:szCs w:val="16"/>
      </w:rPr>
      <w:fldChar w:fldCharType="begin"/>
    </w:r>
    <w:r w:rsidRPr="003E0B01">
      <w:rPr>
        <w:sz w:val="16"/>
        <w:szCs w:val="16"/>
      </w:rPr>
      <w:instrText xml:space="preserve"> DATE \@ "M/d/yyyy h:mm am/pm" </w:instrText>
    </w:r>
    <w:r w:rsidRPr="003E0B01">
      <w:rPr>
        <w:sz w:val="16"/>
        <w:szCs w:val="16"/>
      </w:rPr>
      <w:fldChar w:fldCharType="separate"/>
    </w:r>
    <w:r w:rsidR="00CE7F15">
      <w:rPr>
        <w:noProof/>
        <w:sz w:val="16"/>
        <w:szCs w:val="16"/>
      </w:rPr>
      <w:t xml:space="preserve">12/2021 </w:t>
    </w:r>
    <w:r w:rsidRPr="003E0B01">
      <w:rPr>
        <w:sz w:val="16"/>
        <w:szCs w:val="16"/>
      </w:rPr>
      <w:fldChar w:fldCharType="end"/>
    </w:r>
    <w:r w:rsidRPr="003E0B01">
      <w:rPr>
        <w:sz w:val="16"/>
        <w:szCs w:val="16"/>
      </w:rPr>
      <w:ptab w:relativeTo="margin" w:alignment="right" w:leader="none"/>
    </w:r>
    <w:r w:rsidRPr="003E0B01">
      <w:rPr>
        <w:sz w:val="16"/>
        <w:szCs w:val="16"/>
      </w:rPr>
      <w:fldChar w:fldCharType="begin"/>
    </w:r>
    <w:r w:rsidRPr="003E0B01">
      <w:rPr>
        <w:sz w:val="16"/>
        <w:szCs w:val="16"/>
      </w:rPr>
      <w:instrText xml:space="preserve"> PAGE   \* MERGEFORMAT </w:instrText>
    </w:r>
    <w:r w:rsidRPr="003E0B01">
      <w:rPr>
        <w:sz w:val="16"/>
        <w:szCs w:val="16"/>
      </w:rPr>
      <w:fldChar w:fldCharType="separate"/>
    </w:r>
    <w:r>
      <w:rPr>
        <w:szCs w:val="16"/>
      </w:rPr>
      <w:t>1</w:t>
    </w:r>
    <w:r w:rsidRPr="003E0B0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792A" w14:textId="77777777" w:rsidR="00D74DC5" w:rsidRDefault="00D74DC5" w:rsidP="0045621C">
      <w:pPr>
        <w:spacing w:after="0" w:line="240" w:lineRule="auto"/>
      </w:pPr>
      <w:r>
        <w:separator/>
      </w:r>
    </w:p>
  </w:footnote>
  <w:footnote w:type="continuationSeparator" w:id="0">
    <w:p w14:paraId="72EDEBEF" w14:textId="77777777" w:rsidR="00D74DC5" w:rsidRDefault="00D74DC5" w:rsidP="0045621C">
      <w:pPr>
        <w:spacing w:after="0" w:line="240" w:lineRule="auto"/>
      </w:pPr>
      <w:r>
        <w:continuationSeparator/>
      </w:r>
    </w:p>
  </w:footnote>
  <w:footnote w:type="continuationNotice" w:id="1">
    <w:p w14:paraId="70E607D7" w14:textId="77777777" w:rsidR="00D74DC5" w:rsidRDefault="00D74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FED8" w14:textId="0204D530" w:rsidR="0045621C" w:rsidRPr="00035F22" w:rsidRDefault="00FC31C0" w:rsidP="00035F22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035F22" w:rsidRPr="00E6123C">
      <w:rPr>
        <w:sz w:val="16"/>
        <w:szCs w:val="16"/>
      </w:rPr>
      <w:ptab w:relativeTo="margin" w:alignment="center" w:leader="none"/>
    </w:r>
    <w:r w:rsidR="00035F22">
      <w:rPr>
        <w:sz w:val="16"/>
        <w:szCs w:val="16"/>
      </w:rPr>
      <w:t>Change Framework</w:t>
    </w:r>
    <w:r w:rsidR="00035F22" w:rsidRPr="00E6123C">
      <w:rPr>
        <w:sz w:val="16"/>
        <w:szCs w:val="16"/>
      </w:rPr>
      <w:ptab w:relativeTo="margin" w:alignment="right" w:leader="none"/>
    </w:r>
    <w:r w:rsidR="00035F22">
      <w:rPr>
        <w:sz w:val="16"/>
        <w:szCs w:val="16"/>
      </w:rPr>
      <w:t>Sponsor &amp; Key Influencer</w:t>
    </w:r>
    <w:r w:rsidR="00E22188">
      <w:rPr>
        <w:sz w:val="16"/>
        <w:szCs w:val="16"/>
      </w:rPr>
      <w:t xml:space="preserve"> Plan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0B02F2"/>
    <w:multiLevelType w:val="hybridMultilevel"/>
    <w:tmpl w:val="5AE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0450"/>
    <w:multiLevelType w:val="hybridMultilevel"/>
    <w:tmpl w:val="0BAC01B8"/>
    <w:lvl w:ilvl="0" w:tplc="BCBC03F4">
      <w:start w:val="1"/>
      <w:numFmt w:val="upp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87AC9"/>
    <w:multiLevelType w:val="multilevel"/>
    <w:tmpl w:val="65CEF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wNDAzNjIwsTBR0lEKTi0uzszPAykwqQUAgQCJXiwAAAA="/>
  </w:docVars>
  <w:rsids>
    <w:rsidRoot w:val="118193CC"/>
    <w:rsid w:val="00035F22"/>
    <w:rsid w:val="000B0A64"/>
    <w:rsid w:val="000E5B73"/>
    <w:rsid w:val="00101B45"/>
    <w:rsid w:val="001B162E"/>
    <w:rsid w:val="001C6800"/>
    <w:rsid w:val="00236FA1"/>
    <w:rsid w:val="0026228A"/>
    <w:rsid w:val="00296E13"/>
    <w:rsid w:val="002D3754"/>
    <w:rsid w:val="002D5CE4"/>
    <w:rsid w:val="00326DA2"/>
    <w:rsid w:val="003B2AFF"/>
    <w:rsid w:val="003C122A"/>
    <w:rsid w:val="003C5DCE"/>
    <w:rsid w:val="00453275"/>
    <w:rsid w:val="0045621C"/>
    <w:rsid w:val="0050113E"/>
    <w:rsid w:val="00535402"/>
    <w:rsid w:val="00566509"/>
    <w:rsid w:val="005C2C22"/>
    <w:rsid w:val="006619CA"/>
    <w:rsid w:val="00676D3E"/>
    <w:rsid w:val="006E407E"/>
    <w:rsid w:val="00811F33"/>
    <w:rsid w:val="00854464"/>
    <w:rsid w:val="008974E9"/>
    <w:rsid w:val="00945265"/>
    <w:rsid w:val="009C3302"/>
    <w:rsid w:val="009E6A73"/>
    <w:rsid w:val="009F4FA3"/>
    <w:rsid w:val="00A52ADA"/>
    <w:rsid w:val="00A92EF7"/>
    <w:rsid w:val="00AD151C"/>
    <w:rsid w:val="00B92E6A"/>
    <w:rsid w:val="00B966C7"/>
    <w:rsid w:val="00BC10E1"/>
    <w:rsid w:val="00C83B0A"/>
    <w:rsid w:val="00CE7F15"/>
    <w:rsid w:val="00D74DC5"/>
    <w:rsid w:val="00DD45B2"/>
    <w:rsid w:val="00DE2F71"/>
    <w:rsid w:val="00DF0944"/>
    <w:rsid w:val="00E00F05"/>
    <w:rsid w:val="00E22188"/>
    <w:rsid w:val="00E4679F"/>
    <w:rsid w:val="00FB5233"/>
    <w:rsid w:val="00FC31C0"/>
    <w:rsid w:val="00FE30C6"/>
    <w:rsid w:val="05064214"/>
    <w:rsid w:val="0DE3E733"/>
    <w:rsid w:val="118193CC"/>
    <w:rsid w:val="1563E859"/>
    <w:rsid w:val="191FF615"/>
    <w:rsid w:val="3B426EB0"/>
    <w:rsid w:val="457E191F"/>
    <w:rsid w:val="5805468F"/>
    <w:rsid w:val="61EECFD4"/>
    <w:rsid w:val="726CD48E"/>
    <w:rsid w:val="72DB9D38"/>
    <w:rsid w:val="77658D3C"/>
    <w:rsid w:val="7A489EC5"/>
    <w:rsid w:val="7F80F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9EC5"/>
  <w15:chartTrackingRefBased/>
  <w15:docId w15:val="{148D6E5D-A57C-4A14-A495-7D4DF30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1B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1C"/>
  </w:style>
  <w:style w:type="paragraph" w:styleId="Footer">
    <w:name w:val="footer"/>
    <w:basedOn w:val="Normal"/>
    <w:link w:val="FooterChar"/>
    <w:uiPriority w:val="99"/>
    <w:unhideWhenUsed/>
    <w:rsid w:val="0045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FFC2F-773A-44F4-9A9C-C699E8CCFF5B}">
  <ds:schemaRefs>
    <ds:schemaRef ds:uri="ab2fb4bd-4538-4c90-bfd6-b58ac753bec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b1330f3d-7856-414e-8b5d-e9044496710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ECE37-535E-4D4B-A0D8-FB7E2DF12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F2628-F5DA-48D5-B1AD-0C6FDF9C6911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1570</Characters>
  <Application>Microsoft Office Word</Application>
  <DocSecurity>4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AJ Weiss</cp:lastModifiedBy>
  <cp:revision>42</cp:revision>
  <dcterms:created xsi:type="dcterms:W3CDTF">2020-11-02T20:15:00Z</dcterms:created>
  <dcterms:modified xsi:type="dcterms:W3CDTF">2021-08-13T00:39:00Z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99100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