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990A0" w14:textId="77777777" w:rsidR="00B46EAF" w:rsidRPr="00D3479D" w:rsidRDefault="00B46EAF" w:rsidP="00B46EAF">
      <w:pPr>
        <w:rPr>
          <w:rStyle w:val="a8"/>
        </w:rPr>
      </w:pPr>
      <w:bookmarkStart w:id="0" w:name="_Hlk13486684"/>
      <w:r w:rsidRPr="00D3479D">
        <w:rPr>
          <w:rStyle w:val="a8"/>
        </w:rPr>
        <w:t xml:space="preserve">Внимание! </w:t>
      </w:r>
    </w:p>
    <w:p w14:paraId="7C0E515E" w14:textId="77777777" w:rsidR="00B46EAF" w:rsidRPr="00D3479D" w:rsidRDefault="00B46EAF" w:rsidP="00B46EAF">
      <w:pPr>
        <w:rPr>
          <w:rStyle w:val="a8"/>
          <w:b w:val="0"/>
        </w:rPr>
      </w:pPr>
      <w:r w:rsidRPr="00D3479D">
        <w:rPr>
          <w:rStyle w:val="a8"/>
          <w:b w:val="0"/>
        </w:rPr>
        <w:t xml:space="preserve">Юридическая компания Закон и </w:t>
      </w:r>
      <w:proofErr w:type="gramStart"/>
      <w:r w:rsidRPr="00D3479D">
        <w:rPr>
          <w:rStyle w:val="a8"/>
          <w:b w:val="0"/>
        </w:rPr>
        <w:t>Право</w:t>
      </w:r>
      <w:proofErr w:type="gramEnd"/>
      <w:r w:rsidRPr="00D3479D">
        <w:rPr>
          <w:rStyle w:val="a8"/>
          <w:b w:val="0"/>
        </w:rPr>
        <w:t xml:space="preserve">, обращает ваше внимание на то, что данный документ является базовым и не всегда отвечает требованиям конкретной ситуации. Наши юристы готовы оказать вам помощь в составлении </w:t>
      </w:r>
      <w:proofErr w:type="gramStart"/>
      <w:r w:rsidRPr="00D3479D">
        <w:rPr>
          <w:rStyle w:val="a8"/>
          <w:b w:val="0"/>
        </w:rPr>
        <w:t>любого правового документа</w:t>
      </w:r>
      <w:proofErr w:type="gramEnd"/>
      <w:r w:rsidRPr="00D3479D">
        <w:rPr>
          <w:rStyle w:val="a8"/>
          <w:b w:val="0"/>
        </w:rPr>
        <w:t xml:space="preserve"> подходящего именно под вашу ситуацию.</w:t>
      </w:r>
    </w:p>
    <w:bookmarkEnd w:id="0"/>
    <w:p w14:paraId="4C5489A5" w14:textId="77777777" w:rsidR="00B46EAF" w:rsidRDefault="00B46EAF" w:rsidP="00B46EAF">
      <w:pPr>
        <w:rPr>
          <w:rStyle w:val="a8"/>
          <w:b w:val="0"/>
        </w:rPr>
      </w:pPr>
      <w:r>
        <w:rPr>
          <w:rStyle w:val="a8"/>
          <w:b w:val="0"/>
        </w:rPr>
        <w:t>Для подробной информации свяжитесь по телефону; +7 (700) 978-57-55</w:t>
      </w:r>
    </w:p>
    <w:p w14:paraId="779BAED4" w14:textId="77777777" w:rsidR="00956FA9" w:rsidRDefault="00956FA9" w:rsidP="00956FA9">
      <w:pPr>
        <w:pStyle w:val="a6"/>
        <w:tabs>
          <w:tab w:val="left" w:pos="3402"/>
        </w:tabs>
        <w:ind w:left="3540" w:firstLine="708"/>
        <w:rPr>
          <w:rFonts w:ascii="Times New Roman" w:hAnsi="Times New Roman" w:cs="Times New Roman"/>
          <w:b/>
          <w:sz w:val="24"/>
          <w:szCs w:val="24"/>
        </w:rPr>
      </w:pPr>
      <w:r>
        <w:rPr>
          <w:rFonts w:ascii="Times New Roman" w:hAnsi="Times New Roman" w:cs="Times New Roman"/>
          <w:b/>
          <w:sz w:val="24"/>
          <w:szCs w:val="24"/>
        </w:rPr>
        <w:t xml:space="preserve">В </w:t>
      </w:r>
      <w:proofErr w:type="gramStart"/>
      <w:r>
        <w:rPr>
          <w:rFonts w:ascii="Times New Roman" w:hAnsi="Times New Roman" w:cs="Times New Roman"/>
          <w:b/>
          <w:sz w:val="24"/>
          <w:szCs w:val="24"/>
        </w:rPr>
        <w:t>апелляционную  судебную</w:t>
      </w:r>
      <w:proofErr w:type="gramEnd"/>
      <w:r>
        <w:rPr>
          <w:rFonts w:ascii="Times New Roman" w:hAnsi="Times New Roman" w:cs="Times New Roman"/>
          <w:b/>
          <w:sz w:val="24"/>
          <w:szCs w:val="24"/>
        </w:rPr>
        <w:t xml:space="preserve"> коллегию</w:t>
      </w:r>
    </w:p>
    <w:p w14:paraId="2A8EE4F7" w14:textId="77777777" w:rsidR="00956FA9" w:rsidRDefault="00956FA9" w:rsidP="00956FA9">
      <w:pPr>
        <w:pStyle w:val="a6"/>
        <w:tabs>
          <w:tab w:val="left" w:pos="3402"/>
        </w:tabs>
        <w:ind w:left="4248" w:firstLine="5"/>
        <w:rPr>
          <w:rFonts w:ascii="Times New Roman" w:hAnsi="Times New Roman" w:cs="Times New Roman"/>
          <w:b/>
          <w:sz w:val="24"/>
          <w:szCs w:val="24"/>
        </w:rPr>
      </w:pPr>
      <w:r>
        <w:rPr>
          <w:rFonts w:ascii="Times New Roman" w:hAnsi="Times New Roman" w:cs="Times New Roman"/>
          <w:b/>
          <w:sz w:val="24"/>
          <w:szCs w:val="24"/>
        </w:rPr>
        <w:t>по  гражданским и административным  делам</w:t>
      </w:r>
    </w:p>
    <w:p w14:paraId="46F2AB93" w14:textId="77777777" w:rsidR="00956FA9" w:rsidRDefault="00956FA9" w:rsidP="00956FA9">
      <w:pPr>
        <w:pStyle w:val="a6"/>
        <w:tabs>
          <w:tab w:val="left" w:pos="3402"/>
        </w:tabs>
        <w:ind w:left="4248" w:firstLine="5"/>
        <w:rPr>
          <w:rFonts w:ascii="Times New Roman" w:hAnsi="Times New Roman" w:cs="Times New Roman"/>
          <w:b/>
          <w:sz w:val="24"/>
          <w:szCs w:val="24"/>
        </w:rPr>
      </w:pPr>
      <w:r>
        <w:rPr>
          <w:rFonts w:ascii="Times New Roman" w:hAnsi="Times New Roman" w:cs="Times New Roman"/>
          <w:b/>
          <w:sz w:val="24"/>
          <w:szCs w:val="24"/>
        </w:rPr>
        <w:t>Алматинского городского суда</w:t>
      </w:r>
    </w:p>
    <w:p w14:paraId="66AD0A0E" w14:textId="77777777" w:rsidR="00956FA9" w:rsidRDefault="00956FA9" w:rsidP="00956FA9">
      <w:pPr>
        <w:pStyle w:val="a6"/>
        <w:tabs>
          <w:tab w:val="left" w:pos="3402"/>
        </w:tabs>
        <w:ind w:left="3540" w:firstLine="708"/>
        <w:rPr>
          <w:rFonts w:ascii="Times New Roman" w:hAnsi="Times New Roman" w:cs="Times New Roman"/>
          <w:sz w:val="24"/>
          <w:szCs w:val="24"/>
        </w:rPr>
      </w:pPr>
      <w:r>
        <w:rPr>
          <w:rFonts w:ascii="Times New Roman" w:hAnsi="Times New Roman" w:cs="Times New Roman"/>
          <w:bCs/>
          <w:sz w:val="24"/>
          <w:szCs w:val="24"/>
        </w:rPr>
        <w:t>юридический адрес:</w:t>
      </w:r>
      <w:r>
        <w:rPr>
          <w:rFonts w:ascii="Times New Roman" w:hAnsi="Times New Roman" w:cs="Times New Roman"/>
          <w:sz w:val="24"/>
          <w:szCs w:val="24"/>
        </w:rPr>
        <w:t>  г. Алматы, ул. Казыбек Би  д. 66.</w:t>
      </w:r>
    </w:p>
    <w:p w14:paraId="1767AB42" w14:textId="1A6CBF3A" w:rsidR="00956FA9" w:rsidRDefault="00956FA9" w:rsidP="00956FA9">
      <w:pPr>
        <w:pStyle w:val="a6"/>
        <w:tabs>
          <w:tab w:val="left" w:pos="3402"/>
        </w:tabs>
        <w:ind w:left="4248" w:firstLine="5"/>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Электронный адрес</w:t>
      </w:r>
      <w:r>
        <w:rPr>
          <w:rFonts w:ascii="Times New Roman" w:eastAsia="Times New Roman" w:hAnsi="Times New Roman" w:cs="Times New Roman"/>
          <w:sz w:val="24"/>
          <w:szCs w:val="24"/>
          <w:lang w:eastAsia="ru-RU"/>
        </w:rPr>
        <w:t xml:space="preserve">: </w:t>
      </w:r>
      <w:r w:rsidRPr="00B46EAF">
        <w:rPr>
          <w:rFonts w:ascii="Times New Roman" w:hAnsi="Times New Roman" w:cs="Times New Roman"/>
          <w:sz w:val="24"/>
          <w:szCs w:val="24"/>
          <w:lang w:eastAsia="ru-RU"/>
        </w:rPr>
        <w:t>0201@sud.kz</w:t>
      </w:r>
    </w:p>
    <w:p w14:paraId="7F21B33A" w14:textId="77777777" w:rsidR="00956FA9" w:rsidRDefault="00956FA9" w:rsidP="00956FA9">
      <w:pPr>
        <w:pStyle w:val="a6"/>
        <w:tabs>
          <w:tab w:val="left" w:pos="3402"/>
        </w:tabs>
        <w:ind w:left="4248" w:firstLine="5"/>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Почтовый индекс</w:t>
      </w:r>
      <w:r>
        <w:rPr>
          <w:rFonts w:ascii="Times New Roman" w:eastAsia="Times New Roman" w:hAnsi="Times New Roman" w:cs="Times New Roman"/>
          <w:sz w:val="24"/>
          <w:szCs w:val="24"/>
          <w:lang w:eastAsia="ru-RU"/>
        </w:rPr>
        <w:t>: 050000</w:t>
      </w:r>
    </w:p>
    <w:p w14:paraId="4AE5B760" w14:textId="5F82FEE1" w:rsidR="00956FA9" w:rsidRDefault="00956FA9" w:rsidP="00956FA9">
      <w:pPr>
        <w:pStyle w:val="a6"/>
        <w:tabs>
          <w:tab w:val="left" w:pos="3402"/>
        </w:tabs>
        <w:ind w:left="4248" w:firstLine="5"/>
        <w:rPr>
          <w:rFonts w:ascii="Times New Roman" w:eastAsia="Times New Roman" w:hAnsi="Times New Roman" w:cs="Times New Roman"/>
          <w:sz w:val="24"/>
          <w:szCs w:val="24"/>
          <w:lang w:eastAsia="ru-RU"/>
        </w:rPr>
      </w:pPr>
      <w:r>
        <w:rPr>
          <w:rFonts w:ascii="Times New Roman" w:hAnsi="Times New Roman" w:cs="Times New Roman"/>
          <w:b/>
          <w:sz w:val="24"/>
          <w:szCs w:val="24"/>
          <w:lang w:val="kk-KZ"/>
        </w:rPr>
        <w:t xml:space="preserve">Заявитель: </w:t>
      </w:r>
      <w:r w:rsidR="00C06040">
        <w:rPr>
          <w:rFonts w:ascii="Times New Roman" w:hAnsi="Times New Roman" w:cs="Times New Roman"/>
          <w:sz w:val="24"/>
          <w:szCs w:val="24"/>
        </w:rPr>
        <w:t>…………………..</w:t>
      </w:r>
    </w:p>
    <w:p w14:paraId="69B8A8BA" w14:textId="5038D272" w:rsidR="00956FA9" w:rsidRPr="00911270" w:rsidRDefault="00956FA9" w:rsidP="00956FA9">
      <w:pPr>
        <w:pStyle w:val="a6"/>
        <w:ind w:left="4253"/>
        <w:jc w:val="both"/>
        <w:rPr>
          <w:rFonts w:ascii="Times New Roman" w:hAnsi="Times New Roman" w:cs="Times New Roman"/>
          <w:sz w:val="24"/>
          <w:szCs w:val="24"/>
        </w:rPr>
      </w:pPr>
      <w:r w:rsidRPr="00911270">
        <w:rPr>
          <w:rFonts w:ascii="Times New Roman" w:hAnsi="Times New Roman" w:cs="Times New Roman"/>
          <w:sz w:val="24"/>
          <w:szCs w:val="24"/>
        </w:rPr>
        <w:t xml:space="preserve">ИИН </w:t>
      </w:r>
      <w:r w:rsidR="00C06040">
        <w:rPr>
          <w:rFonts w:ascii="Times New Roman" w:hAnsi="Times New Roman" w:cs="Times New Roman"/>
          <w:sz w:val="24"/>
          <w:szCs w:val="24"/>
        </w:rPr>
        <w:t>………………</w:t>
      </w:r>
    </w:p>
    <w:p w14:paraId="6C2DD304" w14:textId="770C677C" w:rsidR="00956FA9" w:rsidRPr="00911270" w:rsidRDefault="00956FA9" w:rsidP="00956FA9">
      <w:pPr>
        <w:pStyle w:val="a6"/>
        <w:ind w:left="4253"/>
        <w:jc w:val="both"/>
        <w:rPr>
          <w:rFonts w:ascii="Times New Roman" w:hAnsi="Times New Roman" w:cs="Times New Roman"/>
          <w:i/>
          <w:sz w:val="24"/>
          <w:szCs w:val="24"/>
        </w:rPr>
      </w:pPr>
      <w:r w:rsidRPr="00911270">
        <w:rPr>
          <w:rFonts w:ascii="Times New Roman" w:hAnsi="Times New Roman" w:cs="Times New Roman"/>
          <w:sz w:val="24"/>
          <w:szCs w:val="24"/>
        </w:rPr>
        <w:t xml:space="preserve">г. Алматы, мкр. </w:t>
      </w:r>
      <w:r w:rsidR="00C06040">
        <w:rPr>
          <w:rFonts w:ascii="Times New Roman" w:hAnsi="Times New Roman" w:cs="Times New Roman"/>
          <w:sz w:val="24"/>
          <w:szCs w:val="24"/>
        </w:rPr>
        <w:t>…….</w:t>
      </w:r>
      <w:r w:rsidRPr="00911270">
        <w:rPr>
          <w:rFonts w:ascii="Times New Roman" w:hAnsi="Times New Roman" w:cs="Times New Roman"/>
          <w:sz w:val="24"/>
          <w:szCs w:val="24"/>
        </w:rPr>
        <w:t xml:space="preserve">, </w:t>
      </w:r>
      <w:r w:rsidR="00C06040">
        <w:rPr>
          <w:rFonts w:ascii="Times New Roman" w:hAnsi="Times New Roman" w:cs="Times New Roman"/>
          <w:sz w:val="24"/>
          <w:szCs w:val="24"/>
        </w:rPr>
        <w:t>………………</w:t>
      </w:r>
      <w:r w:rsidRPr="00911270">
        <w:rPr>
          <w:rFonts w:ascii="Times New Roman" w:hAnsi="Times New Roman" w:cs="Times New Roman"/>
          <w:sz w:val="24"/>
          <w:szCs w:val="24"/>
        </w:rPr>
        <w:t xml:space="preserve">, ул. </w:t>
      </w:r>
      <w:r w:rsidR="00C06040">
        <w:rPr>
          <w:rFonts w:ascii="Times New Roman" w:hAnsi="Times New Roman" w:cs="Times New Roman"/>
          <w:sz w:val="24"/>
          <w:szCs w:val="24"/>
        </w:rPr>
        <w:t>…</w:t>
      </w:r>
      <w:r w:rsidRPr="00911270">
        <w:rPr>
          <w:rFonts w:ascii="Times New Roman" w:hAnsi="Times New Roman" w:cs="Times New Roman"/>
          <w:sz w:val="24"/>
          <w:szCs w:val="24"/>
        </w:rPr>
        <w:t>, д. 15</w:t>
      </w:r>
      <w:r>
        <w:rPr>
          <w:rFonts w:ascii="Times New Roman" w:hAnsi="Times New Roman" w:cs="Times New Roman"/>
          <w:sz w:val="24"/>
          <w:szCs w:val="24"/>
        </w:rPr>
        <w:t>.</w:t>
      </w:r>
    </w:p>
    <w:p w14:paraId="35052C6D" w14:textId="77777777" w:rsidR="00956FA9" w:rsidRPr="00911270" w:rsidRDefault="00956FA9" w:rsidP="00956FA9">
      <w:pPr>
        <w:pStyle w:val="a6"/>
        <w:ind w:left="4253" w:right="-1"/>
        <w:jc w:val="both"/>
        <w:rPr>
          <w:rFonts w:ascii="Times New Roman" w:hAnsi="Times New Roman" w:cs="Times New Roman"/>
          <w:b/>
          <w:sz w:val="24"/>
          <w:szCs w:val="24"/>
          <w:lang w:val="kk-KZ"/>
        </w:rPr>
      </w:pPr>
      <w:r w:rsidRPr="00911270">
        <w:rPr>
          <w:rFonts w:ascii="Times New Roman" w:hAnsi="Times New Roman" w:cs="Times New Roman"/>
          <w:b/>
          <w:sz w:val="24"/>
          <w:szCs w:val="24"/>
          <w:lang w:val="kk-KZ"/>
        </w:rPr>
        <w:t>Представитель по доверенности:</w:t>
      </w:r>
    </w:p>
    <w:p w14:paraId="228621B3" w14:textId="77777777" w:rsidR="00956FA9" w:rsidRPr="005070A5" w:rsidRDefault="00956FA9" w:rsidP="00956FA9">
      <w:pPr>
        <w:pStyle w:val="a6"/>
        <w:ind w:left="4253" w:right="-1"/>
        <w:jc w:val="both"/>
        <w:rPr>
          <w:rFonts w:ascii="Times New Roman" w:hAnsi="Times New Roman" w:cs="Times New Roman"/>
          <w:bCs/>
          <w:sz w:val="24"/>
          <w:szCs w:val="24"/>
          <w:lang w:val="kk-KZ"/>
        </w:rPr>
      </w:pPr>
      <w:r w:rsidRPr="005070A5">
        <w:rPr>
          <w:rFonts w:ascii="Times New Roman" w:hAnsi="Times New Roman" w:cs="Times New Roman"/>
          <w:bCs/>
          <w:sz w:val="24"/>
          <w:szCs w:val="24"/>
          <w:lang w:val="kk-KZ"/>
        </w:rPr>
        <w:t xml:space="preserve">ТОО «Юридическая компания </w:t>
      </w:r>
    </w:p>
    <w:p w14:paraId="0EC78A2D" w14:textId="77777777" w:rsidR="00956FA9" w:rsidRPr="005070A5" w:rsidRDefault="00956FA9" w:rsidP="00956FA9">
      <w:pPr>
        <w:pStyle w:val="a6"/>
        <w:ind w:left="4253" w:right="-1"/>
        <w:jc w:val="both"/>
        <w:rPr>
          <w:rFonts w:ascii="Times New Roman" w:hAnsi="Times New Roman" w:cs="Times New Roman"/>
          <w:bCs/>
          <w:sz w:val="24"/>
          <w:szCs w:val="24"/>
        </w:rPr>
      </w:pPr>
      <w:r w:rsidRPr="005070A5">
        <w:rPr>
          <w:rFonts w:ascii="Times New Roman" w:hAnsi="Times New Roman" w:cs="Times New Roman"/>
          <w:bCs/>
          <w:sz w:val="24"/>
          <w:szCs w:val="24"/>
          <w:lang w:val="kk-KZ"/>
        </w:rPr>
        <w:t xml:space="preserve">Закон и Право» </w:t>
      </w:r>
      <w:r w:rsidRPr="005070A5">
        <w:rPr>
          <w:rFonts w:ascii="Times New Roman" w:hAnsi="Times New Roman" w:cs="Times New Roman"/>
          <w:bCs/>
          <w:sz w:val="24"/>
          <w:szCs w:val="24"/>
        </w:rPr>
        <w:t xml:space="preserve">в лице Генерального директора </w:t>
      </w:r>
    </w:p>
    <w:p w14:paraId="180C9207" w14:textId="77777777" w:rsidR="00956FA9" w:rsidRPr="005070A5" w:rsidRDefault="00956FA9" w:rsidP="00956FA9">
      <w:pPr>
        <w:pStyle w:val="a6"/>
        <w:ind w:left="4253" w:right="-1"/>
        <w:jc w:val="both"/>
        <w:rPr>
          <w:rFonts w:ascii="Times New Roman" w:hAnsi="Times New Roman" w:cs="Times New Roman"/>
          <w:bCs/>
          <w:sz w:val="24"/>
          <w:szCs w:val="24"/>
        </w:rPr>
      </w:pPr>
      <w:r w:rsidRPr="005070A5">
        <w:rPr>
          <w:rFonts w:ascii="Times New Roman" w:hAnsi="Times New Roman" w:cs="Times New Roman"/>
          <w:bCs/>
          <w:sz w:val="24"/>
          <w:szCs w:val="24"/>
        </w:rPr>
        <w:t>Саржанова Галымжана Турлыбековича</w:t>
      </w:r>
      <w:r>
        <w:rPr>
          <w:rFonts w:ascii="Times New Roman" w:hAnsi="Times New Roman" w:cs="Times New Roman"/>
          <w:bCs/>
          <w:sz w:val="24"/>
          <w:szCs w:val="24"/>
        </w:rPr>
        <w:t>.</w:t>
      </w:r>
    </w:p>
    <w:p w14:paraId="354ADA6E" w14:textId="77777777" w:rsidR="00956FA9" w:rsidRPr="00911270" w:rsidRDefault="00956FA9" w:rsidP="00956FA9">
      <w:pPr>
        <w:pStyle w:val="a6"/>
        <w:ind w:left="4253" w:right="-1"/>
        <w:jc w:val="both"/>
        <w:rPr>
          <w:rFonts w:ascii="Times New Roman" w:hAnsi="Times New Roman" w:cs="Times New Roman"/>
          <w:sz w:val="24"/>
          <w:szCs w:val="24"/>
        </w:rPr>
      </w:pPr>
      <w:r w:rsidRPr="00911270">
        <w:rPr>
          <w:rFonts w:ascii="Times New Roman" w:hAnsi="Times New Roman" w:cs="Times New Roman"/>
          <w:sz w:val="24"/>
          <w:szCs w:val="24"/>
          <w:lang w:val="kk-KZ"/>
        </w:rPr>
        <w:t>БИН 190240029071</w:t>
      </w:r>
      <w:r>
        <w:rPr>
          <w:rFonts w:ascii="Times New Roman" w:hAnsi="Times New Roman" w:cs="Times New Roman"/>
          <w:sz w:val="24"/>
          <w:szCs w:val="24"/>
          <w:lang w:val="kk-KZ"/>
        </w:rPr>
        <w:t>.</w:t>
      </w:r>
    </w:p>
    <w:p w14:paraId="13AA772B" w14:textId="77777777" w:rsidR="00956FA9" w:rsidRPr="00911270" w:rsidRDefault="00956FA9" w:rsidP="00956FA9">
      <w:pPr>
        <w:pStyle w:val="a6"/>
        <w:ind w:left="4253"/>
        <w:jc w:val="both"/>
        <w:rPr>
          <w:rFonts w:ascii="Times New Roman" w:hAnsi="Times New Roman" w:cs="Times New Roman"/>
          <w:sz w:val="24"/>
          <w:szCs w:val="24"/>
        </w:rPr>
      </w:pPr>
      <w:r w:rsidRPr="00911270">
        <w:rPr>
          <w:rFonts w:ascii="Times New Roman" w:hAnsi="Times New Roman" w:cs="Times New Roman"/>
          <w:sz w:val="24"/>
          <w:szCs w:val="24"/>
        </w:rPr>
        <w:t>г. Алматы, пр. Абылай хана, 79/71, офис 304</w:t>
      </w:r>
    </w:p>
    <w:p w14:paraId="0DAA71DC" w14:textId="77777777" w:rsidR="00956FA9" w:rsidRPr="00911270" w:rsidRDefault="00B46EAF" w:rsidP="00956FA9">
      <w:pPr>
        <w:pStyle w:val="a6"/>
        <w:ind w:left="4253"/>
        <w:jc w:val="both"/>
        <w:rPr>
          <w:rFonts w:ascii="Times New Roman" w:hAnsi="Times New Roman" w:cs="Times New Roman"/>
          <w:sz w:val="24"/>
          <w:szCs w:val="24"/>
        </w:rPr>
      </w:pPr>
      <w:hyperlink r:id="rId5" w:history="1">
        <w:r w:rsidR="00956FA9" w:rsidRPr="00911270">
          <w:rPr>
            <w:rStyle w:val="a3"/>
            <w:sz w:val="24"/>
            <w:szCs w:val="24"/>
            <w:lang w:val="en-US"/>
          </w:rPr>
          <w:t>info</w:t>
        </w:r>
        <w:r w:rsidR="00956FA9" w:rsidRPr="00911270">
          <w:rPr>
            <w:rStyle w:val="a3"/>
            <w:sz w:val="24"/>
            <w:szCs w:val="24"/>
          </w:rPr>
          <w:t>@</w:t>
        </w:r>
        <w:r w:rsidR="00956FA9" w:rsidRPr="00911270">
          <w:rPr>
            <w:rStyle w:val="a3"/>
            <w:sz w:val="24"/>
            <w:szCs w:val="24"/>
            <w:lang w:val="en-US"/>
          </w:rPr>
          <w:t>zakonpravo</w:t>
        </w:r>
        <w:r w:rsidR="00956FA9" w:rsidRPr="00911270">
          <w:rPr>
            <w:rStyle w:val="a3"/>
            <w:sz w:val="24"/>
            <w:szCs w:val="24"/>
          </w:rPr>
          <w:t>.</w:t>
        </w:r>
        <w:r w:rsidR="00956FA9" w:rsidRPr="00911270">
          <w:rPr>
            <w:rStyle w:val="a3"/>
            <w:sz w:val="24"/>
            <w:szCs w:val="24"/>
            <w:lang w:val="en-US"/>
          </w:rPr>
          <w:t>kz</w:t>
        </w:r>
      </w:hyperlink>
      <w:r w:rsidR="00956FA9" w:rsidRPr="00911270">
        <w:rPr>
          <w:rFonts w:ascii="Times New Roman" w:hAnsi="Times New Roman" w:cs="Times New Roman"/>
          <w:sz w:val="24"/>
          <w:szCs w:val="24"/>
        </w:rPr>
        <w:t xml:space="preserve"> / </w:t>
      </w:r>
      <w:hyperlink r:id="rId6" w:history="1">
        <w:r w:rsidR="00956FA9" w:rsidRPr="00911270">
          <w:rPr>
            <w:rStyle w:val="a3"/>
            <w:sz w:val="24"/>
            <w:szCs w:val="24"/>
            <w:lang w:val="en-US"/>
          </w:rPr>
          <w:t>www</w:t>
        </w:r>
        <w:r w:rsidR="00956FA9" w:rsidRPr="00911270">
          <w:rPr>
            <w:rStyle w:val="a3"/>
            <w:sz w:val="24"/>
            <w:szCs w:val="24"/>
          </w:rPr>
          <w:t>.</w:t>
        </w:r>
        <w:r w:rsidR="00956FA9" w:rsidRPr="00911270">
          <w:rPr>
            <w:rStyle w:val="a3"/>
            <w:sz w:val="24"/>
            <w:szCs w:val="24"/>
            <w:lang w:val="en-US"/>
          </w:rPr>
          <w:t>zakonpravo</w:t>
        </w:r>
        <w:r w:rsidR="00956FA9" w:rsidRPr="00911270">
          <w:rPr>
            <w:rStyle w:val="a3"/>
            <w:sz w:val="24"/>
            <w:szCs w:val="24"/>
          </w:rPr>
          <w:t>.</w:t>
        </w:r>
        <w:proofErr w:type="spellStart"/>
        <w:r w:rsidR="00956FA9" w:rsidRPr="00911270">
          <w:rPr>
            <w:rStyle w:val="a3"/>
            <w:sz w:val="24"/>
            <w:szCs w:val="24"/>
            <w:lang w:val="en-US"/>
          </w:rPr>
          <w:t>kz</w:t>
        </w:r>
        <w:proofErr w:type="spellEnd"/>
      </w:hyperlink>
    </w:p>
    <w:p w14:paraId="5EDEB21A" w14:textId="77777777" w:rsidR="00956FA9" w:rsidRPr="000E17F3" w:rsidRDefault="00956FA9" w:rsidP="00956FA9">
      <w:pPr>
        <w:pStyle w:val="a6"/>
        <w:ind w:left="4253"/>
        <w:jc w:val="both"/>
        <w:rPr>
          <w:rFonts w:ascii="Times New Roman" w:hAnsi="Times New Roman" w:cs="Times New Roman"/>
          <w:sz w:val="24"/>
          <w:szCs w:val="24"/>
        </w:rPr>
      </w:pPr>
      <w:r w:rsidRPr="000E17F3">
        <w:rPr>
          <w:rFonts w:ascii="Times New Roman" w:hAnsi="Times New Roman" w:cs="Times New Roman"/>
          <w:sz w:val="24"/>
          <w:szCs w:val="24"/>
        </w:rPr>
        <w:t>+ 7</w:t>
      </w:r>
      <w:r w:rsidRPr="00911270">
        <w:rPr>
          <w:rFonts w:ascii="Times New Roman" w:hAnsi="Times New Roman" w:cs="Times New Roman"/>
          <w:sz w:val="24"/>
          <w:szCs w:val="24"/>
          <w:lang w:val="en-US"/>
        </w:rPr>
        <w:t> </w:t>
      </w:r>
      <w:r w:rsidRPr="000E17F3">
        <w:rPr>
          <w:rFonts w:ascii="Times New Roman" w:hAnsi="Times New Roman" w:cs="Times New Roman"/>
          <w:sz w:val="24"/>
          <w:szCs w:val="24"/>
        </w:rPr>
        <w:t>727</w:t>
      </w:r>
      <w:r w:rsidRPr="006B392C">
        <w:rPr>
          <w:rFonts w:ascii="Times New Roman" w:hAnsi="Times New Roman" w:cs="Times New Roman"/>
          <w:sz w:val="24"/>
          <w:szCs w:val="24"/>
          <w:lang w:val="en-US"/>
        </w:rPr>
        <w:t> </w:t>
      </w:r>
      <w:r w:rsidRPr="000E17F3">
        <w:rPr>
          <w:rFonts w:ascii="Times New Roman" w:hAnsi="Times New Roman" w:cs="Times New Roman"/>
          <w:sz w:val="24"/>
          <w:szCs w:val="24"/>
        </w:rPr>
        <w:t>978 5755; +7</w:t>
      </w:r>
      <w:r w:rsidRPr="006B392C">
        <w:rPr>
          <w:rFonts w:ascii="Times New Roman" w:hAnsi="Times New Roman" w:cs="Times New Roman"/>
          <w:sz w:val="24"/>
          <w:szCs w:val="24"/>
          <w:lang w:val="en-US"/>
        </w:rPr>
        <w:t> </w:t>
      </w:r>
      <w:r w:rsidRPr="000E17F3">
        <w:rPr>
          <w:rFonts w:ascii="Times New Roman" w:hAnsi="Times New Roman" w:cs="Times New Roman"/>
          <w:sz w:val="24"/>
          <w:szCs w:val="24"/>
        </w:rPr>
        <w:t>700</w:t>
      </w:r>
      <w:r w:rsidRPr="006B392C">
        <w:rPr>
          <w:rFonts w:ascii="Times New Roman" w:hAnsi="Times New Roman" w:cs="Times New Roman"/>
          <w:sz w:val="24"/>
          <w:szCs w:val="24"/>
          <w:lang w:val="en-US"/>
        </w:rPr>
        <w:t> </w:t>
      </w:r>
      <w:r w:rsidRPr="000E17F3">
        <w:rPr>
          <w:rFonts w:ascii="Times New Roman" w:hAnsi="Times New Roman" w:cs="Times New Roman"/>
          <w:sz w:val="24"/>
          <w:szCs w:val="24"/>
        </w:rPr>
        <w:t>978 5755</w:t>
      </w:r>
    </w:p>
    <w:p w14:paraId="20637D98" w14:textId="77777777" w:rsidR="00956FA9" w:rsidRDefault="00956FA9" w:rsidP="00956FA9">
      <w:pPr>
        <w:pStyle w:val="a6"/>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p>
    <w:p w14:paraId="23D5E425" w14:textId="31F7714F" w:rsidR="00956FA9" w:rsidRPr="00B46EAF" w:rsidRDefault="00B46EAF" w:rsidP="00956FA9">
      <w:pPr>
        <w:pStyle w:val="2"/>
        <w:shd w:val="clear" w:color="auto" w:fill="FFFFFF"/>
        <w:spacing w:before="0" w:beforeAutospacing="0" w:after="0" w:afterAutospacing="0"/>
        <w:jc w:val="center"/>
        <w:rPr>
          <w:rStyle w:val="a3"/>
          <w:b w:val="0"/>
          <w:sz w:val="24"/>
          <w:szCs w:val="24"/>
          <w:lang w:eastAsia="ru-RU"/>
        </w:rPr>
      </w:pPr>
      <w:r>
        <w:rPr>
          <w:sz w:val="24"/>
          <w:szCs w:val="24"/>
          <w:lang w:eastAsia="ru-RU"/>
        </w:rPr>
        <w:fldChar w:fldCharType="begin"/>
      </w:r>
      <w:r>
        <w:rPr>
          <w:sz w:val="24"/>
          <w:szCs w:val="24"/>
          <w:lang w:eastAsia="ru-RU"/>
        </w:rPr>
        <w:instrText xml:space="preserve"> HYPERLINK "https://www.instagram.com/zakonpravo.kz/?hl=ru" </w:instrText>
      </w:r>
      <w:r>
        <w:rPr>
          <w:sz w:val="24"/>
          <w:szCs w:val="24"/>
          <w:lang w:eastAsia="ru-RU"/>
        </w:rPr>
      </w:r>
      <w:r>
        <w:rPr>
          <w:sz w:val="24"/>
          <w:szCs w:val="24"/>
          <w:lang w:eastAsia="ru-RU"/>
        </w:rPr>
        <w:fldChar w:fldCharType="separate"/>
      </w:r>
      <w:r w:rsidR="00956FA9" w:rsidRPr="00B46EAF">
        <w:rPr>
          <w:rStyle w:val="a3"/>
          <w:sz w:val="24"/>
          <w:szCs w:val="24"/>
          <w:lang w:eastAsia="ru-RU"/>
        </w:rPr>
        <w:t>ЧАСТНАЯ ЖАЛОБА</w:t>
      </w:r>
    </w:p>
    <w:p w14:paraId="5F9E348F" w14:textId="016A72D7" w:rsidR="00956FA9" w:rsidRDefault="00956FA9" w:rsidP="00956FA9">
      <w:pPr>
        <w:pStyle w:val="a6"/>
        <w:jc w:val="center"/>
        <w:rPr>
          <w:rFonts w:ascii="Times New Roman" w:hAnsi="Times New Roman" w:cs="Times New Roman"/>
          <w:sz w:val="24"/>
          <w:szCs w:val="24"/>
          <w:lang w:eastAsia="ru-RU"/>
        </w:rPr>
      </w:pPr>
      <w:r w:rsidRPr="00B46EAF">
        <w:rPr>
          <w:rStyle w:val="a3"/>
          <w:b/>
          <w:bCs/>
          <w:sz w:val="24"/>
          <w:szCs w:val="24"/>
          <w:lang w:eastAsia="ru-RU"/>
        </w:rPr>
        <w:t xml:space="preserve">на определение </w:t>
      </w:r>
      <w:proofErr w:type="spellStart"/>
      <w:r w:rsidRPr="00B46EAF">
        <w:rPr>
          <w:rStyle w:val="a3"/>
          <w:b/>
          <w:bCs/>
          <w:sz w:val="24"/>
          <w:szCs w:val="24"/>
          <w:lang w:eastAsia="ru-RU"/>
        </w:rPr>
        <w:t>Бостандыкского</w:t>
      </w:r>
      <w:proofErr w:type="spellEnd"/>
      <w:r w:rsidRPr="00B46EAF">
        <w:rPr>
          <w:rStyle w:val="a3"/>
          <w:b/>
          <w:bCs/>
          <w:sz w:val="24"/>
          <w:szCs w:val="24"/>
          <w:lang w:eastAsia="ru-RU"/>
        </w:rPr>
        <w:t xml:space="preserve"> районного суда</w:t>
      </w:r>
      <w:r w:rsidR="00B46EAF">
        <w:rPr>
          <w:rFonts w:ascii="Times New Roman" w:eastAsia="Times New Roman" w:hAnsi="Times New Roman" w:cs="Times New Roman"/>
          <w:b/>
          <w:bCs/>
          <w:sz w:val="24"/>
          <w:szCs w:val="24"/>
          <w:lang w:eastAsia="ru-RU"/>
        </w:rPr>
        <w:fldChar w:fldCharType="end"/>
      </w:r>
      <w:r>
        <w:rPr>
          <w:rFonts w:ascii="Times New Roman" w:hAnsi="Times New Roman" w:cs="Times New Roman"/>
          <w:sz w:val="24"/>
          <w:szCs w:val="24"/>
          <w:lang w:eastAsia="ru-RU"/>
        </w:rPr>
        <w:t xml:space="preserve"> г. Алматы.</w:t>
      </w:r>
    </w:p>
    <w:p w14:paraId="535338FA" w14:textId="77777777" w:rsidR="00956FA9" w:rsidRDefault="00956FA9" w:rsidP="00956FA9">
      <w:pPr>
        <w:pStyle w:val="a6"/>
        <w:jc w:val="both"/>
        <w:rPr>
          <w:rFonts w:ascii="Times New Roman" w:hAnsi="Times New Roman" w:cs="Times New Roman"/>
          <w:sz w:val="24"/>
          <w:szCs w:val="24"/>
          <w:lang w:eastAsia="ru-RU"/>
        </w:rPr>
      </w:pPr>
    </w:p>
    <w:p w14:paraId="3ABD9F4B" w14:textId="44FC098C" w:rsidR="00956FA9" w:rsidRPr="0065609A" w:rsidRDefault="00956FA9" w:rsidP="00956FA9">
      <w:pPr>
        <w:pStyle w:val="a6"/>
        <w:ind w:righ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08 января 2020</w:t>
      </w:r>
      <w:r w:rsidRPr="0065609A">
        <w:rPr>
          <w:rFonts w:ascii="Times New Roman" w:hAnsi="Times New Roman" w:cs="Times New Roman"/>
          <w:sz w:val="24"/>
          <w:szCs w:val="24"/>
        </w:rPr>
        <w:t xml:space="preserve"> года </w:t>
      </w:r>
      <w:r>
        <w:rPr>
          <w:rFonts w:ascii="Times New Roman" w:hAnsi="Times New Roman" w:cs="Times New Roman"/>
          <w:sz w:val="24"/>
          <w:szCs w:val="24"/>
        </w:rPr>
        <w:t>Бостандыкский</w:t>
      </w:r>
      <w:r w:rsidRPr="0065609A">
        <w:rPr>
          <w:rFonts w:ascii="Times New Roman" w:hAnsi="Times New Roman" w:cs="Times New Roman"/>
          <w:sz w:val="24"/>
          <w:szCs w:val="24"/>
        </w:rPr>
        <w:t xml:space="preserve"> районный суд г. Алматы в составе председательствующего судьи </w:t>
      </w:r>
      <w:r>
        <w:rPr>
          <w:rFonts w:ascii="Times New Roman" w:hAnsi="Times New Roman" w:cs="Times New Roman"/>
          <w:sz w:val="24"/>
          <w:szCs w:val="24"/>
        </w:rPr>
        <w:t>Капаровой А</w:t>
      </w:r>
      <w:r w:rsidRPr="0065609A">
        <w:rPr>
          <w:rFonts w:ascii="Times New Roman" w:hAnsi="Times New Roman" w:cs="Times New Roman"/>
          <w:sz w:val="24"/>
          <w:szCs w:val="24"/>
        </w:rPr>
        <w:t xml:space="preserve">., при секретаре судебного заседания </w:t>
      </w:r>
      <w:r>
        <w:rPr>
          <w:rFonts w:ascii="Times New Roman" w:hAnsi="Times New Roman" w:cs="Times New Roman"/>
          <w:sz w:val="24"/>
          <w:szCs w:val="24"/>
        </w:rPr>
        <w:t xml:space="preserve">Буркутбаеве Б., </w:t>
      </w:r>
      <w:r w:rsidRPr="0065609A">
        <w:rPr>
          <w:rFonts w:ascii="Times New Roman" w:hAnsi="Times New Roman" w:cs="Times New Roman"/>
          <w:sz w:val="24"/>
          <w:szCs w:val="24"/>
        </w:rPr>
        <w:t xml:space="preserve">с участием представителя ответчика </w:t>
      </w:r>
      <w:r w:rsidR="00C06040">
        <w:rPr>
          <w:rFonts w:ascii="Times New Roman" w:hAnsi="Times New Roman" w:cs="Times New Roman"/>
          <w:sz w:val="24"/>
          <w:szCs w:val="24"/>
        </w:rPr>
        <w:t>…</w:t>
      </w:r>
      <w:proofErr w:type="gramStart"/>
      <w:r w:rsidR="00C06040">
        <w:rPr>
          <w:rFonts w:ascii="Times New Roman" w:hAnsi="Times New Roman" w:cs="Times New Roman"/>
          <w:sz w:val="24"/>
          <w:szCs w:val="24"/>
        </w:rPr>
        <w:t>…….</w:t>
      </w:r>
      <w:proofErr w:type="gramEnd"/>
      <w:r w:rsidR="00C06040">
        <w:rPr>
          <w:rFonts w:ascii="Times New Roman" w:hAnsi="Times New Roman" w:cs="Times New Roman"/>
          <w:sz w:val="24"/>
          <w:szCs w:val="24"/>
        </w:rPr>
        <w:t>.</w:t>
      </w:r>
      <w:r w:rsidRPr="0065609A">
        <w:rPr>
          <w:rFonts w:ascii="Times New Roman" w:hAnsi="Times New Roman" w:cs="Times New Roman"/>
          <w:sz w:val="24"/>
          <w:szCs w:val="24"/>
        </w:rPr>
        <w:t xml:space="preserve"> – Саржанова Г.Т., рассмотрев заявление </w:t>
      </w:r>
      <w:r w:rsidR="00C06040">
        <w:rPr>
          <w:rFonts w:ascii="Times New Roman" w:hAnsi="Times New Roman" w:cs="Times New Roman"/>
          <w:sz w:val="24"/>
          <w:szCs w:val="24"/>
        </w:rPr>
        <w:t>…………</w:t>
      </w:r>
      <w:r w:rsidRPr="0065609A">
        <w:rPr>
          <w:rFonts w:ascii="Times New Roman" w:hAnsi="Times New Roman" w:cs="Times New Roman"/>
          <w:sz w:val="24"/>
          <w:szCs w:val="24"/>
        </w:rPr>
        <w:t xml:space="preserve"> об отсрочке исполнения решения </w:t>
      </w:r>
      <w:r>
        <w:rPr>
          <w:rFonts w:ascii="Times New Roman" w:hAnsi="Times New Roman" w:cs="Times New Roman"/>
          <w:sz w:val="24"/>
          <w:szCs w:val="24"/>
        </w:rPr>
        <w:t>Бостандыкского районного суда города Алматы от 15.04.20</w:t>
      </w:r>
      <w:r w:rsidR="00C06040">
        <w:rPr>
          <w:rFonts w:ascii="Times New Roman" w:hAnsi="Times New Roman" w:cs="Times New Roman"/>
          <w:sz w:val="24"/>
          <w:szCs w:val="24"/>
        </w:rPr>
        <w:t>……</w:t>
      </w:r>
      <w:r>
        <w:rPr>
          <w:rFonts w:ascii="Times New Roman" w:hAnsi="Times New Roman" w:cs="Times New Roman"/>
          <w:sz w:val="24"/>
          <w:szCs w:val="24"/>
        </w:rPr>
        <w:t xml:space="preserve"> года</w:t>
      </w:r>
      <w:r w:rsidRPr="0065609A">
        <w:rPr>
          <w:rFonts w:ascii="Times New Roman" w:hAnsi="Times New Roman" w:cs="Times New Roman"/>
          <w:sz w:val="24"/>
          <w:szCs w:val="24"/>
        </w:rPr>
        <w:t xml:space="preserve">, Суд определил: В удовлетворении заявления </w:t>
      </w:r>
      <w:proofErr w:type="gramStart"/>
      <w:r w:rsidR="00C06040">
        <w:rPr>
          <w:rFonts w:ascii="Times New Roman" w:hAnsi="Times New Roman" w:cs="Times New Roman"/>
          <w:sz w:val="24"/>
          <w:szCs w:val="24"/>
        </w:rPr>
        <w:t>…….</w:t>
      </w:r>
      <w:proofErr w:type="gramEnd"/>
      <w:r w:rsidR="00C06040">
        <w:rPr>
          <w:rFonts w:ascii="Times New Roman" w:hAnsi="Times New Roman" w:cs="Times New Roman"/>
          <w:sz w:val="24"/>
          <w:szCs w:val="24"/>
        </w:rPr>
        <w:t>.</w:t>
      </w:r>
      <w:r w:rsidRPr="0065609A">
        <w:rPr>
          <w:rFonts w:ascii="Times New Roman" w:hAnsi="Times New Roman" w:cs="Times New Roman"/>
          <w:sz w:val="24"/>
          <w:szCs w:val="24"/>
        </w:rPr>
        <w:t xml:space="preserve"> об отсрочке исполнения решения </w:t>
      </w:r>
      <w:r>
        <w:rPr>
          <w:rFonts w:ascii="Times New Roman" w:hAnsi="Times New Roman" w:cs="Times New Roman"/>
          <w:sz w:val="24"/>
          <w:szCs w:val="24"/>
        </w:rPr>
        <w:t>Бостандыкского районного суда города Алматы от 15.04.20</w:t>
      </w:r>
      <w:r w:rsidR="00C06040">
        <w:rPr>
          <w:rFonts w:ascii="Times New Roman" w:hAnsi="Times New Roman" w:cs="Times New Roman"/>
          <w:sz w:val="24"/>
          <w:szCs w:val="24"/>
        </w:rPr>
        <w:t>….</w:t>
      </w:r>
      <w:r>
        <w:rPr>
          <w:rFonts w:ascii="Times New Roman" w:hAnsi="Times New Roman" w:cs="Times New Roman"/>
          <w:sz w:val="24"/>
          <w:szCs w:val="24"/>
        </w:rPr>
        <w:t xml:space="preserve"> года</w:t>
      </w:r>
      <w:r w:rsidRPr="0065609A">
        <w:rPr>
          <w:rFonts w:ascii="Times New Roman" w:hAnsi="Times New Roman" w:cs="Times New Roman"/>
          <w:sz w:val="24"/>
          <w:szCs w:val="24"/>
        </w:rPr>
        <w:t xml:space="preserve"> - отказать.</w:t>
      </w:r>
    </w:p>
    <w:p w14:paraId="1794DD3C" w14:textId="714578C1" w:rsidR="00956FA9" w:rsidRDefault="00956FA9" w:rsidP="00956FA9">
      <w:pPr>
        <w:pStyle w:val="a6"/>
        <w:ind w:right="-284" w:firstLine="708"/>
        <w:jc w:val="both"/>
        <w:rPr>
          <w:rFonts w:ascii="Times New Roman" w:hAnsi="Times New Roman" w:cs="Times New Roman"/>
          <w:sz w:val="24"/>
          <w:szCs w:val="24"/>
        </w:rPr>
      </w:pPr>
      <w:r w:rsidRPr="0065609A">
        <w:rPr>
          <w:rFonts w:ascii="Times New Roman" w:hAnsi="Times New Roman" w:cs="Times New Roman"/>
          <w:sz w:val="24"/>
          <w:szCs w:val="24"/>
        </w:rPr>
        <w:t xml:space="preserve">И мотивировал свое определение ниже следующим образом: Исследовав материалы гражданского дела, выслушав доводы и возражения сторон, суд приходит к следующему выводу. Из обстоятельств дела следует, что решением </w:t>
      </w:r>
      <w:r>
        <w:rPr>
          <w:rFonts w:ascii="Times New Roman" w:hAnsi="Times New Roman" w:cs="Times New Roman"/>
          <w:sz w:val="24"/>
          <w:szCs w:val="24"/>
        </w:rPr>
        <w:t>Бостандыкского районного суда города Алматы от 15.04.2019 года</w:t>
      </w:r>
      <w:r w:rsidRPr="0065609A">
        <w:rPr>
          <w:rFonts w:ascii="Times New Roman" w:hAnsi="Times New Roman" w:cs="Times New Roman"/>
          <w:sz w:val="24"/>
          <w:szCs w:val="24"/>
        </w:rPr>
        <w:t xml:space="preserve"> обращено взыскание на имущество </w:t>
      </w:r>
      <w:r w:rsidR="00C06040">
        <w:rPr>
          <w:rFonts w:ascii="Times New Roman" w:hAnsi="Times New Roman" w:cs="Times New Roman"/>
          <w:sz w:val="24"/>
          <w:szCs w:val="24"/>
        </w:rPr>
        <w:t>…………</w:t>
      </w:r>
      <w:r w:rsidRPr="0065609A">
        <w:rPr>
          <w:rFonts w:ascii="Times New Roman" w:hAnsi="Times New Roman" w:cs="Times New Roman"/>
          <w:sz w:val="24"/>
          <w:szCs w:val="24"/>
        </w:rPr>
        <w:t xml:space="preserve">  в виде </w:t>
      </w:r>
      <w:r>
        <w:rPr>
          <w:rFonts w:ascii="Times New Roman" w:hAnsi="Times New Roman" w:cs="Times New Roman"/>
          <w:sz w:val="24"/>
          <w:szCs w:val="24"/>
        </w:rPr>
        <w:t>жилого дома</w:t>
      </w:r>
      <w:r w:rsidRPr="0065609A">
        <w:rPr>
          <w:rFonts w:ascii="Times New Roman" w:hAnsi="Times New Roman" w:cs="Times New Roman"/>
          <w:sz w:val="24"/>
          <w:szCs w:val="24"/>
        </w:rPr>
        <w:t xml:space="preserve"> </w:t>
      </w:r>
      <w:r>
        <w:rPr>
          <w:rFonts w:ascii="Times New Roman" w:hAnsi="Times New Roman" w:cs="Times New Roman"/>
          <w:sz w:val="24"/>
          <w:szCs w:val="24"/>
        </w:rPr>
        <w:t xml:space="preserve">общей площадью 231,9 кв.м., жилой площадью </w:t>
      </w:r>
      <w:proofErr w:type="gramStart"/>
      <w:r>
        <w:rPr>
          <w:rFonts w:ascii="Times New Roman" w:hAnsi="Times New Roman" w:cs="Times New Roman"/>
          <w:sz w:val="24"/>
          <w:szCs w:val="24"/>
        </w:rPr>
        <w:t>96,1кв.м.</w:t>
      </w:r>
      <w:proofErr w:type="gramEnd"/>
      <w:r>
        <w:rPr>
          <w:rFonts w:ascii="Times New Roman" w:hAnsi="Times New Roman" w:cs="Times New Roman"/>
          <w:sz w:val="24"/>
          <w:szCs w:val="24"/>
        </w:rPr>
        <w:t xml:space="preserve">, расположенного на земельном участке площадью 0,0826 га, находящийся по адресу </w:t>
      </w:r>
      <w:proofErr w:type="spellStart"/>
      <w:r>
        <w:rPr>
          <w:rFonts w:ascii="Times New Roman" w:hAnsi="Times New Roman" w:cs="Times New Roman"/>
          <w:sz w:val="24"/>
          <w:szCs w:val="24"/>
        </w:rPr>
        <w:t>г.Алматы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Ауэзовский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w:t>
      </w:r>
      <w:r w:rsidR="00C0604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spellEnd"/>
      <w:r w:rsidR="00C06040">
        <w:rPr>
          <w:rFonts w:ascii="Times New Roman" w:hAnsi="Times New Roman" w:cs="Times New Roman"/>
          <w:sz w:val="24"/>
          <w:szCs w:val="24"/>
        </w:rPr>
        <w:t>……………</w:t>
      </w:r>
      <w:r>
        <w:rPr>
          <w:rFonts w:ascii="Times New Roman" w:hAnsi="Times New Roman" w:cs="Times New Roman"/>
          <w:sz w:val="24"/>
          <w:szCs w:val="24"/>
        </w:rPr>
        <w:t>, д.34, при его реализации в размере 77 911 611 тенге</w:t>
      </w:r>
      <w:r w:rsidRPr="00FC46AF">
        <w:rPr>
          <w:rFonts w:ascii="Times New Roman" w:hAnsi="Times New Roman" w:cs="Times New Roman"/>
          <w:sz w:val="24"/>
          <w:szCs w:val="24"/>
        </w:rPr>
        <w:t>.</w:t>
      </w:r>
      <w:r w:rsidRPr="0065609A">
        <w:rPr>
          <w:rFonts w:ascii="Times New Roman" w:hAnsi="Times New Roman" w:cs="Times New Roman"/>
          <w:sz w:val="24"/>
          <w:szCs w:val="24"/>
        </w:rPr>
        <w:t xml:space="preserve"> Из заявления </w:t>
      </w:r>
      <w:r w:rsidR="00C06040">
        <w:rPr>
          <w:rFonts w:ascii="Times New Roman" w:hAnsi="Times New Roman" w:cs="Times New Roman"/>
          <w:sz w:val="24"/>
          <w:szCs w:val="24"/>
        </w:rPr>
        <w:t>………</w:t>
      </w:r>
      <w:proofErr w:type="gramStart"/>
      <w:r w:rsidR="00C0604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следует что в настоящее время ответчиком  предпринимается попытки самостоятельной реализации залогового имущества</w:t>
      </w:r>
      <w:r w:rsidRPr="0065609A">
        <w:rPr>
          <w:rFonts w:ascii="Times New Roman" w:hAnsi="Times New Roman" w:cs="Times New Roman"/>
          <w:sz w:val="24"/>
          <w:szCs w:val="24"/>
        </w:rPr>
        <w:t xml:space="preserve">. </w:t>
      </w:r>
    </w:p>
    <w:p w14:paraId="44F80A3B" w14:textId="77777777" w:rsidR="00956FA9" w:rsidRPr="005C405F" w:rsidRDefault="00956FA9" w:rsidP="00956FA9">
      <w:pPr>
        <w:pStyle w:val="a6"/>
        <w:ind w:right="-284" w:firstLine="708"/>
        <w:jc w:val="both"/>
        <w:rPr>
          <w:rFonts w:ascii="Times New Roman" w:hAnsi="Times New Roman" w:cs="Times New Roman"/>
          <w:spacing w:val="2"/>
          <w:sz w:val="24"/>
          <w:szCs w:val="24"/>
          <w:shd w:val="clear" w:color="auto" w:fill="FFFFFF"/>
        </w:rPr>
      </w:pPr>
      <w:r w:rsidRPr="005C405F">
        <w:rPr>
          <w:rFonts w:ascii="Times New Roman" w:hAnsi="Times New Roman" w:cs="Times New Roman"/>
          <w:spacing w:val="2"/>
          <w:sz w:val="24"/>
          <w:szCs w:val="24"/>
          <w:shd w:val="clear" w:color="auto" w:fill="FFFFFF"/>
        </w:rPr>
        <w:t>Согласно ч.1 ст.238 ГПК РК Суд, рассмотревший дело и 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w:t>
      </w:r>
    </w:p>
    <w:p w14:paraId="7AAD658D" w14:textId="77777777" w:rsidR="00956FA9" w:rsidRDefault="00956FA9" w:rsidP="00956FA9">
      <w:pPr>
        <w:pStyle w:val="a6"/>
        <w:ind w:right="-284" w:firstLine="708"/>
        <w:jc w:val="both"/>
        <w:rPr>
          <w:rFonts w:ascii="Times New Roman" w:hAnsi="Times New Roman" w:cs="Times New Roman"/>
          <w:sz w:val="24"/>
          <w:szCs w:val="24"/>
        </w:rPr>
      </w:pPr>
      <w:r w:rsidRPr="005C405F">
        <w:rPr>
          <w:rFonts w:ascii="Times New Roman" w:hAnsi="Times New Roman" w:cs="Times New Roman"/>
          <w:sz w:val="24"/>
          <w:szCs w:val="24"/>
        </w:rPr>
        <w:t> Пунктом 21 Нормативное постановление Верховного Суда Республики Ка</w:t>
      </w:r>
      <w:r>
        <w:rPr>
          <w:rFonts w:ascii="Times New Roman" w:hAnsi="Times New Roman" w:cs="Times New Roman"/>
          <w:sz w:val="24"/>
          <w:szCs w:val="24"/>
        </w:rPr>
        <w:t>захстан от 31 марта 2017 года №</w:t>
      </w:r>
      <w:r w:rsidRPr="005C405F">
        <w:rPr>
          <w:rFonts w:ascii="Times New Roman" w:hAnsi="Times New Roman" w:cs="Times New Roman"/>
          <w:sz w:val="24"/>
          <w:szCs w:val="24"/>
        </w:rPr>
        <w:t xml:space="preserve">1 </w:t>
      </w:r>
      <w:r>
        <w:rPr>
          <w:rFonts w:ascii="Times New Roman" w:hAnsi="Times New Roman" w:cs="Times New Roman"/>
          <w:sz w:val="24"/>
          <w:szCs w:val="24"/>
        </w:rPr>
        <w:t>«</w:t>
      </w:r>
      <w:hyperlink r:id="rId7" w:history="1">
        <w:r w:rsidRPr="005C405F">
          <w:rPr>
            <w:rStyle w:val="a3"/>
            <w:bCs/>
            <w:color w:val="auto"/>
            <w:sz w:val="24"/>
            <w:szCs w:val="24"/>
            <w:u w:val="none"/>
            <w:bdr w:val="none" w:sz="0" w:space="0" w:color="auto" w:frame="1"/>
          </w:rPr>
          <w:t>О применении судами некоторых норм законодательства об исполнительном производстве</w:t>
        </w:r>
      </w:hyperlink>
      <w:r>
        <w:rPr>
          <w:rFonts w:ascii="Times New Roman" w:hAnsi="Times New Roman" w:cs="Times New Roman"/>
          <w:sz w:val="24"/>
          <w:szCs w:val="24"/>
        </w:rPr>
        <w:t>»</w:t>
      </w:r>
      <w:r w:rsidRPr="005C405F">
        <w:rPr>
          <w:rFonts w:ascii="Times New Roman" w:hAnsi="Times New Roman" w:cs="Times New Roman"/>
          <w:sz w:val="24"/>
          <w:szCs w:val="24"/>
        </w:rPr>
        <w:t xml:space="preserve">  </w:t>
      </w:r>
      <w:r>
        <w:rPr>
          <w:rFonts w:ascii="Times New Roman" w:hAnsi="Times New Roman" w:cs="Times New Roman"/>
          <w:sz w:val="24"/>
          <w:szCs w:val="24"/>
        </w:rPr>
        <w:t>о</w:t>
      </w:r>
      <w:r w:rsidRPr="005C405F">
        <w:rPr>
          <w:rFonts w:ascii="Times New Roman" w:hAnsi="Times New Roman" w:cs="Times New Roman"/>
          <w:sz w:val="24"/>
          <w:szCs w:val="24"/>
        </w:rPr>
        <w:t>тсрочка исполнения судебного акта означает процессуальное решение суда о переносе на более поздний срок даты обращения судебного акта к принудительному исполнению или даты начала совершения судебным исполнителем исполнительных действий по возбужденному исполнительному производству.</w:t>
      </w:r>
    </w:p>
    <w:p w14:paraId="691DD68B" w14:textId="77777777" w:rsidR="00956FA9" w:rsidRPr="00B54C46" w:rsidRDefault="00956FA9" w:rsidP="00956FA9">
      <w:pPr>
        <w:pStyle w:val="a6"/>
        <w:ind w:right="-284" w:firstLine="708"/>
        <w:jc w:val="both"/>
        <w:rPr>
          <w:rFonts w:ascii="Times New Roman" w:hAnsi="Times New Roman" w:cs="Times New Roman"/>
          <w:color w:val="000000"/>
          <w:sz w:val="24"/>
          <w:szCs w:val="24"/>
        </w:rPr>
      </w:pPr>
      <w:r w:rsidRPr="00B54C46">
        <w:rPr>
          <w:rFonts w:ascii="Times New Roman" w:hAnsi="Times New Roman" w:cs="Times New Roman"/>
          <w:sz w:val="24"/>
          <w:szCs w:val="24"/>
        </w:rPr>
        <w:t xml:space="preserve">Пунктом 22 Нормативного постановление, закрепляет, что </w:t>
      </w:r>
      <w:r w:rsidRPr="00B54C46">
        <w:rPr>
          <w:rFonts w:ascii="Times New Roman" w:hAnsi="Times New Roman" w:cs="Times New Roman"/>
          <w:color w:val="000000"/>
          <w:sz w:val="24"/>
          <w:szCs w:val="24"/>
        </w:rPr>
        <w:t>при предоставлении отсрочки или рассрочки исполнения суды должны исходить из баланса прав и законных интересов взыскателя и должника с тем, чтобы установленный порядок исполнения решения суда отвечал требованиям разумности, справедливости и не затрагивал существа гарантированных прав лиц, участвующих в исполнительном производстве, а также прав и законных интересов третьих лиц.</w:t>
      </w:r>
    </w:p>
    <w:p w14:paraId="38BC8A4F" w14:textId="4040FCB1" w:rsidR="00956FA9" w:rsidRDefault="00956FA9" w:rsidP="00956FA9">
      <w:pPr>
        <w:pStyle w:val="a6"/>
        <w:ind w:right="-284" w:firstLine="708"/>
        <w:jc w:val="both"/>
        <w:rPr>
          <w:rFonts w:ascii="Times New Roman" w:hAnsi="Times New Roman" w:cs="Times New Roman"/>
          <w:color w:val="000000"/>
          <w:sz w:val="24"/>
          <w:szCs w:val="24"/>
        </w:rPr>
      </w:pPr>
      <w:r w:rsidRPr="00B54C46">
        <w:rPr>
          <w:rFonts w:ascii="Times New Roman" w:hAnsi="Times New Roman" w:cs="Times New Roman"/>
          <w:color w:val="000000"/>
          <w:sz w:val="24"/>
          <w:szCs w:val="24"/>
        </w:rPr>
        <w:lastRenderedPageBreak/>
        <w:t xml:space="preserve">При этом, абзацем 2 п.23 </w:t>
      </w:r>
      <w:r w:rsidRPr="00B54C46">
        <w:rPr>
          <w:rFonts w:ascii="Times New Roman" w:hAnsi="Times New Roman" w:cs="Times New Roman"/>
          <w:sz w:val="24"/>
          <w:szCs w:val="24"/>
        </w:rPr>
        <w:t xml:space="preserve">Нормативного постановление, </w:t>
      </w:r>
      <w:proofErr w:type="gramStart"/>
      <w:r w:rsidRPr="00B54C46">
        <w:rPr>
          <w:rFonts w:ascii="Times New Roman" w:hAnsi="Times New Roman" w:cs="Times New Roman"/>
          <w:sz w:val="24"/>
          <w:szCs w:val="24"/>
        </w:rPr>
        <w:t xml:space="preserve">установлено </w:t>
      </w:r>
      <w:r w:rsidRPr="00B54C46">
        <w:rPr>
          <w:rFonts w:ascii="Times New Roman" w:hAnsi="Times New Roman" w:cs="Times New Roman"/>
          <w:color w:val="000000"/>
          <w:sz w:val="24"/>
          <w:szCs w:val="24"/>
        </w:rPr>
        <w:t> что</w:t>
      </w:r>
      <w:proofErr w:type="gramEnd"/>
      <w:r w:rsidRPr="00B54C46">
        <w:rPr>
          <w:rFonts w:ascii="Times New Roman" w:hAnsi="Times New Roman" w:cs="Times New Roman"/>
          <w:color w:val="000000"/>
          <w:sz w:val="24"/>
          <w:szCs w:val="24"/>
        </w:rPr>
        <w:t xml:space="preserve"> основаниями для </w:t>
      </w:r>
      <w:hyperlink r:id="rId8" w:history="1">
        <w:r w:rsidRPr="00B46EAF">
          <w:rPr>
            <w:rStyle w:val="a3"/>
            <w:sz w:val="24"/>
            <w:szCs w:val="24"/>
          </w:rPr>
          <w:t>предоставления отсрочки или рассрочки исполнения исполнительного документа</w:t>
        </w:r>
      </w:hyperlink>
      <w:r w:rsidRPr="00B54C46">
        <w:rPr>
          <w:rFonts w:ascii="Times New Roman" w:hAnsi="Times New Roman" w:cs="Times New Roman"/>
          <w:color w:val="000000"/>
          <w:sz w:val="24"/>
          <w:szCs w:val="24"/>
        </w:rPr>
        <w:t xml:space="preserve"> могут являться неустранимые на момент обращения в суд обстоятельства, препятствующие исполнению должником исполнительного документа. Имеются ли такие основания, решает суд в каждом конкретном случае с учетом всех имеющих значение фактических обстоятельств. К ним могут относиться тяжелое имущественное положение должника, а также причины, существенно затрудняющие исполнение (например, тяжелая болезнь должника, уничтожение или существенное повреждение (не по вине должника) его недвижимого имущества и т. п.). Суд должен оценить возможность исполнения решения суда по истечении срока отсрочки или периодов рассрочки. Поэтому суду должны быть предоставлены доказательства, подтверждающие то, что ко времени окончания отсрочки исполнения или периодов рассрочки исполнения должник будет располагать имуществом и доходами, достаточными для исполнения судебного акта.</w:t>
      </w:r>
    </w:p>
    <w:p w14:paraId="3412BD2F" w14:textId="77777777" w:rsidR="00956FA9" w:rsidRDefault="00956FA9" w:rsidP="00956FA9">
      <w:pPr>
        <w:pStyle w:val="a6"/>
        <w:ind w:right="-284" w:firstLine="708"/>
        <w:jc w:val="both"/>
        <w:rPr>
          <w:rFonts w:ascii="Times New Roman" w:hAnsi="Times New Roman" w:cs="Times New Roman"/>
          <w:sz w:val="24"/>
          <w:szCs w:val="24"/>
        </w:rPr>
      </w:pPr>
      <w:r>
        <w:rPr>
          <w:rFonts w:ascii="Times New Roman" w:hAnsi="Times New Roman" w:cs="Times New Roman"/>
          <w:color w:val="000000"/>
          <w:sz w:val="24"/>
          <w:szCs w:val="24"/>
        </w:rPr>
        <w:t>В данном случае, указанные в заявлении стороны ответчика (самостоятельная реализация залогового имущества) не могут, является основанием для предоставление отсрочки исполнение решение суда.</w:t>
      </w:r>
    </w:p>
    <w:p w14:paraId="4DF08EA9" w14:textId="71B6C1D0" w:rsidR="00956FA9" w:rsidRPr="00FC46AF" w:rsidRDefault="00956FA9" w:rsidP="00956FA9">
      <w:pPr>
        <w:pStyle w:val="a6"/>
        <w:ind w:right="-284" w:firstLine="708"/>
        <w:jc w:val="both"/>
        <w:rPr>
          <w:rFonts w:ascii="Times New Roman" w:hAnsi="Times New Roman" w:cs="Times New Roman"/>
          <w:sz w:val="24"/>
          <w:szCs w:val="24"/>
        </w:rPr>
      </w:pPr>
      <w:r w:rsidRPr="0065609A">
        <w:rPr>
          <w:rFonts w:ascii="Times New Roman" w:hAnsi="Times New Roman" w:cs="Times New Roman"/>
          <w:b/>
          <w:sz w:val="24"/>
          <w:szCs w:val="24"/>
        </w:rPr>
        <w:t>Однако Уважаемая Апелляционная коллегия – определением суда не согласны,</w:t>
      </w:r>
      <w:r w:rsidRPr="0065609A">
        <w:rPr>
          <w:rFonts w:ascii="Times New Roman" w:hAnsi="Times New Roman" w:cs="Times New Roman"/>
          <w:sz w:val="24"/>
          <w:szCs w:val="24"/>
        </w:rPr>
        <w:t xml:space="preserve"> так как в </w:t>
      </w:r>
      <w:r>
        <w:rPr>
          <w:rFonts w:ascii="Times New Roman" w:hAnsi="Times New Roman" w:cs="Times New Roman"/>
          <w:sz w:val="24"/>
          <w:szCs w:val="24"/>
        </w:rPr>
        <w:t>с</w:t>
      </w:r>
      <w:r w:rsidRPr="0065609A">
        <w:rPr>
          <w:rFonts w:ascii="Times New Roman" w:hAnsi="Times New Roman" w:cs="Times New Roman"/>
          <w:sz w:val="24"/>
          <w:szCs w:val="24"/>
        </w:rPr>
        <w:t xml:space="preserve">ложившиеся тяжелые времена </w:t>
      </w:r>
      <w:r>
        <w:rPr>
          <w:rFonts w:ascii="Times New Roman" w:hAnsi="Times New Roman" w:cs="Times New Roman"/>
          <w:sz w:val="24"/>
          <w:szCs w:val="24"/>
        </w:rPr>
        <w:t xml:space="preserve"> в семьи</w:t>
      </w:r>
      <w:r w:rsidRPr="0065609A">
        <w:rPr>
          <w:rFonts w:ascii="Times New Roman" w:hAnsi="Times New Roman" w:cs="Times New Roman"/>
          <w:sz w:val="24"/>
          <w:szCs w:val="24"/>
        </w:rPr>
        <w:t xml:space="preserve"> Заемщика которые повлекли за собой ряд нежелательных и неприятных последствий для Заемщиков и для их семьи, как в материальном, так и в моральном плане, что вызывало крайне безысходное состояние выплачивать свои обязательства по Займу. В связи финансовыми затруднениями у Заемщика., были неоднократные обращения в письменной и устной форме в адрес банка - на предоставление каких-либо льготных условии для исполнения обязательств по Договору банковского займа в надежде урег</w:t>
      </w:r>
      <w:r>
        <w:rPr>
          <w:rFonts w:ascii="Times New Roman" w:hAnsi="Times New Roman" w:cs="Times New Roman"/>
          <w:sz w:val="24"/>
          <w:szCs w:val="24"/>
        </w:rPr>
        <w:t xml:space="preserve">улировать сложившуюся ситуацию </w:t>
      </w:r>
      <w:r w:rsidRPr="0065609A">
        <w:rPr>
          <w:rFonts w:ascii="Times New Roman" w:hAnsi="Times New Roman" w:cs="Times New Roman"/>
          <w:sz w:val="24"/>
          <w:szCs w:val="24"/>
        </w:rPr>
        <w:t xml:space="preserve"> до судебного порядка мирным путем. </w:t>
      </w:r>
      <w:r w:rsidRPr="00FC46AF">
        <w:rPr>
          <w:rFonts w:ascii="Times New Roman" w:hAnsi="Times New Roman" w:cs="Times New Roman"/>
          <w:sz w:val="24"/>
          <w:szCs w:val="24"/>
        </w:rPr>
        <w:t>В</w:t>
      </w:r>
      <w:r w:rsidRPr="00FC46AF">
        <w:rPr>
          <w:rFonts w:ascii="Times New Roman" w:hAnsi="Times New Roman" w:cs="Times New Roman"/>
          <w:sz w:val="24"/>
          <w:szCs w:val="24"/>
          <w:lang w:bidi="ru-RU"/>
        </w:rPr>
        <w:t xml:space="preserve"> связи с неисполнением договорных обязательств банк подал в Суд после которого Решением </w:t>
      </w:r>
      <w:r>
        <w:rPr>
          <w:rFonts w:ascii="Times New Roman" w:hAnsi="Times New Roman" w:cs="Times New Roman"/>
          <w:sz w:val="24"/>
          <w:szCs w:val="24"/>
          <w:lang w:bidi="ru-RU"/>
        </w:rPr>
        <w:t>Бостандыкского</w:t>
      </w:r>
      <w:r w:rsidRPr="00FC46AF">
        <w:rPr>
          <w:rFonts w:ascii="Times New Roman" w:hAnsi="Times New Roman" w:cs="Times New Roman"/>
          <w:sz w:val="24"/>
          <w:szCs w:val="24"/>
          <w:lang w:bidi="ru-RU"/>
        </w:rPr>
        <w:t xml:space="preserve"> районного суда города </w:t>
      </w:r>
      <w:r>
        <w:rPr>
          <w:rFonts w:ascii="Times New Roman" w:hAnsi="Times New Roman" w:cs="Times New Roman"/>
          <w:sz w:val="24"/>
          <w:szCs w:val="24"/>
          <w:lang w:bidi="ru-RU"/>
        </w:rPr>
        <w:t>Алматы от 17 мая 2017</w:t>
      </w:r>
      <w:r w:rsidRPr="00FC46AF">
        <w:rPr>
          <w:rFonts w:ascii="Times New Roman" w:hAnsi="Times New Roman" w:cs="Times New Roman"/>
          <w:sz w:val="24"/>
          <w:szCs w:val="24"/>
          <w:lang w:bidi="ru-RU"/>
        </w:rPr>
        <w:t xml:space="preserve"> года взыскана с </w:t>
      </w:r>
      <w:r w:rsidR="00C06040">
        <w:rPr>
          <w:rFonts w:ascii="Times New Roman" w:hAnsi="Times New Roman" w:cs="Times New Roman"/>
          <w:sz w:val="24"/>
          <w:szCs w:val="24"/>
          <w:lang w:bidi="ru-RU"/>
        </w:rPr>
        <w:t>…………</w:t>
      </w:r>
      <w:proofErr w:type="gramStart"/>
      <w:r w:rsidR="00C06040">
        <w:rPr>
          <w:rFonts w:ascii="Times New Roman" w:hAnsi="Times New Roman" w:cs="Times New Roman"/>
          <w:sz w:val="24"/>
          <w:szCs w:val="24"/>
          <w:lang w:bidi="ru-RU"/>
        </w:rPr>
        <w:t>…….</w:t>
      </w:r>
      <w:proofErr w:type="gramEnd"/>
      <w:r w:rsidRPr="00FC46AF">
        <w:rPr>
          <w:rFonts w:ascii="Times New Roman" w:hAnsi="Times New Roman" w:cs="Times New Roman"/>
          <w:sz w:val="24"/>
          <w:szCs w:val="24"/>
          <w:lang w:bidi="ru-RU"/>
        </w:rPr>
        <w:t xml:space="preserve"> в пользу АО «</w:t>
      </w:r>
      <w:r>
        <w:rPr>
          <w:rFonts w:ascii="Times New Roman" w:hAnsi="Times New Roman" w:cs="Times New Roman"/>
          <w:sz w:val="24"/>
          <w:szCs w:val="24"/>
          <w:lang w:bidi="ru-RU"/>
        </w:rPr>
        <w:t>Цеснабанк</w:t>
      </w:r>
      <w:r w:rsidRPr="00FC46AF">
        <w:rPr>
          <w:rFonts w:ascii="Times New Roman" w:hAnsi="Times New Roman" w:cs="Times New Roman"/>
          <w:sz w:val="24"/>
          <w:szCs w:val="24"/>
          <w:lang w:bidi="ru-RU"/>
        </w:rPr>
        <w:t xml:space="preserve">» сумму задолженности в размере </w:t>
      </w:r>
      <w:r>
        <w:rPr>
          <w:rFonts w:ascii="Times New Roman" w:hAnsi="Times New Roman" w:cs="Times New Roman"/>
          <w:sz w:val="24"/>
          <w:szCs w:val="24"/>
          <w:lang w:bidi="ru-RU"/>
        </w:rPr>
        <w:t>14 906 301 тенге, а т</w:t>
      </w:r>
      <w:r w:rsidRPr="00FC46AF">
        <w:rPr>
          <w:rFonts w:ascii="Times New Roman" w:hAnsi="Times New Roman" w:cs="Times New Roman"/>
          <w:sz w:val="24"/>
          <w:szCs w:val="24"/>
          <w:lang w:bidi="ru-RU"/>
        </w:rPr>
        <w:t xml:space="preserve">акже взыскана судебные расходы по оплате государственной пошлины в размере </w:t>
      </w:r>
      <w:r>
        <w:rPr>
          <w:rFonts w:ascii="Times New Roman" w:hAnsi="Times New Roman" w:cs="Times New Roman"/>
          <w:sz w:val="24"/>
          <w:szCs w:val="24"/>
          <w:lang w:bidi="ru-RU"/>
        </w:rPr>
        <w:t>447 189</w:t>
      </w:r>
      <w:r w:rsidRPr="00FC46AF">
        <w:rPr>
          <w:rFonts w:ascii="Times New Roman" w:hAnsi="Times New Roman" w:cs="Times New Roman"/>
          <w:sz w:val="24"/>
          <w:szCs w:val="24"/>
          <w:lang w:bidi="ru-RU"/>
        </w:rPr>
        <w:t xml:space="preserve"> тенге. </w:t>
      </w:r>
    </w:p>
    <w:p w14:paraId="209DDA63" w14:textId="77777777" w:rsidR="00956FA9" w:rsidRDefault="00956FA9" w:rsidP="00956FA9">
      <w:pPr>
        <w:pStyle w:val="a6"/>
        <w:ind w:right="-284" w:firstLine="708"/>
        <w:jc w:val="both"/>
        <w:rPr>
          <w:rFonts w:ascii="Times New Roman" w:hAnsi="Times New Roman" w:cs="Times New Roman"/>
          <w:sz w:val="24"/>
          <w:szCs w:val="24"/>
        </w:rPr>
      </w:pPr>
      <w:r w:rsidRPr="0065609A">
        <w:rPr>
          <w:rFonts w:ascii="Times New Roman" w:hAnsi="Times New Roman" w:cs="Times New Roman"/>
          <w:color w:val="000000"/>
          <w:sz w:val="24"/>
          <w:szCs w:val="24"/>
          <w:lang w:bidi="ru-RU"/>
        </w:rPr>
        <w:t>Также Истец особо отмечает что, решение суда не исполняется, что являе</w:t>
      </w:r>
      <w:r w:rsidRPr="0065609A">
        <w:rPr>
          <w:rFonts w:ascii="Times New Roman" w:hAnsi="Times New Roman" w:cs="Times New Roman"/>
          <w:sz w:val="24"/>
          <w:szCs w:val="24"/>
        </w:rPr>
        <w:t>тся</w:t>
      </w:r>
      <w:r w:rsidRPr="0065609A">
        <w:rPr>
          <w:rFonts w:ascii="Times New Roman" w:hAnsi="Times New Roman" w:cs="Times New Roman"/>
          <w:color w:val="000000"/>
          <w:sz w:val="24"/>
          <w:szCs w:val="24"/>
          <w:lang w:bidi="ru-RU"/>
        </w:rPr>
        <w:t xml:space="preserve"> нарушением требований законодательства Республики Казахстан. И то, что </w:t>
      </w:r>
      <w:r w:rsidRPr="0065609A">
        <w:rPr>
          <w:rFonts w:ascii="Times New Roman" w:hAnsi="Times New Roman" w:cs="Times New Roman"/>
          <w:sz w:val="24"/>
          <w:szCs w:val="24"/>
        </w:rPr>
        <w:t>не исполнен</w:t>
      </w:r>
      <w:r w:rsidRPr="0065609A">
        <w:rPr>
          <w:rFonts w:ascii="Times New Roman" w:hAnsi="Times New Roman" w:cs="Times New Roman"/>
          <w:color w:val="000000"/>
          <w:sz w:val="24"/>
          <w:szCs w:val="24"/>
          <w:lang w:bidi="ru-RU"/>
        </w:rPr>
        <w:t xml:space="preserve">ие должником обязательств перед кредитором, </w:t>
      </w:r>
      <w:r w:rsidRPr="0065609A">
        <w:rPr>
          <w:rStyle w:val="210"/>
          <w:rFonts w:eastAsiaTheme="minorEastAsia"/>
          <w:sz w:val="24"/>
          <w:szCs w:val="24"/>
        </w:rPr>
        <w:t xml:space="preserve">является основанием </w:t>
      </w:r>
      <w:r w:rsidRPr="0065609A">
        <w:rPr>
          <w:rFonts w:ascii="Times New Roman" w:hAnsi="Times New Roman" w:cs="Times New Roman"/>
          <w:color w:val="000000"/>
          <w:sz w:val="24"/>
          <w:szCs w:val="24"/>
          <w:lang w:bidi="ru-RU"/>
        </w:rPr>
        <w:t>для предъявления кредитором требований об обращении взыскания на имущество залогодателя, независимо от положений Договора залога. Однако уважаемый суд со стороны ответчика предпринимаются все меры по исполнению решение суда и полностью содействует с взыскателем и судебным исполнителем.</w:t>
      </w:r>
      <w:r w:rsidRPr="006B6841">
        <w:rPr>
          <w:rFonts w:ascii="Times New Roman" w:hAnsi="Times New Roman" w:cs="Times New Roman"/>
          <w:sz w:val="24"/>
          <w:szCs w:val="24"/>
        </w:rPr>
        <w:t xml:space="preserve"> </w:t>
      </w:r>
      <w:bookmarkStart w:id="1" w:name="_Hlk30276258"/>
      <w:r>
        <w:rPr>
          <w:rFonts w:ascii="Times New Roman" w:hAnsi="Times New Roman" w:cs="Times New Roman"/>
          <w:sz w:val="24"/>
          <w:szCs w:val="24"/>
        </w:rPr>
        <w:t xml:space="preserve">А также в настоящее время Акиматом Наурызбайского районна ведутся переговоры с населением о выкупе земельного участка на Государственные нужды в порядке очередности </w:t>
      </w:r>
      <w:r w:rsidRPr="00B1135E">
        <w:rPr>
          <w:rFonts w:ascii="Times New Roman" w:hAnsi="Times New Roman" w:cs="Times New Roman"/>
          <w:sz w:val="24"/>
          <w:szCs w:val="24"/>
        </w:rPr>
        <w:t>для постройки многоэтажных домов, об этом сообщается на официа</w:t>
      </w:r>
      <w:r>
        <w:rPr>
          <w:rFonts w:ascii="Times New Roman" w:hAnsi="Times New Roman" w:cs="Times New Roman"/>
          <w:sz w:val="24"/>
          <w:szCs w:val="24"/>
        </w:rPr>
        <w:t>льном интернет ресурсе акимата г.Алматы. Р</w:t>
      </w:r>
      <w:r w:rsidRPr="00B1135E">
        <w:rPr>
          <w:rFonts w:ascii="Times New Roman" w:hAnsi="Times New Roman" w:cs="Times New Roman"/>
          <w:sz w:val="24"/>
          <w:szCs w:val="24"/>
        </w:rPr>
        <w:t>аботниками акимата ведутся работы по уведомлению всех жильцов данного района и проводит</w:t>
      </w:r>
      <w:r>
        <w:rPr>
          <w:rFonts w:ascii="Times New Roman" w:hAnsi="Times New Roman" w:cs="Times New Roman"/>
          <w:sz w:val="24"/>
          <w:szCs w:val="24"/>
        </w:rPr>
        <w:t>ся работы</w:t>
      </w:r>
      <w:r w:rsidRPr="00B1135E">
        <w:rPr>
          <w:rFonts w:ascii="Times New Roman" w:hAnsi="Times New Roman" w:cs="Times New Roman"/>
          <w:sz w:val="24"/>
          <w:szCs w:val="24"/>
        </w:rPr>
        <w:t xml:space="preserve"> по сбору копий правоустанавливающих документов на жилые и не жилые помещения, находящие</w:t>
      </w:r>
      <w:r>
        <w:rPr>
          <w:rFonts w:ascii="Times New Roman" w:hAnsi="Times New Roman" w:cs="Times New Roman"/>
          <w:sz w:val="24"/>
          <w:szCs w:val="24"/>
        </w:rPr>
        <w:t xml:space="preserve">ся в границе реализации проекта, а также дом ответчика подлежит сносу о чему ему было устно сказано работниками акимата. </w:t>
      </w:r>
    </w:p>
    <w:p w14:paraId="62CFDE81" w14:textId="77777777" w:rsidR="00956FA9" w:rsidRDefault="00956FA9" w:rsidP="00956FA9">
      <w:pPr>
        <w:pStyle w:val="a6"/>
        <w:ind w:right="-284" w:firstLine="708"/>
        <w:jc w:val="both"/>
        <w:rPr>
          <w:rFonts w:ascii="Times New Roman" w:hAnsi="Times New Roman" w:cs="Times New Roman"/>
          <w:sz w:val="24"/>
          <w:szCs w:val="24"/>
        </w:rPr>
      </w:pPr>
      <w:r>
        <w:rPr>
          <w:rFonts w:ascii="Times New Roman" w:hAnsi="Times New Roman" w:cs="Times New Roman"/>
          <w:sz w:val="24"/>
          <w:szCs w:val="24"/>
        </w:rPr>
        <w:t xml:space="preserve">На ряду с этим не предоставляется возможным ответчиком самостоятельно продать дом, так как большинство людей знают, что находящиеся в этом районе дома пойдут под снос и ни у кого нет особых желаний приобретать дома в данном районе. </w:t>
      </w:r>
    </w:p>
    <w:p w14:paraId="5B97F332" w14:textId="77777777" w:rsidR="00956FA9" w:rsidRDefault="00956FA9" w:rsidP="00956FA9">
      <w:pPr>
        <w:pStyle w:val="a6"/>
        <w:ind w:right="-284" w:firstLine="708"/>
        <w:jc w:val="both"/>
        <w:rPr>
          <w:rFonts w:ascii="Times New Roman" w:hAnsi="Times New Roman" w:cs="Times New Roman"/>
          <w:sz w:val="24"/>
          <w:szCs w:val="24"/>
        </w:rPr>
      </w:pPr>
      <w:r>
        <w:rPr>
          <w:rFonts w:ascii="Times New Roman" w:hAnsi="Times New Roman" w:cs="Times New Roman"/>
          <w:sz w:val="24"/>
          <w:szCs w:val="24"/>
        </w:rPr>
        <w:t xml:space="preserve">Но ответчик сам не против продать свой дом в пользу государства и сразу же рассчитаться накопившимся задолженностью перед АО «Цеснабанк». </w:t>
      </w:r>
    </w:p>
    <w:p w14:paraId="6F59BA6D" w14:textId="77777777" w:rsidR="00956FA9" w:rsidRPr="00496175" w:rsidRDefault="00956FA9" w:rsidP="00956FA9">
      <w:pPr>
        <w:pStyle w:val="a6"/>
        <w:ind w:right="-284" w:firstLine="708"/>
        <w:jc w:val="both"/>
        <w:rPr>
          <w:rFonts w:ascii="Times New Roman" w:hAnsi="Times New Roman" w:cs="Times New Roman"/>
          <w:sz w:val="24"/>
          <w:szCs w:val="24"/>
        </w:rPr>
      </w:pPr>
      <w:r w:rsidRPr="00496175">
        <w:rPr>
          <w:rFonts w:ascii="Times New Roman" w:hAnsi="Times New Roman" w:cs="Times New Roman"/>
          <w:sz w:val="24"/>
          <w:szCs w:val="24"/>
        </w:rPr>
        <w:t xml:space="preserve">Гражданский процессуальный </w:t>
      </w:r>
      <w:r>
        <w:rPr>
          <w:rFonts w:ascii="Times New Roman" w:hAnsi="Times New Roman" w:cs="Times New Roman"/>
          <w:sz w:val="24"/>
          <w:szCs w:val="24"/>
        </w:rPr>
        <w:t>кодекс Республики Казахстан</w:t>
      </w:r>
      <w:r w:rsidRPr="00496175">
        <w:rPr>
          <w:rFonts w:ascii="Times New Roman" w:hAnsi="Times New Roman" w:cs="Times New Roman"/>
          <w:sz w:val="24"/>
          <w:szCs w:val="24"/>
        </w:rPr>
        <w:t xml:space="preserve"> не содержит перечень оснований для рассрочки исполнения судебного акта, а лишь устанавливает критерий их определения - обстоятельства, затрудняющие исполнение судебного акта, предоставляя суду возможность в каждом конкретном случае решать вопрос об их наличии с учетом всех обстоятельств дела, с соблюдением баланса интересов лиц, участвующих в деле </w:t>
      </w:r>
    </w:p>
    <w:p w14:paraId="6051CBB3" w14:textId="77777777" w:rsidR="00956FA9" w:rsidRDefault="00956FA9" w:rsidP="00956FA9">
      <w:pPr>
        <w:pStyle w:val="a6"/>
        <w:ind w:right="-284"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п.23 Нормативного постановление Верховного суда РК от 31 марта 2017 года №1 «О применении судами некоторых норм законодательство об исполнительном производстве»</w:t>
      </w:r>
      <w:r>
        <w:rPr>
          <w:rFonts w:ascii="Courier New" w:hAnsi="Courier New" w:cs="Courier New"/>
          <w:color w:val="000000"/>
          <w:spacing w:val="2"/>
          <w:sz w:val="20"/>
          <w:szCs w:val="20"/>
          <w:shd w:val="clear" w:color="auto" w:fill="FFFFFF"/>
        </w:rPr>
        <w:t xml:space="preserve"> </w:t>
      </w:r>
      <w:r w:rsidRPr="00B26F83">
        <w:rPr>
          <w:rFonts w:ascii="Times New Roman" w:hAnsi="Times New Roman" w:cs="Times New Roman"/>
          <w:color w:val="000000"/>
          <w:spacing w:val="2"/>
          <w:sz w:val="24"/>
          <w:szCs w:val="24"/>
          <w:shd w:val="clear" w:color="auto" w:fill="FFFFFF"/>
        </w:rPr>
        <w:t>Имущественное положение должника как основание для предоставления ему отсрочки ил</w:t>
      </w:r>
      <w:r>
        <w:rPr>
          <w:rFonts w:ascii="Times New Roman" w:hAnsi="Times New Roman" w:cs="Times New Roman"/>
          <w:color w:val="000000"/>
          <w:spacing w:val="2"/>
          <w:sz w:val="24"/>
          <w:szCs w:val="24"/>
          <w:shd w:val="clear" w:color="auto" w:fill="FFFFFF"/>
        </w:rPr>
        <w:t>и рассрочки исполнения означает</w:t>
      </w:r>
      <w:r w:rsidRPr="00B26F83">
        <w:rPr>
          <w:rFonts w:ascii="Times New Roman" w:hAnsi="Times New Roman" w:cs="Times New Roman"/>
          <w:color w:val="000000"/>
          <w:spacing w:val="2"/>
          <w:sz w:val="24"/>
          <w:szCs w:val="24"/>
          <w:shd w:val="clear" w:color="auto" w:fill="FFFFFF"/>
        </w:rPr>
        <w:t xml:space="preserve"> что должник не может единовременно добровольно или принудительно исполнить полностью обязательство за счет реализации принадлежащего ему имущества, предусмотренного </w:t>
      </w:r>
      <w:r w:rsidRPr="006F6ED4">
        <w:rPr>
          <w:rFonts w:ascii="Times New Roman" w:hAnsi="Times New Roman" w:cs="Times New Roman"/>
          <w:spacing w:val="2"/>
          <w:sz w:val="24"/>
          <w:szCs w:val="24"/>
          <w:shd w:val="clear" w:color="auto" w:fill="FFFFFF"/>
        </w:rPr>
        <w:t>статьями 20</w:t>
      </w:r>
      <w:r w:rsidRPr="00B26F83">
        <w:rPr>
          <w:rFonts w:ascii="Times New Roman" w:hAnsi="Times New Roman" w:cs="Times New Roman"/>
          <w:color w:val="000000"/>
          <w:spacing w:val="2"/>
          <w:sz w:val="24"/>
          <w:szCs w:val="24"/>
          <w:shd w:val="clear" w:color="auto" w:fill="FFFFFF"/>
        </w:rPr>
        <w:t> и </w:t>
      </w:r>
      <w:r w:rsidRPr="006F6ED4">
        <w:rPr>
          <w:rFonts w:ascii="Times New Roman" w:hAnsi="Times New Roman" w:cs="Times New Roman"/>
          <w:spacing w:val="2"/>
          <w:sz w:val="24"/>
          <w:szCs w:val="24"/>
          <w:shd w:val="clear" w:color="auto" w:fill="FFFFFF"/>
        </w:rPr>
        <w:t>44</w:t>
      </w:r>
      <w:r w:rsidRPr="00B26F83">
        <w:rPr>
          <w:rFonts w:ascii="Times New Roman" w:hAnsi="Times New Roman" w:cs="Times New Roman"/>
          <w:color w:val="000000"/>
          <w:spacing w:val="2"/>
          <w:sz w:val="24"/>
          <w:szCs w:val="24"/>
          <w:shd w:val="clear" w:color="auto" w:fill="FFFFFF"/>
        </w:rPr>
        <w:t> ГК.</w:t>
      </w:r>
    </w:p>
    <w:bookmarkEnd w:id="1"/>
    <w:p w14:paraId="3D0085A4" w14:textId="77777777" w:rsidR="00956FA9" w:rsidRPr="00621F8D" w:rsidRDefault="00956FA9" w:rsidP="00956FA9">
      <w:pPr>
        <w:pStyle w:val="a6"/>
        <w:ind w:right="-284" w:firstLine="708"/>
        <w:jc w:val="both"/>
        <w:rPr>
          <w:rFonts w:ascii="Times New Roman" w:hAnsi="Times New Roman" w:cs="Times New Roman"/>
          <w:sz w:val="24"/>
          <w:szCs w:val="24"/>
          <w:lang w:eastAsia="ru-RU"/>
        </w:rPr>
      </w:pPr>
      <w:r w:rsidRPr="0065609A">
        <w:rPr>
          <w:rFonts w:ascii="Times New Roman" w:eastAsia="Times New Roman" w:hAnsi="Times New Roman" w:cs="Times New Roman"/>
          <w:sz w:val="24"/>
          <w:szCs w:val="24"/>
        </w:rPr>
        <w:lastRenderedPageBreak/>
        <w:t xml:space="preserve">В настоящее время </w:t>
      </w:r>
      <w:r w:rsidRPr="00FC46AF">
        <w:rPr>
          <w:rFonts w:ascii="Times New Roman" w:hAnsi="Times New Roman" w:cs="Times New Roman"/>
          <w:sz w:val="24"/>
          <w:szCs w:val="24"/>
        </w:rPr>
        <w:t xml:space="preserve">Частным судебным исполнителем исполнительного округа </w:t>
      </w:r>
      <w:r>
        <w:rPr>
          <w:rFonts w:ascii="Times New Roman" w:hAnsi="Times New Roman" w:cs="Times New Roman"/>
          <w:sz w:val="24"/>
          <w:szCs w:val="24"/>
        </w:rPr>
        <w:t>города Алматы</w:t>
      </w:r>
      <w:r w:rsidRPr="00FC46AF">
        <w:rPr>
          <w:rFonts w:ascii="Times New Roman" w:hAnsi="Times New Roman" w:cs="Times New Roman"/>
          <w:sz w:val="24"/>
          <w:szCs w:val="24"/>
        </w:rPr>
        <w:t xml:space="preserve"> </w:t>
      </w:r>
      <w:r>
        <w:rPr>
          <w:rFonts w:ascii="Times New Roman" w:hAnsi="Times New Roman" w:cs="Times New Roman"/>
          <w:sz w:val="24"/>
          <w:szCs w:val="24"/>
        </w:rPr>
        <w:t>Кожабековым А.М., возбуждено исполнительное производство и</w:t>
      </w:r>
      <w:r w:rsidRPr="00FC46AF">
        <w:rPr>
          <w:rFonts w:ascii="Times New Roman" w:hAnsi="Times New Roman" w:cs="Times New Roman"/>
          <w:sz w:val="24"/>
          <w:szCs w:val="24"/>
        </w:rPr>
        <w:t xml:space="preserve"> вынесено Постановление</w:t>
      </w:r>
      <w:r>
        <w:rPr>
          <w:rFonts w:ascii="Times New Roman" w:hAnsi="Times New Roman" w:cs="Times New Roman"/>
          <w:sz w:val="24"/>
          <w:szCs w:val="24"/>
        </w:rPr>
        <w:t xml:space="preserve"> </w:t>
      </w:r>
      <w:r w:rsidRPr="00FC46AF">
        <w:rPr>
          <w:rFonts w:ascii="Times New Roman" w:hAnsi="Times New Roman" w:cs="Times New Roman"/>
          <w:sz w:val="24"/>
          <w:szCs w:val="24"/>
          <w:lang w:eastAsia="ru-RU"/>
        </w:rPr>
        <w:t xml:space="preserve">о передаче заложенного имущества на реализацию, которую мы получили по почте в </w:t>
      </w:r>
      <w:r>
        <w:rPr>
          <w:rFonts w:ascii="Times New Roman" w:hAnsi="Times New Roman" w:cs="Times New Roman"/>
          <w:sz w:val="24"/>
          <w:szCs w:val="24"/>
          <w:lang w:eastAsia="ru-RU"/>
        </w:rPr>
        <w:t xml:space="preserve">13.01.2020 года. </w:t>
      </w:r>
      <w:r>
        <w:rPr>
          <w:rFonts w:ascii="Times New Roman" w:eastAsia="Times New Roman" w:hAnsi="Times New Roman" w:cs="Times New Roman"/>
          <w:sz w:val="24"/>
          <w:szCs w:val="24"/>
        </w:rPr>
        <w:t xml:space="preserve">На сегодняшний день залоговая недвижимость полностью перекрывает задолженность и оценена на сумму </w:t>
      </w:r>
      <w:r>
        <w:rPr>
          <w:rFonts w:ascii="Times New Roman" w:hAnsi="Times New Roman" w:cs="Times New Roman"/>
          <w:sz w:val="24"/>
          <w:szCs w:val="24"/>
        </w:rPr>
        <w:t>77 911 611 тенге</w:t>
      </w:r>
      <w:r>
        <w:rPr>
          <w:rFonts w:ascii="Times New Roman" w:eastAsia="Times New Roman" w:hAnsi="Times New Roman" w:cs="Times New Roman"/>
          <w:sz w:val="24"/>
          <w:szCs w:val="24"/>
        </w:rPr>
        <w:t>.</w:t>
      </w:r>
    </w:p>
    <w:p w14:paraId="5813C8D5" w14:textId="77777777" w:rsidR="00956FA9" w:rsidRPr="0065609A" w:rsidRDefault="00956FA9" w:rsidP="00956FA9">
      <w:pPr>
        <w:pStyle w:val="a6"/>
        <w:ind w:right="-284"/>
        <w:jc w:val="both"/>
        <w:rPr>
          <w:rFonts w:ascii="Times New Roman" w:hAnsi="Times New Roman" w:cs="Times New Roman"/>
          <w:sz w:val="24"/>
          <w:szCs w:val="24"/>
        </w:rPr>
      </w:pPr>
      <w:r w:rsidRPr="0065609A">
        <w:rPr>
          <w:rStyle w:val="s1"/>
          <w:b w:val="0"/>
          <w:bCs w:val="0"/>
          <w:sz w:val="24"/>
          <w:szCs w:val="24"/>
        </w:rPr>
        <w:t xml:space="preserve"> </w:t>
      </w:r>
      <w:r w:rsidRPr="0065609A">
        <w:rPr>
          <w:rStyle w:val="s1"/>
          <w:b w:val="0"/>
          <w:bCs w:val="0"/>
          <w:sz w:val="24"/>
          <w:szCs w:val="24"/>
        </w:rPr>
        <w:tab/>
      </w:r>
      <w:r w:rsidRPr="0065609A">
        <w:rPr>
          <w:rFonts w:ascii="Times New Roman" w:hAnsi="Times New Roman" w:cs="Times New Roman"/>
          <w:sz w:val="24"/>
          <w:szCs w:val="24"/>
        </w:rPr>
        <w:t xml:space="preserve">Согласно </w:t>
      </w:r>
      <w:r w:rsidRPr="0065609A">
        <w:rPr>
          <w:rStyle w:val="j21"/>
          <w:rFonts w:ascii="Times New Roman" w:hAnsi="Times New Roman" w:cs="Times New Roman"/>
          <w:sz w:val="24"/>
          <w:szCs w:val="24"/>
        </w:rPr>
        <w:t>Закона</w:t>
      </w:r>
      <w:r w:rsidRPr="0065609A">
        <w:rPr>
          <w:rStyle w:val="apple-converted-space"/>
          <w:rFonts w:ascii="Times New Roman" w:hAnsi="Times New Roman" w:cs="Times New Roman"/>
          <w:b/>
          <w:bCs/>
          <w:sz w:val="24"/>
          <w:szCs w:val="24"/>
        </w:rPr>
        <w:t> </w:t>
      </w:r>
      <w:r w:rsidRPr="0065609A">
        <w:rPr>
          <w:rStyle w:val="j21"/>
          <w:rFonts w:ascii="Times New Roman" w:hAnsi="Times New Roman" w:cs="Times New Roman"/>
          <w:sz w:val="24"/>
          <w:szCs w:val="24"/>
        </w:rPr>
        <w:t>Республики Казахстан</w:t>
      </w:r>
      <w:r w:rsidRPr="0065609A">
        <w:rPr>
          <w:rFonts w:ascii="Times New Roman" w:hAnsi="Times New Roman" w:cs="Times New Roman"/>
          <w:sz w:val="24"/>
          <w:szCs w:val="24"/>
        </w:rPr>
        <w:t xml:space="preserve"> </w:t>
      </w:r>
      <w:r w:rsidRPr="0065609A">
        <w:rPr>
          <w:rStyle w:val="s1"/>
          <w:b w:val="0"/>
          <w:sz w:val="24"/>
          <w:szCs w:val="24"/>
        </w:rPr>
        <w:t>Об исполнительном производстве и статусе судебных исполнителей,  статьи 40. предусматривается Отсрочка, рассрочка, изменение способа и порядка исполнения, индексация присужденных сумм,</w:t>
      </w:r>
      <w:r w:rsidRPr="0065609A">
        <w:rPr>
          <w:rStyle w:val="s1"/>
          <w:sz w:val="24"/>
          <w:szCs w:val="24"/>
        </w:rPr>
        <w:t xml:space="preserve"> </w:t>
      </w:r>
      <w:r w:rsidRPr="0065609A">
        <w:rPr>
          <w:rStyle w:val="s0"/>
          <w:sz w:val="24"/>
          <w:szCs w:val="24"/>
        </w:rPr>
        <w:t>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14:paraId="0A0C6E92" w14:textId="292D5CDB" w:rsidR="00956FA9" w:rsidRPr="0065609A" w:rsidRDefault="00956FA9" w:rsidP="00956FA9">
      <w:pPr>
        <w:pStyle w:val="a6"/>
        <w:ind w:right="-284"/>
        <w:jc w:val="both"/>
        <w:rPr>
          <w:rStyle w:val="s0"/>
          <w:sz w:val="24"/>
          <w:szCs w:val="24"/>
        </w:rPr>
      </w:pPr>
      <w:r w:rsidRPr="0065609A">
        <w:rPr>
          <w:rFonts w:ascii="Times New Roman" w:hAnsi="Times New Roman" w:cs="Times New Roman"/>
          <w:color w:val="000000"/>
          <w:sz w:val="24"/>
          <w:szCs w:val="24"/>
          <w:lang w:bidi="ru-RU"/>
        </w:rPr>
        <w:tab/>
      </w:r>
      <w:r w:rsidRPr="0065609A">
        <w:rPr>
          <w:rStyle w:val="s0"/>
          <w:sz w:val="24"/>
          <w:szCs w:val="24"/>
        </w:rPr>
        <w:t xml:space="preserve">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w:t>
      </w:r>
      <w:hyperlink r:id="rId9" w:history="1">
        <w:r w:rsidRPr="00B46EAF">
          <w:rPr>
            <w:rStyle w:val="a3"/>
            <w:sz w:val="24"/>
            <w:szCs w:val="24"/>
          </w:rPr>
          <w:t>вправе реализовать арестованное имущество</w:t>
        </w:r>
      </w:hyperlink>
      <w:r w:rsidRPr="0065609A">
        <w:rPr>
          <w:rStyle w:val="s0"/>
          <w:sz w:val="24"/>
          <w:szCs w:val="24"/>
        </w:rPr>
        <w:t xml:space="preserve"> по стоимости не ниже оценочной. В связи, с чем ответчик получил разрешения от судебного исполнителя на само реализации недвижимого имущества на сегодняшний день Ответчиком предпринимаются все меры по реализации имущество. </w:t>
      </w:r>
    </w:p>
    <w:p w14:paraId="19FA8CB1" w14:textId="77777777" w:rsidR="00956FA9" w:rsidRPr="0065609A" w:rsidRDefault="00956FA9" w:rsidP="00956FA9">
      <w:pPr>
        <w:pStyle w:val="a6"/>
        <w:ind w:right="-284" w:firstLine="400"/>
        <w:jc w:val="both"/>
        <w:rPr>
          <w:rFonts w:ascii="Times New Roman" w:hAnsi="Times New Roman" w:cs="Times New Roman"/>
          <w:sz w:val="24"/>
          <w:szCs w:val="24"/>
        </w:rPr>
      </w:pPr>
      <w:r w:rsidRPr="0065609A">
        <w:rPr>
          <w:rFonts w:ascii="Times New Roman" w:hAnsi="Times New Roman" w:cs="Times New Roman"/>
          <w:sz w:val="24"/>
          <w:szCs w:val="24"/>
        </w:rPr>
        <w:t xml:space="preserve">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  </w:t>
      </w:r>
    </w:p>
    <w:p w14:paraId="3BF417E0" w14:textId="77777777" w:rsidR="00956FA9" w:rsidRPr="0065609A" w:rsidRDefault="00956FA9" w:rsidP="00956FA9">
      <w:pPr>
        <w:pStyle w:val="j15"/>
        <w:shd w:val="clear" w:color="auto" w:fill="FFFFFF"/>
        <w:spacing w:before="0" w:beforeAutospacing="0" w:after="0" w:afterAutospacing="0"/>
        <w:ind w:right="-284" w:firstLine="400"/>
        <w:jc w:val="both"/>
        <w:textAlignment w:val="baseline"/>
        <w:rPr>
          <w:color w:val="000000"/>
        </w:rPr>
      </w:pPr>
      <w:r w:rsidRPr="0065609A">
        <w:rPr>
          <w:rStyle w:val="s1"/>
          <w:b w:val="0"/>
          <w:bCs w:val="0"/>
        </w:rPr>
        <w:t xml:space="preserve">Согласно Закон Республики </w:t>
      </w:r>
      <w:proofErr w:type="gramStart"/>
      <w:r w:rsidRPr="0065609A">
        <w:rPr>
          <w:rStyle w:val="s1"/>
          <w:b w:val="0"/>
          <w:bCs w:val="0"/>
        </w:rPr>
        <w:t>Каз</w:t>
      </w:r>
      <w:r>
        <w:rPr>
          <w:rStyle w:val="s1"/>
          <w:b w:val="0"/>
          <w:bCs w:val="0"/>
        </w:rPr>
        <w:t>ахстан  Об</w:t>
      </w:r>
      <w:proofErr w:type="gramEnd"/>
      <w:r>
        <w:rPr>
          <w:rStyle w:val="s1"/>
          <w:b w:val="0"/>
          <w:bCs w:val="0"/>
        </w:rPr>
        <w:t xml:space="preserve"> ипотеке</w:t>
      </w:r>
      <w:r w:rsidRPr="0065609A">
        <w:rPr>
          <w:rStyle w:val="s1"/>
          <w:b w:val="0"/>
          <w:bCs w:val="0"/>
        </w:rPr>
        <w:t xml:space="preserve"> недвижимого имущества (далее Закон), </w:t>
      </w:r>
      <w:r w:rsidRPr="0065609A">
        <w:rPr>
          <w:rStyle w:val="s1"/>
          <w:rFonts w:eastAsiaTheme="minorEastAsia"/>
          <w:b w:val="0"/>
          <w:bCs w:val="0"/>
        </w:rPr>
        <w:t xml:space="preserve">Предусмотренной </w:t>
      </w:r>
      <w:r>
        <w:rPr>
          <w:rStyle w:val="s1"/>
          <w:rFonts w:eastAsiaTheme="minorEastAsia"/>
          <w:b w:val="0"/>
          <w:bCs w:val="0"/>
        </w:rPr>
        <w:t xml:space="preserve"> </w:t>
      </w:r>
      <w:r w:rsidRPr="0065609A">
        <w:rPr>
          <w:rStyle w:val="s1"/>
          <w:rFonts w:eastAsiaTheme="minorEastAsia"/>
          <w:b w:val="0"/>
          <w:bCs w:val="0"/>
        </w:rPr>
        <w:t xml:space="preserve">ст. 21. </w:t>
      </w:r>
      <w:r w:rsidRPr="0065609A">
        <w:rPr>
          <w:color w:val="000000"/>
        </w:rPr>
        <w:t xml:space="preserve">Реализация ипотеки в судебном порядке производится в соответствии с решением суда по иску залогодержателя. При этом продажа недвижимого имущества, являющегося предметом ипотеки, производится путем продажи с публичных торгов в порядке, установленном процессуальным законодательством. </w:t>
      </w:r>
    </w:p>
    <w:p w14:paraId="1E44C159" w14:textId="77777777" w:rsidR="00956FA9" w:rsidRPr="0065609A" w:rsidRDefault="00956FA9" w:rsidP="00956FA9">
      <w:pPr>
        <w:pStyle w:val="j16"/>
        <w:shd w:val="clear" w:color="auto" w:fill="FFFFFF"/>
        <w:spacing w:before="0" w:beforeAutospacing="0" w:after="0" w:afterAutospacing="0"/>
        <w:ind w:right="-284" w:firstLine="400"/>
        <w:jc w:val="both"/>
        <w:textAlignment w:val="baseline"/>
        <w:rPr>
          <w:color w:val="000000"/>
        </w:rPr>
      </w:pPr>
      <w:r w:rsidRPr="0065609A">
        <w:rPr>
          <w:color w:val="000000"/>
        </w:rPr>
        <w:t>По просьбе залогодателя суд при наличии уважительных причин вправе в решении об обращении взыскания на заложенное недвижимое имущество отсрочить его реализацию на срок до одного года в случаях, когда:</w:t>
      </w:r>
    </w:p>
    <w:p w14:paraId="4EBA260F" w14:textId="77777777" w:rsidR="00956FA9" w:rsidRPr="0065609A" w:rsidRDefault="00956FA9" w:rsidP="00956FA9">
      <w:pPr>
        <w:pStyle w:val="j16"/>
        <w:shd w:val="clear" w:color="auto" w:fill="FFFFFF"/>
        <w:spacing w:before="0" w:beforeAutospacing="0" w:after="0" w:afterAutospacing="0"/>
        <w:ind w:right="-284" w:firstLine="400"/>
        <w:jc w:val="both"/>
        <w:textAlignment w:val="baseline"/>
        <w:rPr>
          <w:color w:val="000000"/>
        </w:rPr>
      </w:pPr>
      <w:r w:rsidRPr="0065609A">
        <w:rPr>
          <w:color w:val="000000"/>
        </w:rPr>
        <w:t>1) залогодателем является гражданин, независимо от того, какое недвижимое имущество заложено им по ипотечному договору, при условии, что залог не связан с осуществлением этим гражданином предпринимательской деятельности;</w:t>
      </w:r>
    </w:p>
    <w:p w14:paraId="5652E62A" w14:textId="3C86D978" w:rsidR="00956FA9" w:rsidRPr="0065609A" w:rsidRDefault="00956FA9" w:rsidP="00956FA9">
      <w:pPr>
        <w:pStyle w:val="j16"/>
        <w:shd w:val="clear" w:color="auto" w:fill="FFFFFF"/>
        <w:spacing w:before="0" w:beforeAutospacing="0" w:after="0" w:afterAutospacing="0"/>
        <w:ind w:right="-284" w:firstLine="400"/>
        <w:jc w:val="both"/>
        <w:textAlignment w:val="baseline"/>
        <w:rPr>
          <w:color w:val="000000"/>
        </w:rPr>
      </w:pPr>
      <w:r>
        <w:rPr>
          <w:color w:val="000000"/>
        </w:rPr>
        <w:t xml:space="preserve">2) </w:t>
      </w:r>
      <w:r w:rsidRPr="0065609A">
        <w:rPr>
          <w:color w:val="000000"/>
        </w:rPr>
        <w:t>предметом ипотеки является земельный участок из состава земель </w:t>
      </w:r>
      <w:r w:rsidRPr="00C06040">
        <w:t>сельскохозяйственного назначения</w:t>
      </w:r>
      <w:r w:rsidRPr="0065609A">
        <w:rPr>
          <w:color w:val="000000"/>
        </w:rPr>
        <w:t>.</w:t>
      </w:r>
    </w:p>
    <w:p w14:paraId="4554B57F" w14:textId="77777777" w:rsidR="00956FA9" w:rsidRPr="0065609A" w:rsidRDefault="00956FA9" w:rsidP="00956FA9">
      <w:pPr>
        <w:pStyle w:val="j16"/>
        <w:shd w:val="clear" w:color="auto" w:fill="FFFFFF"/>
        <w:spacing w:before="0" w:beforeAutospacing="0" w:after="0" w:afterAutospacing="0"/>
        <w:ind w:right="-284" w:firstLine="400"/>
        <w:jc w:val="both"/>
        <w:textAlignment w:val="baseline"/>
        <w:rPr>
          <w:color w:val="000000"/>
        </w:rPr>
      </w:pPr>
      <w:r w:rsidRPr="0065609A">
        <w:rPr>
          <w:color w:val="000000"/>
        </w:rPr>
        <w:t>Отсрочка реализации заложенного недвижимого имущества не затрагивает прав и обязанностей сторон по основному обязательству и не освобождает должника от возмещения возросших за время отсрочки убытков кредитора, причитающихся ему вознаграждения и неустойки.</w:t>
      </w:r>
    </w:p>
    <w:p w14:paraId="5DC3939D" w14:textId="77777777" w:rsidR="00956FA9" w:rsidRPr="0065609A" w:rsidRDefault="00956FA9" w:rsidP="00956FA9">
      <w:pPr>
        <w:pStyle w:val="j16"/>
        <w:shd w:val="clear" w:color="auto" w:fill="FFFFFF"/>
        <w:spacing w:before="0" w:beforeAutospacing="0" w:after="0" w:afterAutospacing="0"/>
        <w:ind w:right="-284" w:firstLine="400"/>
        <w:jc w:val="both"/>
        <w:textAlignment w:val="baseline"/>
        <w:rPr>
          <w:color w:val="000000"/>
        </w:rPr>
      </w:pPr>
      <w:r w:rsidRPr="0065609A">
        <w:rPr>
          <w:color w:val="000000"/>
        </w:rPr>
        <w:t>Если залогодатель в пределах предоставленного ему отсрочкой времени удовлетворит требования залогодержателя, суд по заявлению залогодателя отменяет это решение.</w:t>
      </w:r>
    </w:p>
    <w:p w14:paraId="3302DD01" w14:textId="77777777" w:rsidR="00956FA9" w:rsidRPr="0065609A" w:rsidRDefault="00956FA9" w:rsidP="00956FA9">
      <w:pPr>
        <w:pStyle w:val="j16"/>
        <w:shd w:val="clear" w:color="auto" w:fill="FFFFFF"/>
        <w:spacing w:before="0" w:beforeAutospacing="0" w:after="0" w:afterAutospacing="0"/>
        <w:ind w:right="-284" w:firstLine="400"/>
        <w:jc w:val="both"/>
        <w:textAlignment w:val="baseline"/>
        <w:rPr>
          <w:color w:val="000000"/>
        </w:rPr>
      </w:pPr>
      <w:r w:rsidRPr="0065609A">
        <w:rPr>
          <w:color w:val="000000"/>
        </w:rPr>
        <w:t>Отсрочка реализации ипотеки не допускается в случаях:</w:t>
      </w:r>
    </w:p>
    <w:p w14:paraId="0FE54995" w14:textId="77777777" w:rsidR="00956FA9" w:rsidRPr="0065609A" w:rsidRDefault="00956FA9" w:rsidP="00956FA9">
      <w:pPr>
        <w:pStyle w:val="j16"/>
        <w:shd w:val="clear" w:color="auto" w:fill="FFFFFF"/>
        <w:spacing w:before="0" w:beforeAutospacing="0" w:after="0" w:afterAutospacing="0"/>
        <w:ind w:right="-284" w:firstLine="400"/>
        <w:jc w:val="both"/>
        <w:textAlignment w:val="baseline"/>
        <w:rPr>
          <w:color w:val="000000"/>
        </w:rPr>
      </w:pPr>
      <w:r w:rsidRPr="0065609A">
        <w:rPr>
          <w:color w:val="000000"/>
        </w:rPr>
        <w:t>1) если она может повлечь существенное ухудшение финансового положения залогодержателя;</w:t>
      </w:r>
    </w:p>
    <w:p w14:paraId="6A4480EA" w14:textId="77777777" w:rsidR="00956FA9" w:rsidRPr="004807EF" w:rsidRDefault="00956FA9" w:rsidP="00956FA9">
      <w:pPr>
        <w:pStyle w:val="a6"/>
        <w:ind w:right="-284" w:firstLine="400"/>
        <w:rPr>
          <w:rFonts w:ascii="Times New Roman" w:hAnsi="Times New Roman" w:cs="Times New Roman"/>
          <w:sz w:val="24"/>
          <w:szCs w:val="24"/>
        </w:rPr>
      </w:pPr>
      <w:r w:rsidRPr="004807EF">
        <w:rPr>
          <w:rFonts w:ascii="Times New Roman" w:hAnsi="Times New Roman" w:cs="Times New Roman"/>
          <w:sz w:val="24"/>
          <w:szCs w:val="24"/>
        </w:rPr>
        <w:t>2) если в отношении залогодателя или залогодержателя возбуждено дело о признании его банкротом.</w:t>
      </w:r>
    </w:p>
    <w:p w14:paraId="61127C27" w14:textId="77777777" w:rsidR="00956FA9" w:rsidRPr="0065609A" w:rsidRDefault="00956FA9" w:rsidP="00956FA9">
      <w:pPr>
        <w:pStyle w:val="a6"/>
        <w:ind w:right="-284" w:firstLine="400"/>
        <w:jc w:val="both"/>
        <w:rPr>
          <w:rFonts w:ascii="Times New Roman" w:hAnsi="Times New Roman" w:cs="Times New Roman"/>
          <w:sz w:val="24"/>
          <w:szCs w:val="24"/>
        </w:rPr>
      </w:pPr>
      <w:r>
        <w:rPr>
          <w:rFonts w:ascii="Times New Roman" w:hAnsi="Times New Roman" w:cs="Times New Roman"/>
          <w:sz w:val="24"/>
          <w:szCs w:val="24"/>
        </w:rPr>
        <w:t xml:space="preserve">Также </w:t>
      </w:r>
      <w:r w:rsidRPr="0065609A">
        <w:rPr>
          <w:rFonts w:ascii="Times New Roman" w:hAnsi="Times New Roman" w:cs="Times New Roman"/>
          <w:sz w:val="24"/>
          <w:szCs w:val="24"/>
        </w:rPr>
        <w:t>02.02.2018 год Нац</w:t>
      </w:r>
      <w:r>
        <w:rPr>
          <w:rFonts w:ascii="Times New Roman" w:hAnsi="Times New Roman" w:cs="Times New Roman"/>
          <w:sz w:val="24"/>
          <w:szCs w:val="24"/>
        </w:rPr>
        <w:t xml:space="preserve">иональный </w:t>
      </w:r>
      <w:r w:rsidRPr="0065609A">
        <w:rPr>
          <w:rFonts w:ascii="Times New Roman" w:hAnsi="Times New Roman" w:cs="Times New Roman"/>
          <w:sz w:val="24"/>
          <w:szCs w:val="24"/>
        </w:rPr>
        <w:t>банк РК после заседания руководителями банков второго уровня рекомендует банкам приостановить выселение ипотечников, Речь идет о заемщиках, которые получили валютные жилищные кредиты до 1 января 2016 года также Национальным банком в адрес банков направлено письмо с рекомендацией приостановить процедуры выселения ипотечных валютных заемщиков, которые получили кредиты до 1 января 2016 года.   сообщили в пресс-службе Нац</w:t>
      </w:r>
      <w:r>
        <w:rPr>
          <w:rFonts w:ascii="Times New Roman" w:hAnsi="Times New Roman" w:cs="Times New Roman"/>
          <w:sz w:val="24"/>
          <w:szCs w:val="24"/>
        </w:rPr>
        <w:t>иональный банк</w:t>
      </w:r>
      <w:r w:rsidRPr="0065609A">
        <w:rPr>
          <w:rFonts w:ascii="Times New Roman" w:hAnsi="Times New Roman" w:cs="Times New Roman"/>
          <w:sz w:val="24"/>
          <w:szCs w:val="24"/>
        </w:rPr>
        <w:t>а. «В целях оказания поддержки валютным ипотечным заемщикам президентом Казахстана 10 января 2018 года Национальному Банку дано поручение решить вопрос по валютным ипотечным займам населения, выданным до 1 января 2016 года. Во исполнение данного поручения Национальным банком проводится работа по расширению действующей Программы рефинансирования ипотечных жилищных займов/ипотечных займов», — говорится в сообщении Нац</w:t>
      </w:r>
      <w:r>
        <w:rPr>
          <w:rFonts w:ascii="Times New Roman" w:hAnsi="Times New Roman" w:cs="Times New Roman"/>
          <w:sz w:val="24"/>
          <w:szCs w:val="24"/>
        </w:rPr>
        <w:t>иональный банк</w:t>
      </w:r>
      <w:r w:rsidRPr="0065609A">
        <w:rPr>
          <w:rFonts w:ascii="Times New Roman" w:hAnsi="Times New Roman" w:cs="Times New Roman"/>
          <w:sz w:val="24"/>
          <w:szCs w:val="24"/>
        </w:rPr>
        <w:t>а.</w:t>
      </w:r>
    </w:p>
    <w:p w14:paraId="1D31DAA2" w14:textId="77777777" w:rsidR="00956FA9" w:rsidRPr="0065609A" w:rsidRDefault="00956FA9" w:rsidP="00956FA9">
      <w:pPr>
        <w:pStyle w:val="a6"/>
        <w:ind w:right="-284" w:firstLine="708"/>
        <w:jc w:val="both"/>
        <w:rPr>
          <w:rFonts w:ascii="Times New Roman" w:hAnsi="Times New Roman" w:cs="Times New Roman"/>
          <w:sz w:val="24"/>
          <w:szCs w:val="24"/>
        </w:rPr>
      </w:pPr>
      <w:r w:rsidRPr="0065609A">
        <w:rPr>
          <w:rFonts w:ascii="Times New Roman" w:hAnsi="Times New Roman" w:cs="Times New Roman"/>
          <w:sz w:val="24"/>
          <w:szCs w:val="24"/>
        </w:rPr>
        <w:t>По результатам предварительного обсуждения с банками второго уровня разрабатываются ключевые критерии и условия рефинансирования.</w:t>
      </w:r>
    </w:p>
    <w:p w14:paraId="1C9D3300" w14:textId="2B87ECA0" w:rsidR="00956FA9" w:rsidRPr="0065609A" w:rsidRDefault="00956FA9" w:rsidP="00956FA9">
      <w:pPr>
        <w:pStyle w:val="a6"/>
        <w:ind w:right="-284" w:firstLine="708"/>
        <w:jc w:val="both"/>
        <w:rPr>
          <w:rFonts w:ascii="Times New Roman" w:hAnsi="Times New Roman" w:cs="Times New Roman"/>
          <w:sz w:val="24"/>
          <w:szCs w:val="24"/>
        </w:rPr>
      </w:pPr>
      <w:r w:rsidRPr="0065609A">
        <w:rPr>
          <w:rFonts w:ascii="Times New Roman" w:hAnsi="Times New Roman" w:cs="Times New Roman"/>
          <w:sz w:val="24"/>
          <w:szCs w:val="24"/>
        </w:rPr>
        <w:lastRenderedPageBreak/>
        <w:t xml:space="preserve">«В этой связи Национальным банком в адрес банков направлено письмо с рекомендацией приостановить процедуры выселения заемщиков, потенциально соответствующих разрабатываемым критериям, а также осуществить отзыв исполнительных листов, переданных государственным и </w:t>
      </w:r>
      <w:hyperlink r:id="rId10" w:history="1">
        <w:r w:rsidRPr="00B46EAF">
          <w:rPr>
            <w:rStyle w:val="a3"/>
            <w:sz w:val="24"/>
            <w:szCs w:val="24"/>
          </w:rPr>
          <w:t>частным судебным исполнителям по взысканию долга путем реализации залогового жилья</w:t>
        </w:r>
      </w:hyperlink>
      <w:bookmarkStart w:id="2" w:name="_GoBack"/>
      <w:bookmarkEnd w:id="2"/>
      <w:r w:rsidRPr="0065609A">
        <w:rPr>
          <w:rFonts w:ascii="Times New Roman" w:hAnsi="Times New Roman" w:cs="Times New Roman"/>
          <w:sz w:val="24"/>
          <w:szCs w:val="24"/>
        </w:rPr>
        <w:t xml:space="preserve"> и выселению заемщиков/залогодателей из имущества.</w:t>
      </w:r>
    </w:p>
    <w:p w14:paraId="55BA38AD" w14:textId="77777777" w:rsidR="00956FA9" w:rsidRPr="0065609A" w:rsidRDefault="00956FA9" w:rsidP="00956FA9">
      <w:pPr>
        <w:pStyle w:val="a6"/>
        <w:ind w:right="-284"/>
        <w:jc w:val="both"/>
        <w:rPr>
          <w:rFonts w:ascii="Times New Roman" w:hAnsi="Times New Roman" w:cs="Times New Roman"/>
          <w:sz w:val="24"/>
          <w:szCs w:val="24"/>
        </w:rPr>
      </w:pPr>
      <w:r w:rsidRPr="0065609A">
        <w:rPr>
          <w:rFonts w:ascii="Times New Roman" w:hAnsi="Times New Roman" w:cs="Times New Roman"/>
          <w:sz w:val="24"/>
          <w:szCs w:val="24"/>
        </w:rPr>
        <w:t>Изменения в Программу планируется принять в ближайшее время», — отметили в Нацбанке.</w:t>
      </w:r>
    </w:p>
    <w:p w14:paraId="641D2F18" w14:textId="77777777" w:rsidR="00956FA9" w:rsidRPr="0065609A" w:rsidRDefault="00956FA9" w:rsidP="00956FA9">
      <w:pPr>
        <w:pStyle w:val="a6"/>
        <w:ind w:right="-284"/>
        <w:jc w:val="both"/>
        <w:rPr>
          <w:rFonts w:ascii="Times New Roman" w:hAnsi="Times New Roman" w:cs="Times New Roman"/>
          <w:sz w:val="24"/>
          <w:szCs w:val="24"/>
        </w:rPr>
      </w:pPr>
      <w:r w:rsidRPr="0065609A">
        <w:rPr>
          <w:rFonts w:ascii="Times New Roman" w:hAnsi="Times New Roman" w:cs="Times New Roman"/>
          <w:sz w:val="24"/>
          <w:szCs w:val="24"/>
        </w:rPr>
        <w:t xml:space="preserve"> </w:t>
      </w:r>
      <w:r w:rsidRPr="0065609A">
        <w:rPr>
          <w:rFonts w:ascii="Times New Roman" w:hAnsi="Times New Roman" w:cs="Times New Roman"/>
          <w:sz w:val="24"/>
          <w:szCs w:val="24"/>
        </w:rPr>
        <w:tab/>
        <w:t xml:space="preserve">В соответствии со ст.8 ГПК каждый вправе обратиться в суд за </w:t>
      </w:r>
      <w:r w:rsidRPr="0065609A">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65609A">
        <w:rPr>
          <w:rFonts w:ascii="Times New Roman" w:hAnsi="Times New Roman" w:cs="Times New Roman"/>
          <w:sz w:val="24"/>
          <w:szCs w:val="24"/>
        </w:rPr>
        <w:t>охраняемых интересов.</w:t>
      </w:r>
    </w:p>
    <w:p w14:paraId="4EA49B49" w14:textId="77777777" w:rsidR="00956FA9" w:rsidRPr="0065609A" w:rsidRDefault="00956FA9" w:rsidP="00956FA9">
      <w:pPr>
        <w:pStyle w:val="a6"/>
        <w:ind w:right="-284" w:firstLine="708"/>
        <w:jc w:val="both"/>
        <w:rPr>
          <w:rFonts w:ascii="Times New Roman" w:hAnsi="Times New Roman" w:cs="Times New Roman"/>
          <w:sz w:val="24"/>
          <w:szCs w:val="24"/>
        </w:rPr>
      </w:pPr>
      <w:r w:rsidRPr="0065609A">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1BE62B1E" w14:textId="77777777" w:rsidR="00956FA9" w:rsidRPr="0065609A" w:rsidRDefault="00956FA9" w:rsidP="00956FA9">
      <w:pPr>
        <w:pStyle w:val="a6"/>
        <w:ind w:right="-284" w:firstLine="708"/>
        <w:jc w:val="both"/>
        <w:rPr>
          <w:rFonts w:ascii="Times New Roman" w:hAnsi="Times New Roman" w:cs="Times New Roman"/>
          <w:sz w:val="24"/>
          <w:szCs w:val="24"/>
          <w:lang w:val="kk-KZ"/>
        </w:rPr>
      </w:pPr>
      <w:r w:rsidRPr="0065609A">
        <w:rPr>
          <w:rFonts w:ascii="Times New Roman" w:hAnsi="Times New Roman" w:cs="Times New Roman"/>
          <w:sz w:val="24"/>
          <w:szCs w:val="24"/>
        </w:rPr>
        <w:t>Также просим Суд принять во внимания  тяжелое материальное положение и трудные времена для заемщика и всего народа Казахстана,  дать отсрочку исполнения решения суда отменив определение суда</w:t>
      </w:r>
      <w:r w:rsidRPr="0065609A">
        <w:rPr>
          <w:rFonts w:ascii="Times New Roman" w:hAnsi="Times New Roman" w:cs="Times New Roman"/>
          <w:sz w:val="24"/>
          <w:szCs w:val="24"/>
          <w:lang w:val="kk-KZ"/>
        </w:rPr>
        <w:t xml:space="preserve">.  </w:t>
      </w:r>
    </w:p>
    <w:p w14:paraId="6810F171" w14:textId="77777777" w:rsidR="00956FA9" w:rsidRPr="0065609A" w:rsidRDefault="00956FA9" w:rsidP="00956FA9">
      <w:pPr>
        <w:pStyle w:val="a6"/>
        <w:ind w:right="-284"/>
        <w:jc w:val="both"/>
        <w:rPr>
          <w:rFonts w:ascii="Times New Roman" w:hAnsi="Times New Roman" w:cs="Times New Roman"/>
          <w:sz w:val="24"/>
          <w:szCs w:val="24"/>
          <w:lang w:val="kk-KZ"/>
        </w:rPr>
      </w:pPr>
      <w:r w:rsidRPr="0065609A">
        <w:rPr>
          <w:rFonts w:ascii="Times New Roman" w:hAnsi="Times New Roman" w:cs="Times New Roman"/>
          <w:sz w:val="24"/>
          <w:szCs w:val="24"/>
        </w:rPr>
        <w:tab/>
        <w:t xml:space="preserve"> </w:t>
      </w:r>
    </w:p>
    <w:p w14:paraId="6D0B6A31" w14:textId="77777777" w:rsidR="00956FA9" w:rsidRPr="0065609A" w:rsidRDefault="00956FA9" w:rsidP="00956FA9">
      <w:pPr>
        <w:pStyle w:val="a6"/>
        <w:ind w:right="-284"/>
        <w:rPr>
          <w:rFonts w:ascii="Times New Roman" w:hAnsi="Times New Roman" w:cs="Times New Roman"/>
          <w:sz w:val="24"/>
          <w:szCs w:val="24"/>
          <w:lang w:val="kk-KZ"/>
        </w:rPr>
      </w:pPr>
      <w:r w:rsidRPr="0065609A">
        <w:rPr>
          <w:rFonts w:ascii="Times New Roman" w:hAnsi="Times New Roman" w:cs="Times New Roman"/>
          <w:sz w:val="24"/>
          <w:szCs w:val="24"/>
          <w:lang w:val="kk-KZ"/>
        </w:rPr>
        <w:tab/>
        <w:t>На основании изложенного, руководствуясь ст. 238 ГПК РК.,</w:t>
      </w:r>
    </w:p>
    <w:p w14:paraId="69F5DA73" w14:textId="77777777" w:rsidR="00956FA9" w:rsidRPr="0065609A" w:rsidRDefault="00956FA9" w:rsidP="00956FA9">
      <w:pPr>
        <w:pStyle w:val="a6"/>
        <w:ind w:right="-284"/>
        <w:rPr>
          <w:rFonts w:ascii="Times New Roman" w:hAnsi="Times New Roman" w:cs="Times New Roman"/>
          <w:sz w:val="24"/>
          <w:szCs w:val="24"/>
          <w:lang w:val="kk-KZ"/>
        </w:rPr>
      </w:pPr>
    </w:p>
    <w:p w14:paraId="17CA6956" w14:textId="77777777" w:rsidR="00956FA9" w:rsidRPr="0065609A" w:rsidRDefault="00956FA9" w:rsidP="00956FA9">
      <w:pPr>
        <w:pStyle w:val="a6"/>
        <w:ind w:right="-284"/>
        <w:rPr>
          <w:rFonts w:ascii="Times New Roman" w:hAnsi="Times New Roman" w:cs="Times New Roman"/>
          <w:sz w:val="24"/>
          <w:szCs w:val="24"/>
          <w:lang w:val="kk-KZ"/>
        </w:rPr>
      </w:pPr>
    </w:p>
    <w:p w14:paraId="4B37CFE0" w14:textId="77777777" w:rsidR="00956FA9" w:rsidRPr="0065609A" w:rsidRDefault="00956FA9" w:rsidP="00956FA9">
      <w:pPr>
        <w:pStyle w:val="a4"/>
        <w:shd w:val="clear" w:color="auto" w:fill="FFFFFF"/>
        <w:spacing w:before="0" w:beforeAutospacing="0" w:after="135" w:afterAutospacing="0" w:line="300" w:lineRule="atLeast"/>
        <w:ind w:right="-284"/>
        <w:jc w:val="center"/>
        <w:rPr>
          <w:rFonts w:eastAsiaTheme="minorHAnsi"/>
          <w:b/>
          <w:lang w:val="kk-KZ" w:eastAsia="en-US"/>
        </w:rPr>
      </w:pPr>
      <w:r w:rsidRPr="0065609A">
        <w:rPr>
          <w:rFonts w:eastAsiaTheme="minorHAnsi"/>
          <w:b/>
          <w:lang w:val="kk-KZ" w:eastAsia="en-US"/>
        </w:rPr>
        <w:t>П Р О Ш У  С У Д:</w:t>
      </w:r>
    </w:p>
    <w:p w14:paraId="372E90BA" w14:textId="77777777" w:rsidR="00956FA9" w:rsidRPr="0065609A" w:rsidRDefault="00956FA9" w:rsidP="00956FA9">
      <w:pPr>
        <w:pStyle w:val="a6"/>
        <w:numPr>
          <w:ilvl w:val="0"/>
          <w:numId w:val="1"/>
        </w:numPr>
        <w:ind w:left="426" w:right="-284"/>
        <w:jc w:val="both"/>
        <w:rPr>
          <w:rFonts w:ascii="Times New Roman" w:eastAsia="Times New Roman" w:hAnsi="Times New Roman" w:cs="Times New Roman"/>
          <w:b/>
          <w:bCs/>
          <w:sz w:val="24"/>
          <w:szCs w:val="24"/>
        </w:rPr>
      </w:pPr>
      <w:r w:rsidRPr="0065609A">
        <w:rPr>
          <w:rFonts w:ascii="Times New Roman" w:hAnsi="Times New Roman" w:cs="Times New Roman"/>
          <w:sz w:val="24"/>
          <w:szCs w:val="24"/>
          <w:lang w:val="kk-KZ"/>
        </w:rPr>
        <w:t xml:space="preserve">Отменить </w:t>
      </w:r>
      <w:r w:rsidRPr="0065609A">
        <w:rPr>
          <w:rFonts w:ascii="Times New Roman" w:hAnsi="Times New Roman" w:cs="Times New Roman"/>
          <w:sz w:val="24"/>
          <w:szCs w:val="24"/>
        </w:rPr>
        <w:t xml:space="preserve">Определение </w:t>
      </w:r>
      <w:r>
        <w:rPr>
          <w:rFonts w:ascii="Times New Roman" w:hAnsi="Times New Roman" w:cs="Times New Roman"/>
          <w:sz w:val="24"/>
          <w:szCs w:val="24"/>
        </w:rPr>
        <w:t>Бостандыкского</w:t>
      </w:r>
      <w:r w:rsidRPr="0065609A">
        <w:rPr>
          <w:rFonts w:ascii="Times New Roman" w:hAnsi="Times New Roman" w:cs="Times New Roman"/>
          <w:sz w:val="24"/>
          <w:szCs w:val="24"/>
        </w:rPr>
        <w:t xml:space="preserve">  районного суда г. Алматы судьи </w:t>
      </w:r>
      <w:r>
        <w:rPr>
          <w:rFonts w:ascii="Times New Roman" w:hAnsi="Times New Roman" w:cs="Times New Roman"/>
          <w:sz w:val="24"/>
          <w:szCs w:val="24"/>
        </w:rPr>
        <w:t>Капаровой А., от 08</w:t>
      </w:r>
      <w:r w:rsidRPr="0065609A">
        <w:rPr>
          <w:rFonts w:ascii="Times New Roman" w:hAnsi="Times New Roman" w:cs="Times New Roman"/>
          <w:sz w:val="24"/>
          <w:szCs w:val="24"/>
        </w:rPr>
        <w:t>.0</w:t>
      </w:r>
      <w:r>
        <w:rPr>
          <w:rFonts w:ascii="Times New Roman" w:hAnsi="Times New Roman" w:cs="Times New Roman"/>
          <w:sz w:val="24"/>
          <w:szCs w:val="24"/>
        </w:rPr>
        <w:t>1.2020</w:t>
      </w:r>
      <w:r w:rsidRPr="0065609A">
        <w:rPr>
          <w:rFonts w:ascii="Times New Roman" w:hAnsi="Times New Roman" w:cs="Times New Roman"/>
          <w:sz w:val="24"/>
          <w:szCs w:val="24"/>
        </w:rPr>
        <w:t xml:space="preserve"> года;</w:t>
      </w:r>
    </w:p>
    <w:p w14:paraId="10730CEF" w14:textId="1D600CE9" w:rsidR="00956FA9" w:rsidRPr="0065609A" w:rsidRDefault="00956FA9" w:rsidP="00956FA9">
      <w:pPr>
        <w:pStyle w:val="a6"/>
        <w:numPr>
          <w:ilvl w:val="0"/>
          <w:numId w:val="1"/>
        </w:numPr>
        <w:ind w:left="426" w:right="-284"/>
        <w:jc w:val="both"/>
        <w:rPr>
          <w:rFonts w:ascii="Times New Roman" w:eastAsia="Times New Roman" w:hAnsi="Times New Roman" w:cs="Times New Roman"/>
          <w:b/>
          <w:bCs/>
          <w:sz w:val="24"/>
          <w:szCs w:val="24"/>
        </w:rPr>
      </w:pPr>
      <w:r w:rsidRPr="0065609A">
        <w:rPr>
          <w:rFonts w:ascii="Times New Roman" w:hAnsi="Times New Roman" w:cs="Times New Roman"/>
          <w:sz w:val="24"/>
          <w:szCs w:val="24"/>
          <w:shd w:val="clear" w:color="auto" w:fill="FFFFFF"/>
        </w:rPr>
        <w:t xml:space="preserve">Удовлетворить </w:t>
      </w:r>
      <w:r w:rsidRPr="0065609A">
        <w:rPr>
          <w:rFonts w:ascii="Times New Roman" w:eastAsia="Times New Roman" w:hAnsi="Times New Roman" w:cs="Times New Roman"/>
          <w:bCs/>
          <w:sz w:val="24"/>
          <w:szCs w:val="24"/>
        </w:rPr>
        <w:t xml:space="preserve">Заявление об </w:t>
      </w:r>
      <w:r w:rsidRPr="0065609A">
        <w:rPr>
          <w:rFonts w:ascii="Times New Roman" w:hAnsi="Times New Roman" w:cs="Times New Roman"/>
          <w:color w:val="000000"/>
          <w:sz w:val="24"/>
          <w:szCs w:val="24"/>
        </w:rPr>
        <w:t>Отсрочке исполнения решения об обращении взыскания на заложенное недвижимое</w:t>
      </w:r>
      <w:r w:rsidRPr="0065609A">
        <w:rPr>
          <w:rFonts w:ascii="Times New Roman" w:hAnsi="Times New Roman" w:cs="Times New Roman"/>
          <w:color w:val="000000"/>
          <w:sz w:val="24"/>
          <w:szCs w:val="24"/>
          <w:lang w:bidi="ru-RU"/>
        </w:rPr>
        <w:t xml:space="preserve"> </w:t>
      </w:r>
      <w:r w:rsidRPr="0065609A">
        <w:rPr>
          <w:rFonts w:ascii="Times New Roman" w:hAnsi="Times New Roman" w:cs="Times New Roman"/>
          <w:color w:val="000000"/>
          <w:sz w:val="24"/>
          <w:szCs w:val="24"/>
        </w:rPr>
        <w:t>имущество</w:t>
      </w:r>
      <w:r w:rsidRPr="0065609A">
        <w:rPr>
          <w:rFonts w:ascii="Times New Roman" w:hAnsi="Times New Roman" w:cs="Times New Roman"/>
          <w:color w:val="000000"/>
          <w:sz w:val="24"/>
          <w:szCs w:val="24"/>
          <w:lang w:bidi="ru-RU"/>
        </w:rPr>
        <w:t xml:space="preserve"> в виде жилого дома, </w:t>
      </w:r>
      <w:r w:rsidRPr="0065609A">
        <w:rPr>
          <w:rFonts w:ascii="Times New Roman" w:hAnsi="Times New Roman" w:cs="Times New Roman"/>
          <w:sz w:val="24"/>
          <w:szCs w:val="24"/>
          <w:lang w:bidi="ru-RU"/>
        </w:rPr>
        <w:t xml:space="preserve">расположенного по адресу: </w:t>
      </w:r>
      <w:proofErr w:type="spellStart"/>
      <w:r>
        <w:rPr>
          <w:rFonts w:ascii="Times New Roman" w:hAnsi="Times New Roman" w:cs="Times New Roman"/>
          <w:sz w:val="24"/>
          <w:szCs w:val="24"/>
        </w:rPr>
        <w:t>г.Алматы</w:t>
      </w:r>
      <w:proofErr w:type="spellEnd"/>
      <w:r>
        <w:rPr>
          <w:rFonts w:ascii="Times New Roman" w:hAnsi="Times New Roman" w:cs="Times New Roman"/>
          <w:sz w:val="24"/>
          <w:szCs w:val="24"/>
        </w:rPr>
        <w:t xml:space="preserve">, </w:t>
      </w:r>
      <w:proofErr w:type="spellStart"/>
      <w:r w:rsidR="00C06040">
        <w:rPr>
          <w:rFonts w:ascii="Times New Roman" w:hAnsi="Times New Roman" w:cs="Times New Roman"/>
          <w:sz w:val="24"/>
          <w:szCs w:val="24"/>
        </w:rPr>
        <w:t>Ауэзовский</w:t>
      </w:r>
      <w:proofErr w:type="spellEnd"/>
      <w:r w:rsidR="00C06040">
        <w:rPr>
          <w:rFonts w:ascii="Times New Roman" w:hAnsi="Times New Roman" w:cs="Times New Roman"/>
          <w:sz w:val="24"/>
          <w:szCs w:val="24"/>
        </w:rPr>
        <w:t xml:space="preserve"> район, </w:t>
      </w:r>
      <w:proofErr w:type="spellStart"/>
      <w:r w:rsidR="00C06040">
        <w:rPr>
          <w:rFonts w:ascii="Times New Roman" w:hAnsi="Times New Roman" w:cs="Times New Roman"/>
          <w:sz w:val="24"/>
          <w:szCs w:val="24"/>
        </w:rPr>
        <w:t>мкр</w:t>
      </w:r>
      <w:proofErr w:type="spellEnd"/>
      <w:r w:rsidR="00C06040">
        <w:rPr>
          <w:rFonts w:ascii="Times New Roman" w:hAnsi="Times New Roman" w:cs="Times New Roman"/>
          <w:sz w:val="24"/>
          <w:szCs w:val="24"/>
        </w:rPr>
        <w:t>. …………</w:t>
      </w:r>
      <w:r>
        <w:rPr>
          <w:rFonts w:ascii="Times New Roman" w:hAnsi="Times New Roman" w:cs="Times New Roman"/>
          <w:sz w:val="24"/>
          <w:szCs w:val="24"/>
        </w:rPr>
        <w:t>, ул.</w:t>
      </w:r>
      <w:r w:rsidR="00C06040">
        <w:rPr>
          <w:rFonts w:ascii="Times New Roman" w:hAnsi="Times New Roman" w:cs="Times New Roman"/>
          <w:sz w:val="24"/>
          <w:szCs w:val="24"/>
        </w:rPr>
        <w:t xml:space="preserve"> ………</w:t>
      </w:r>
      <w:proofErr w:type="gramStart"/>
      <w:r w:rsidR="00C06040">
        <w:rPr>
          <w:rFonts w:ascii="Times New Roman" w:hAnsi="Times New Roman" w:cs="Times New Roman"/>
          <w:sz w:val="24"/>
          <w:szCs w:val="24"/>
        </w:rPr>
        <w:t>…….</w:t>
      </w:r>
      <w:proofErr w:type="gramEnd"/>
      <w:r>
        <w:rPr>
          <w:rFonts w:ascii="Times New Roman" w:hAnsi="Times New Roman" w:cs="Times New Roman"/>
          <w:sz w:val="24"/>
          <w:szCs w:val="24"/>
        </w:rPr>
        <w:t>, д.34</w:t>
      </w:r>
      <w:r w:rsidRPr="0065609A">
        <w:rPr>
          <w:rFonts w:ascii="Times New Roman" w:hAnsi="Times New Roman" w:cs="Times New Roman"/>
          <w:sz w:val="24"/>
          <w:szCs w:val="24"/>
          <w:lang w:bidi="ru-RU"/>
        </w:rPr>
        <w:t xml:space="preserve">, в </w:t>
      </w:r>
      <w:r w:rsidRPr="0065609A">
        <w:rPr>
          <w:rFonts w:ascii="Times New Roman" w:hAnsi="Times New Roman" w:cs="Times New Roman"/>
          <w:color w:val="000000"/>
          <w:sz w:val="24"/>
          <w:szCs w:val="24"/>
        </w:rPr>
        <w:t xml:space="preserve">реализации на срок до </w:t>
      </w:r>
      <w:r>
        <w:rPr>
          <w:rFonts w:ascii="Times New Roman" w:hAnsi="Times New Roman" w:cs="Times New Roman"/>
          <w:color w:val="000000"/>
          <w:sz w:val="24"/>
          <w:szCs w:val="24"/>
        </w:rPr>
        <w:t>1 года</w:t>
      </w:r>
      <w:r w:rsidRPr="0065609A">
        <w:rPr>
          <w:rFonts w:ascii="Times New Roman" w:hAnsi="Times New Roman" w:cs="Times New Roman"/>
          <w:color w:val="000000"/>
          <w:sz w:val="24"/>
          <w:szCs w:val="24"/>
        </w:rPr>
        <w:t>.</w:t>
      </w:r>
    </w:p>
    <w:p w14:paraId="28C3ECBD" w14:textId="77777777" w:rsidR="00956FA9" w:rsidRDefault="00956FA9" w:rsidP="00956FA9">
      <w:pPr>
        <w:pStyle w:val="a6"/>
        <w:ind w:left="720"/>
        <w:jc w:val="both"/>
        <w:rPr>
          <w:b/>
          <w:sz w:val="24"/>
          <w:szCs w:val="24"/>
        </w:rPr>
      </w:pPr>
    </w:p>
    <w:p w14:paraId="7F5DE62C" w14:textId="77777777" w:rsidR="00956FA9" w:rsidRDefault="00956FA9" w:rsidP="00956FA9">
      <w:pPr>
        <w:pStyle w:val="a6"/>
        <w:ind w:left="720"/>
        <w:jc w:val="both"/>
        <w:rPr>
          <w:rFonts w:ascii="Times New Roman" w:hAnsi="Times New Roman" w:cs="Times New Roman"/>
          <w:b/>
          <w:sz w:val="24"/>
          <w:szCs w:val="24"/>
        </w:rPr>
      </w:pPr>
    </w:p>
    <w:p w14:paraId="50542C2E" w14:textId="77777777" w:rsidR="00956FA9" w:rsidRPr="007D6715" w:rsidRDefault="00956FA9" w:rsidP="00956FA9">
      <w:pPr>
        <w:pStyle w:val="a6"/>
        <w:ind w:left="720"/>
        <w:jc w:val="both"/>
        <w:rPr>
          <w:rFonts w:ascii="Times New Roman" w:hAnsi="Times New Roman" w:cs="Times New Roman"/>
          <w:b/>
          <w:sz w:val="24"/>
          <w:szCs w:val="24"/>
        </w:rPr>
      </w:pPr>
      <w:r w:rsidRPr="007D6715">
        <w:rPr>
          <w:rFonts w:ascii="Times New Roman" w:hAnsi="Times New Roman" w:cs="Times New Roman"/>
          <w:b/>
          <w:sz w:val="24"/>
          <w:szCs w:val="24"/>
        </w:rPr>
        <w:t>С уважением,</w:t>
      </w:r>
    </w:p>
    <w:p w14:paraId="482FC6D7" w14:textId="77777777" w:rsidR="00956FA9" w:rsidRPr="007D6715" w:rsidRDefault="00956FA9" w:rsidP="00956FA9">
      <w:pPr>
        <w:pStyle w:val="a6"/>
        <w:ind w:left="720"/>
        <w:jc w:val="both"/>
        <w:rPr>
          <w:rFonts w:ascii="Times New Roman" w:hAnsi="Times New Roman" w:cs="Times New Roman"/>
          <w:b/>
          <w:sz w:val="24"/>
          <w:szCs w:val="24"/>
        </w:rPr>
      </w:pPr>
      <w:r w:rsidRPr="007D6715">
        <w:rPr>
          <w:rFonts w:ascii="Times New Roman" w:hAnsi="Times New Roman" w:cs="Times New Roman"/>
          <w:b/>
          <w:sz w:val="24"/>
          <w:szCs w:val="24"/>
        </w:rPr>
        <w:t xml:space="preserve">Представитель по доверенности                                                  </w:t>
      </w:r>
    </w:p>
    <w:p w14:paraId="6BEBEFAF" w14:textId="77777777" w:rsidR="00956FA9" w:rsidRPr="007D6715" w:rsidRDefault="00956FA9" w:rsidP="00956FA9">
      <w:pPr>
        <w:pStyle w:val="a6"/>
        <w:ind w:left="720"/>
        <w:rPr>
          <w:rFonts w:ascii="Times New Roman" w:hAnsi="Times New Roman" w:cs="Times New Roman"/>
          <w:sz w:val="16"/>
          <w:szCs w:val="16"/>
        </w:rPr>
      </w:pPr>
    </w:p>
    <w:p w14:paraId="5556F4A6" w14:textId="77777777" w:rsidR="00956FA9" w:rsidRPr="007D6715" w:rsidRDefault="00956FA9" w:rsidP="00956FA9">
      <w:pPr>
        <w:pStyle w:val="a6"/>
        <w:ind w:left="4968" w:firstLine="696"/>
        <w:rPr>
          <w:rFonts w:ascii="Times New Roman" w:hAnsi="Times New Roman" w:cs="Times New Roman"/>
          <w:b/>
          <w:sz w:val="24"/>
          <w:szCs w:val="24"/>
        </w:rPr>
      </w:pPr>
      <w:r w:rsidRPr="007D6715">
        <w:rPr>
          <w:rFonts w:ascii="Times New Roman" w:hAnsi="Times New Roman" w:cs="Times New Roman"/>
          <w:b/>
          <w:sz w:val="24"/>
          <w:szCs w:val="24"/>
        </w:rPr>
        <w:t>__________________/Саржанов Г.Т.</w:t>
      </w:r>
    </w:p>
    <w:p w14:paraId="03F469B0" w14:textId="77777777" w:rsidR="00956FA9" w:rsidRDefault="00956FA9" w:rsidP="00956FA9">
      <w:pPr>
        <w:pStyle w:val="a6"/>
        <w:ind w:left="720"/>
        <w:rPr>
          <w:sz w:val="16"/>
          <w:szCs w:val="16"/>
        </w:rPr>
      </w:pPr>
    </w:p>
    <w:p w14:paraId="52872F32" w14:textId="77777777" w:rsidR="00956FA9" w:rsidRDefault="00956FA9" w:rsidP="00956FA9">
      <w:pPr>
        <w:pStyle w:val="a6"/>
        <w:ind w:left="720"/>
        <w:rPr>
          <w:sz w:val="16"/>
          <w:szCs w:val="16"/>
        </w:rPr>
      </w:pPr>
    </w:p>
    <w:p w14:paraId="272A7C17" w14:textId="77777777" w:rsidR="00956FA9" w:rsidRPr="001029E2" w:rsidRDefault="00956FA9" w:rsidP="00956FA9">
      <w:pPr>
        <w:pStyle w:val="a6"/>
        <w:ind w:left="4253"/>
        <w:rPr>
          <w:sz w:val="16"/>
          <w:szCs w:val="16"/>
        </w:rPr>
      </w:pPr>
      <w:r w:rsidRPr="001029E2">
        <w:rPr>
          <w:sz w:val="16"/>
          <w:szCs w:val="16"/>
        </w:rPr>
        <w:t>«___»</w:t>
      </w:r>
      <w:r>
        <w:rPr>
          <w:sz w:val="16"/>
          <w:szCs w:val="16"/>
        </w:rPr>
        <w:t xml:space="preserve"> ____________2020</w:t>
      </w:r>
      <w:r w:rsidRPr="001029E2">
        <w:rPr>
          <w:sz w:val="16"/>
          <w:szCs w:val="16"/>
        </w:rPr>
        <w:t xml:space="preserve"> год. </w:t>
      </w:r>
    </w:p>
    <w:p w14:paraId="23E7398D" w14:textId="77777777" w:rsidR="00956FA9" w:rsidRDefault="00956FA9" w:rsidP="00956FA9">
      <w:pPr>
        <w:pStyle w:val="a7"/>
      </w:pPr>
    </w:p>
    <w:p w14:paraId="78979CBA" w14:textId="77777777" w:rsidR="00956FA9" w:rsidRDefault="00956FA9" w:rsidP="00956FA9">
      <w:pPr>
        <w:pStyle w:val="a6"/>
        <w:ind w:left="4248" w:firstLine="5"/>
        <w:rPr>
          <w:rFonts w:ascii="Times New Roman" w:hAnsi="Times New Roman" w:cs="Times New Roman"/>
          <w:b/>
          <w:sz w:val="24"/>
          <w:szCs w:val="24"/>
        </w:rPr>
      </w:pPr>
    </w:p>
    <w:p w14:paraId="6B6488D9" w14:textId="77777777" w:rsidR="00956FA9" w:rsidRDefault="00956FA9" w:rsidP="00956FA9">
      <w:pPr>
        <w:pStyle w:val="a6"/>
        <w:ind w:left="4248" w:firstLine="5"/>
        <w:rPr>
          <w:rFonts w:ascii="Times New Roman" w:hAnsi="Times New Roman" w:cs="Times New Roman"/>
          <w:b/>
          <w:sz w:val="24"/>
          <w:szCs w:val="24"/>
        </w:rPr>
      </w:pPr>
    </w:p>
    <w:sectPr w:rsidR="00956FA9" w:rsidSect="004807EF">
      <w:pgSz w:w="11906" w:h="16838"/>
      <w:pgMar w:top="426"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F626B"/>
    <w:multiLevelType w:val="hybridMultilevel"/>
    <w:tmpl w:val="D7C2CA5C"/>
    <w:lvl w:ilvl="0" w:tplc="1000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33"/>
    <w:rsid w:val="00510AB4"/>
    <w:rsid w:val="00956FA9"/>
    <w:rsid w:val="00B37533"/>
    <w:rsid w:val="00B46EAF"/>
    <w:rsid w:val="00C0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07F0"/>
  <w15:chartTrackingRefBased/>
  <w15:docId w15:val="{3B9A1E4D-82ED-49FD-951A-B53C3CE7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FA9"/>
    <w:pPr>
      <w:spacing w:after="200" w:line="276" w:lineRule="auto"/>
    </w:pPr>
  </w:style>
  <w:style w:type="paragraph" w:styleId="2">
    <w:name w:val="heading 2"/>
    <w:basedOn w:val="a"/>
    <w:link w:val="20"/>
    <w:uiPriority w:val="9"/>
    <w:semiHidden/>
    <w:unhideWhenUsed/>
    <w:qFormat/>
    <w:rsid w:val="00956FA9"/>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56FA9"/>
    <w:rPr>
      <w:rFonts w:ascii="Times New Roman" w:eastAsia="Times New Roman" w:hAnsi="Times New Roman" w:cs="Times New Roman"/>
      <w:b/>
      <w:bCs/>
      <w:sz w:val="36"/>
      <w:szCs w:val="36"/>
      <w:lang w:val="ru-RU" w:eastAsia="zh-CN"/>
    </w:rPr>
  </w:style>
  <w:style w:type="character" w:styleId="a3">
    <w:name w:val="Hyperlink"/>
    <w:basedOn w:val="a0"/>
    <w:unhideWhenUsed/>
    <w:rsid w:val="00956FA9"/>
    <w:rPr>
      <w:rFonts w:ascii="Times New Roman" w:hAnsi="Times New Roman" w:cs="Times New Roman" w:hint="default"/>
      <w:color w:val="333399"/>
      <w:u w:val="single"/>
    </w:rPr>
  </w:style>
  <w:style w:type="paragraph" w:styleId="a4">
    <w:name w:val="Normal (Web)"/>
    <w:basedOn w:val="a"/>
    <w:uiPriority w:val="99"/>
    <w:semiHidden/>
    <w:unhideWhenUsed/>
    <w:rsid w:val="00956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6"/>
    <w:uiPriority w:val="1"/>
    <w:locked/>
    <w:rsid w:val="00956FA9"/>
    <w:rPr>
      <w:rFonts w:ascii="Calibri" w:hAnsi="Calibri" w:cs="Calibri"/>
    </w:rPr>
  </w:style>
  <w:style w:type="paragraph" w:styleId="a6">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Без интервала2,Без интервала1"/>
    <w:link w:val="a5"/>
    <w:uiPriority w:val="1"/>
    <w:qFormat/>
    <w:rsid w:val="00956FA9"/>
    <w:pPr>
      <w:spacing w:after="0" w:line="240" w:lineRule="auto"/>
    </w:pPr>
    <w:rPr>
      <w:rFonts w:ascii="Calibri" w:hAnsi="Calibri" w:cs="Calibri"/>
    </w:rPr>
  </w:style>
  <w:style w:type="paragraph" w:customStyle="1" w:styleId="rtejustify">
    <w:name w:val="rtejustify"/>
    <w:basedOn w:val="a"/>
    <w:uiPriority w:val="99"/>
    <w:semiHidden/>
    <w:rsid w:val="00956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56FA9"/>
    <w:rPr>
      <w:rFonts w:ascii="Times New Roman" w:hAnsi="Times New Roman" w:cs="Times New Roman" w:hint="default"/>
      <w:b/>
      <w:bCs/>
      <w:color w:val="000000"/>
    </w:rPr>
  </w:style>
  <w:style w:type="character" w:customStyle="1" w:styleId="apple-converted-space">
    <w:name w:val="apple-converted-space"/>
    <w:basedOn w:val="a0"/>
    <w:rsid w:val="00956FA9"/>
  </w:style>
  <w:style w:type="character" w:customStyle="1" w:styleId="s0">
    <w:name w:val="s0"/>
    <w:basedOn w:val="a0"/>
    <w:rsid w:val="00956FA9"/>
    <w:rPr>
      <w:rFonts w:ascii="Times New Roman" w:hAnsi="Times New Roman" w:cs="Times New Roman" w:hint="default"/>
      <w:b w:val="0"/>
      <w:bCs w:val="0"/>
      <w:i w:val="0"/>
      <w:iCs w:val="0"/>
      <w:color w:val="000000"/>
    </w:rPr>
  </w:style>
  <w:style w:type="character" w:customStyle="1" w:styleId="j21">
    <w:name w:val="j21"/>
    <w:basedOn w:val="a0"/>
    <w:rsid w:val="00956FA9"/>
  </w:style>
  <w:style w:type="paragraph" w:customStyle="1" w:styleId="j17">
    <w:name w:val="j17"/>
    <w:basedOn w:val="a"/>
    <w:uiPriority w:val="99"/>
    <w:rsid w:val="00956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rsid w:val="00956F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uiPriority w:val="99"/>
    <w:rsid w:val="00956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Основной текст (2) + 10"/>
    <w:aliases w:val="5 pt,Полужирный"/>
    <w:basedOn w:val="a0"/>
    <w:rsid w:val="00956FA9"/>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FontStyle40">
    <w:name w:val="Font Style40"/>
    <w:basedOn w:val="a0"/>
    <w:uiPriority w:val="99"/>
    <w:rsid w:val="00956FA9"/>
    <w:rPr>
      <w:rFonts w:ascii="Times New Roman" w:hAnsi="Times New Roman" w:cs="Times New Roman" w:hint="default"/>
      <w:sz w:val="22"/>
      <w:szCs w:val="22"/>
    </w:rPr>
  </w:style>
  <w:style w:type="paragraph" w:styleId="a7">
    <w:name w:val="List Paragraph"/>
    <w:basedOn w:val="a"/>
    <w:uiPriority w:val="34"/>
    <w:qFormat/>
    <w:rsid w:val="00956FA9"/>
    <w:pPr>
      <w:ind w:left="720"/>
      <w:contextualSpacing/>
    </w:pPr>
  </w:style>
  <w:style w:type="character" w:styleId="a8">
    <w:name w:val="Strong"/>
    <w:basedOn w:val="a0"/>
    <w:uiPriority w:val="22"/>
    <w:qFormat/>
    <w:rsid w:val="00B46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pravo.kz/news/programma-pomoshchi-valyutnym-ipotechnym-zaemshchikam-ot-nacionalnogo-banka-rk" TargetMode="External"/><Relationship Id="rId3" Type="http://schemas.openxmlformats.org/officeDocument/2006/relationships/settings" Target="settings.xml"/><Relationship Id="rId7" Type="http://schemas.openxmlformats.org/officeDocument/2006/relationships/hyperlink" Target="https://tengrinews.kz/zakon/site/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pravo.kz" TargetMode="External"/><Relationship Id="rId11" Type="http://schemas.openxmlformats.org/officeDocument/2006/relationships/fontTable" Target="fontTable.xml"/><Relationship Id="rId5" Type="http://schemas.openxmlformats.org/officeDocument/2006/relationships/hyperlink" Target="mailto:info@zakonpravo.kz" TargetMode="External"/><Relationship Id="rId10" Type="http://schemas.openxmlformats.org/officeDocument/2006/relationships/hyperlink" Target="https://www.zakonpravo.kz/news/pereshedshie-na-balans-banka-imushchestva-zaemshchikov-budut-sdavat-im-zhe-v-arendu-s-dalneyshim-vykupom" TargetMode="External"/><Relationship Id="rId4" Type="http://schemas.openxmlformats.org/officeDocument/2006/relationships/webSettings" Target="webSettings.xml"/><Relationship Id="rId9" Type="http://schemas.openxmlformats.org/officeDocument/2006/relationships/hyperlink" Target="https://www.zakonpravo.kz/news/podderzhat-ipotechnyh-zaemshchikov-poluchivshie-zaymy-v-period-s-2004-po-2009-g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2153</Words>
  <Characters>12274</Characters>
  <Application>Microsoft Office Word</Application>
  <DocSecurity>0</DocSecurity>
  <Lines>102</Lines>
  <Paragraphs>28</Paragraphs>
  <ScaleCrop>false</ScaleCrop>
  <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Юридическая_контора Закон_и_право</dc:creator>
  <cp:keywords/>
  <dc:description/>
  <cp:lastModifiedBy>Учетная запись Майкрософт</cp:lastModifiedBy>
  <cp:revision>4</cp:revision>
  <dcterms:created xsi:type="dcterms:W3CDTF">2020-07-02T15:06:00Z</dcterms:created>
  <dcterms:modified xsi:type="dcterms:W3CDTF">2020-07-04T18:52:00Z</dcterms:modified>
</cp:coreProperties>
</file>