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lock" w:cs="Overlock" w:eastAsia="Overlock" w:hAnsi="Overlock"/>
          <w:b w:val="1"/>
          <w:i w:val="0"/>
          <w:smallCaps w:val="0"/>
          <w:strike w:val="0"/>
          <w:color w:val="000000"/>
          <w:sz w:val="24"/>
          <w:szCs w:val="24"/>
          <w:u w:val="single"/>
          <w:shd w:fill="auto" w:val="clear"/>
          <w:vertAlign w:val="baseline"/>
        </w:rPr>
      </w:pPr>
      <w:r w:rsidDel="00000000" w:rsidR="00000000" w:rsidRPr="00000000">
        <w:rPr>
          <w:rFonts w:ascii="Overlock" w:cs="Overlock" w:eastAsia="Overlock" w:hAnsi="Overlock"/>
          <w:b w:val="1"/>
          <w:i w:val="0"/>
          <w:smallCaps w:val="0"/>
          <w:strike w:val="0"/>
          <w:color w:val="000000"/>
          <w:sz w:val="24"/>
          <w:szCs w:val="24"/>
          <w:u w:val="single"/>
          <w:shd w:fill="auto" w:val="clear"/>
          <w:vertAlign w:val="baseline"/>
          <w:rtl w:val="0"/>
        </w:rPr>
        <w:t xml:space="preserve">Déclaration de confidentialité de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lock" w:cs="Overlock" w:eastAsia="Overlock" w:hAnsi="Overlock"/>
          <w:b w:val="1"/>
          <w:i w:val="0"/>
          <w:smallCaps w:val="0"/>
          <w:strike w:val="0"/>
          <w:color w:val="000000"/>
          <w:sz w:val="24"/>
          <w:szCs w:val="24"/>
          <w:u w:val="single"/>
          <w:shd w:fill="auto" w:val="clear"/>
          <w:vertAlign w:val="baseline"/>
        </w:rPr>
      </w:pPr>
      <w:r w:rsidDel="00000000" w:rsidR="00000000" w:rsidRPr="00000000">
        <w:rPr>
          <w:rFonts w:ascii="Overlock" w:cs="Overlock" w:eastAsia="Overlock" w:hAnsi="Overlock"/>
          <w:b w:val="1"/>
          <w:i w:val="0"/>
          <w:smallCaps w:val="0"/>
          <w:strike w:val="0"/>
          <w:color w:val="000000"/>
          <w:sz w:val="24"/>
          <w:szCs w:val="24"/>
          <w:u w:val="single"/>
          <w:shd w:fill="auto" w:val="clear"/>
          <w:vertAlign w:val="baseline"/>
          <w:rtl w:val="0"/>
        </w:rPr>
        <w:t xml:space="preserve">TelePHON.digital BV concernant la plate-forme numérique TelePHON.digital</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version </w:t>
      </w:r>
      <w:r w:rsidDel="00000000" w:rsidR="00000000" w:rsidRPr="00000000">
        <w:rPr>
          <w:rFonts w:ascii="Overlock" w:cs="Overlock" w:eastAsia="Overlock" w:hAnsi="Overlock"/>
          <w:sz w:val="24"/>
          <w:szCs w:val="24"/>
          <w:rtl w:val="0"/>
        </w:rPr>
        <w:t xml:space="preserve">mars 2021</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sz w:val="24"/>
          <w:szCs w:val="24"/>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TelePHON.digital BV accorde énormément d’importance à la protection de vos données à caractère personnel et au respect de votre vie privée.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Dans la présente politique de confidentialité (ou déclaration de confidentialité), nous souhaitons fournir des informations claires et transparentes sur les données que nous collectons et sur la manière dont nous traitons les données à caractère personnel. Nous faisons tout notre possible pour protéger votre vie privée et nous traitons donc les données à caractère personnel avec le plus grand soin. TelePHON.digital BV respecte en toute circonstance les lois et réglementations applicables, telles que définies dans le règlement 2016/679 du Parlement européen et du Conseil du 27 avril 2016 relatif à la protection des personnes physiques à l’égard du traitement des données à caractère personnel et à la libre circulation de ces données, et abrogeant la directive 95/46/CE, ci-après dénommé le Règlement général sur la protection des données (RGPD).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En tant que TelePHON.digital BV, nous sommes responsables du traitement de vos données à caractère personnel. Si, après avoir pris connaissance de notre déclaration de confidentialité, vous avez des questions sur le traitement de vos données à caractère personnel ou sur l’exercice de vos droits, veuillez utiliser les coordonnées figurant au bas de la présente déclaration de confidentialité.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Notre respect du RGPD signifie que TelePHON.digital BV :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both"/>
        <w:rPr>
          <w:rFonts w:ascii="Overlock" w:cs="Overlock" w:eastAsia="Overlock" w:hAnsi="Overlock"/>
          <w:i w:val="0"/>
          <w:smallCaps w:val="0"/>
          <w:strike w:val="0"/>
          <w:color w:val="000000"/>
          <w:sz w:val="24"/>
          <w:szCs w:val="24"/>
          <w:shd w:fill="auto" w:val="clear"/>
          <w:vertAlign w:val="baseline"/>
        </w:rPr>
      </w:pP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traite vos données à caractère personnel conformément à la finalité pour laquelle elles ont été fournies, ces finalités et le type de données à caractère personnel sont décrits dans la présente déclaration de confidentialité ; </w:t>
      </w:r>
    </w:p>
    <w:p w:rsidR="00000000" w:rsidDel="00000000" w:rsidP="00000000" w:rsidRDefault="00000000" w:rsidRPr="00000000" w14:paraId="0000000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both"/>
        <w:rPr>
          <w:rFonts w:ascii="Overlock" w:cs="Overlock" w:eastAsia="Overlock" w:hAnsi="Overlock"/>
          <w:i w:val="0"/>
          <w:smallCaps w:val="0"/>
          <w:strike w:val="0"/>
          <w:color w:val="000000"/>
          <w:sz w:val="24"/>
          <w:szCs w:val="24"/>
          <w:shd w:fill="auto" w:val="clear"/>
          <w:vertAlign w:val="baseline"/>
        </w:rPr>
      </w:pPr>
      <w:r w:rsidDel="00000000" w:rsidR="00000000" w:rsidRPr="00000000">
        <w:rPr>
          <w:rFonts w:ascii="Overlock" w:cs="Overlock" w:eastAsia="Overlock" w:hAnsi="Overlock"/>
          <w:sz w:val="24"/>
          <w:szCs w:val="24"/>
          <w:rtl w:val="0"/>
        </w:rPr>
        <w:t xml:space="preserve">l</w:t>
      </w: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imite le traitement de vos données à caractère personnel aux données nécessaires au regard des finalités pour lesquelles elles sont traitées ; </w:t>
      </w:r>
    </w:p>
    <w:p w:rsidR="00000000" w:rsidDel="00000000" w:rsidP="00000000" w:rsidRDefault="00000000" w:rsidRPr="00000000" w14:paraId="0000000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both"/>
        <w:rPr>
          <w:rFonts w:ascii="Overlock" w:cs="Overlock" w:eastAsia="Overlock" w:hAnsi="Overlock"/>
          <w:i w:val="0"/>
          <w:smallCaps w:val="0"/>
          <w:strike w:val="0"/>
          <w:color w:val="000000"/>
          <w:sz w:val="24"/>
          <w:szCs w:val="24"/>
          <w:shd w:fill="auto" w:val="clear"/>
          <w:vertAlign w:val="baseline"/>
        </w:rPr>
      </w:pP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demande, dans des cas particuliers, une confirmation de votre consentement explicite au traitement de vos données à caractère personnel ; </w:t>
      </w:r>
    </w:p>
    <w:p w:rsidR="00000000" w:rsidDel="00000000" w:rsidP="00000000" w:rsidRDefault="00000000" w:rsidRPr="00000000" w14:paraId="0000001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both"/>
        <w:rPr>
          <w:rFonts w:ascii="Overlock" w:cs="Overlock" w:eastAsia="Overlock" w:hAnsi="Overlock"/>
          <w:i w:val="0"/>
          <w:smallCaps w:val="0"/>
          <w:strike w:val="0"/>
          <w:color w:val="000000"/>
          <w:sz w:val="24"/>
          <w:szCs w:val="24"/>
          <w:shd w:fill="auto" w:val="clear"/>
          <w:vertAlign w:val="baseline"/>
        </w:rPr>
      </w:pP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a pris des mesures techniques et organisationnelles appropriées pour garantir une sécurité appropriée de vos données à caractère personnel et pour réduire le risque de fuites de données ; </w:t>
      </w:r>
    </w:p>
    <w:p w:rsidR="00000000" w:rsidDel="00000000" w:rsidP="00000000" w:rsidRDefault="00000000" w:rsidRPr="00000000" w14:paraId="0000001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both"/>
        <w:rPr>
          <w:rFonts w:ascii="Overlock" w:cs="Overlock" w:eastAsia="Overlock" w:hAnsi="Overlock"/>
          <w:i w:val="0"/>
          <w:smallCaps w:val="0"/>
          <w:strike w:val="0"/>
          <w:color w:val="000000"/>
          <w:sz w:val="24"/>
          <w:szCs w:val="24"/>
          <w:shd w:fill="auto" w:val="clear"/>
          <w:vertAlign w:val="baseline"/>
        </w:rPr>
      </w:pP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ne transmet pas de données à caractère personnel à d’autres parties, à moins que cela ne soit nécessaire à la réalisation des finalités pour lesquelles elles ont été fournies ; </w:t>
      </w:r>
    </w:p>
    <w:p w:rsidR="00000000" w:rsidDel="00000000" w:rsidP="00000000" w:rsidRDefault="00000000" w:rsidRPr="00000000" w14:paraId="0000001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Overlock" w:cs="Overlock" w:eastAsia="Overlock" w:hAnsi="Overlock"/>
          <w:i w:val="0"/>
          <w:smallCaps w:val="0"/>
          <w:strike w:val="0"/>
          <w:color w:val="000000"/>
          <w:sz w:val="24"/>
          <w:szCs w:val="24"/>
          <w:shd w:fill="auto" w:val="clear"/>
          <w:vertAlign w:val="baseline"/>
        </w:rPr>
      </w:pP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est informée de vos droits concernant vos données à caractère personnel, souhaite attirer votre attention sur ces droits et les respecte.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En utilisant TelePHON.digital, vous consentez à ce que nous collections et traitions vos données à caractère personnel conformément à la déclaration de confidentialité décrite ci-après. Il est conseillé à l’Utilisateur de lire attentivement la présente déclaration de confidentialité avant d’utiliser TelePHON.digital. En cliquant sur le bouton « J’accepte la déclaration de confidentialité », l’Utilisateur consent à ce que son utilisation de la plate-forme numérique TelePHON.digital soit régie par cette déclaration de confidentialité.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1"/>
          <w:i w:val="0"/>
          <w:smallCaps w:val="0"/>
          <w:strike w:val="0"/>
          <w:color w:val="000000"/>
          <w:sz w:val="24"/>
          <w:szCs w:val="24"/>
          <w:u w:val="single"/>
          <w:shd w:fill="auto" w:val="clear"/>
          <w:vertAlign w:val="baseline"/>
          <w:rtl w:val="0"/>
        </w:rPr>
        <w:t xml:space="preserve">Définitions</w:t>
      </w: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 (voir également les définitions dans les conditions générales)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Les mots et expressions suivants sont compris comme suit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1"/>
          <w:i w:val="0"/>
          <w:smallCaps w:val="0"/>
          <w:strike w:val="0"/>
          <w:color w:val="000000"/>
          <w:sz w:val="24"/>
          <w:szCs w:val="24"/>
          <w:u w:val="none"/>
          <w:shd w:fill="auto" w:val="clear"/>
          <w:vertAlign w:val="baseline"/>
          <w:rtl w:val="0"/>
        </w:rPr>
        <w:t xml:space="preserve">Déclaration</w:t>
      </w: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 : la présente déclaration de confidentialité.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1"/>
          <w:i w:val="0"/>
          <w:smallCaps w:val="0"/>
          <w:strike w:val="0"/>
          <w:color w:val="000000"/>
          <w:sz w:val="24"/>
          <w:szCs w:val="24"/>
          <w:u w:val="none"/>
          <w:shd w:fill="auto" w:val="clear"/>
          <w:vertAlign w:val="baseline"/>
          <w:rtl w:val="0"/>
        </w:rPr>
        <w:t xml:space="preserve">TelePHON.digital</w:t>
      </w: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 : la plate-forme numérique TelePHON.digital.</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1"/>
          <w:i w:val="0"/>
          <w:smallCaps w:val="0"/>
          <w:strike w:val="0"/>
          <w:color w:val="000000"/>
          <w:sz w:val="24"/>
          <w:szCs w:val="24"/>
          <w:u w:val="none"/>
          <w:shd w:fill="auto" w:val="clear"/>
          <w:vertAlign w:val="baseline"/>
          <w:rtl w:val="0"/>
        </w:rPr>
        <w:t xml:space="preserve">TelePHON.digital BV</w:t>
      </w: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 : la personne morale derrière TelePHON.digital.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1"/>
          <w:i w:val="0"/>
          <w:smallCaps w:val="0"/>
          <w:strike w:val="0"/>
          <w:color w:val="000000"/>
          <w:sz w:val="24"/>
          <w:szCs w:val="24"/>
          <w:u w:val="none"/>
          <w:shd w:fill="auto" w:val="clear"/>
          <w:vertAlign w:val="baseline"/>
          <w:rtl w:val="0"/>
        </w:rPr>
        <w:t xml:space="preserve">Utilisateur</w:t>
      </w: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 : tout utilisateur privé ou professionnel.</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1"/>
          <w:i w:val="0"/>
          <w:smallCaps w:val="0"/>
          <w:strike w:val="0"/>
          <w:color w:val="000000"/>
          <w:sz w:val="24"/>
          <w:szCs w:val="24"/>
          <w:u w:val="none"/>
          <w:shd w:fill="auto" w:val="clear"/>
          <w:vertAlign w:val="baseline"/>
          <w:rtl w:val="0"/>
        </w:rPr>
        <w:t xml:space="preserve">Tiers</w:t>
      </w: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 : toute personne physique ou morale ou toute entité qui n’est pas un utilisateur ni un fournisseur de services.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1"/>
          <w:i w:val="0"/>
          <w:smallCaps w:val="0"/>
          <w:strike w:val="0"/>
          <w:color w:val="000000"/>
          <w:sz w:val="24"/>
          <w:szCs w:val="24"/>
          <w:u w:val="none"/>
          <w:shd w:fill="auto" w:val="clear"/>
          <w:vertAlign w:val="baseline"/>
          <w:rtl w:val="0"/>
        </w:rPr>
        <w:t xml:space="preserve">Conditions générales d’utilisation</w:t>
      </w: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 : les conditions générales régissant l’utilisation de l’application web TelePHON.digital.</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1"/>
          <w:i w:val="0"/>
          <w:smallCaps w:val="0"/>
          <w:strike w:val="0"/>
          <w:color w:val="000000"/>
          <w:sz w:val="24"/>
          <w:szCs w:val="24"/>
          <w:u w:val="none"/>
          <w:shd w:fill="auto" w:val="clear"/>
          <w:vertAlign w:val="baseline"/>
          <w:rtl w:val="0"/>
        </w:rPr>
        <w:t xml:space="preserve">Données à caractère personnel</w:t>
      </w: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 : toutes les données se rapportant à une personne identifiée ou identifiable</w:t>
      </w:r>
      <w:r w:rsidDel="00000000" w:rsidR="00000000" w:rsidRPr="00000000">
        <w:rPr>
          <w:rFonts w:ascii="Overlock" w:cs="Overlock" w:eastAsia="Overlock" w:hAnsi="Overlock"/>
          <w:sz w:val="24"/>
          <w:szCs w:val="24"/>
          <w:rtl w:val="0"/>
        </w:rPr>
        <w:t xml:space="preserve"> des utilisateurs de l’application web TelePHON.digital</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1"/>
          <w:i w:val="0"/>
          <w:smallCaps w:val="0"/>
          <w:strike w:val="0"/>
          <w:color w:val="000000"/>
          <w:sz w:val="24"/>
          <w:szCs w:val="24"/>
          <w:u w:val="none"/>
          <w:shd w:fill="auto" w:val="clear"/>
          <w:vertAlign w:val="baseline"/>
          <w:rtl w:val="0"/>
        </w:rPr>
        <w:t xml:space="preserve">Responsable du traitement</w:t>
      </w: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 : la personne morale qui détermine les finalités et les moyens du traitement des données à caractère personnel conformément à la présente déclaration, en l’espèce TelePHON.digital BV. TelePHON.digital BV est le responsable du traitement concernant les données à caractère personnel traitées dans le cadre des services de TelePHON.digital (voir également les conditions générales). Dans certains cas, le traitement de données peut être confié à des tiers, qui deviendront à leur tour le responsable du traitement pour cette finalité spécifique.</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1"/>
          <w:i w:val="0"/>
          <w:smallCaps w:val="0"/>
          <w:strike w:val="0"/>
          <w:color w:val="000000"/>
          <w:sz w:val="24"/>
          <w:szCs w:val="24"/>
          <w:u w:val="none"/>
          <w:shd w:fill="auto" w:val="clear"/>
          <w:vertAlign w:val="baseline"/>
          <w:rtl w:val="0"/>
        </w:rPr>
        <w:t xml:space="preserve">Traitement </w:t>
      </w: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 toute opération ou tout ensemble d’opérations effectuées ou non à l’aide de procédés automatisés et appliquées à des données à caractère personnel, telles que la collecte, l’enregistrement, l’organisation, la conservation, l’adaptation ou la modification, l’extraction, la consultation, l’utilisation, la communication par transmission, la diffusion ou toute autre forme de mise à disposition, le rapprochement ou l’interconnexion, la limitation, l’effacement ou la destruction de données à caractère personnel.</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sz w:val="24"/>
          <w:szCs w:val="24"/>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1"/>
          <w:i w:val="0"/>
          <w:smallCaps w:val="0"/>
          <w:strike w:val="0"/>
          <w:color w:val="000000"/>
          <w:sz w:val="24"/>
          <w:szCs w:val="24"/>
          <w:u w:val="none"/>
          <w:shd w:fill="auto" w:val="clear"/>
          <w:vertAlign w:val="baseline"/>
          <w:rtl w:val="0"/>
        </w:rPr>
        <w:t xml:space="preserve">DPD</w:t>
      </w: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 : le délégué à la protection des données (DPD) est la personne qui surveille l’utilisation correcte des données à caractère personnel, conformément au Règlement général sur la protection des données (RGPD).</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b w:val="1"/>
          <w:sz w:val="24"/>
          <w:szCs w:val="24"/>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b w:val="1"/>
          <w:sz w:val="24"/>
          <w:szCs w:val="24"/>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b w:val="1"/>
          <w:sz w:val="24"/>
          <w:szCs w:val="24"/>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b w:val="1"/>
          <w:sz w:val="24"/>
          <w:szCs w:val="24"/>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b w:val="1"/>
          <w:sz w:val="24"/>
          <w:szCs w:val="24"/>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b w:val="1"/>
          <w:sz w:val="24"/>
          <w:szCs w:val="24"/>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b w:val="1"/>
          <w:sz w:val="24"/>
          <w:szCs w:val="24"/>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b w:val="1"/>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1"/>
          <w:i w:val="0"/>
          <w:smallCaps w:val="0"/>
          <w:strike w:val="0"/>
          <w:color w:val="000000"/>
          <w:sz w:val="24"/>
          <w:szCs w:val="24"/>
          <w:u w:val="none"/>
          <w:shd w:fill="auto" w:val="clear"/>
          <w:vertAlign w:val="baseline"/>
          <w:rtl w:val="0"/>
        </w:rPr>
        <w:t xml:space="preserve">QUELLES DONNÉES TRAITONS-NOUS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sz w:val="24"/>
          <w:szCs w:val="24"/>
          <w:rtl w:val="0"/>
        </w:rPr>
        <w:t xml:space="preserve">Les </w:t>
      </w: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 données à caractère personnel </w:t>
      </w:r>
      <w:r w:rsidDel="00000000" w:rsidR="00000000" w:rsidRPr="00000000">
        <w:rPr>
          <w:rFonts w:ascii="Overlock" w:cs="Overlock" w:eastAsia="Overlock" w:hAnsi="Overlock"/>
          <w:sz w:val="24"/>
          <w:szCs w:val="24"/>
          <w:rtl w:val="0"/>
        </w:rPr>
        <w:t xml:space="preserve">suivantes sont traitées par TelePHON.digital:</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sz w:val="24"/>
          <w:szCs w:val="24"/>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Catégorie 1: les données d'identification de l’utilisateur privé:</w:t>
      </w:r>
    </w:p>
    <w:p w:rsidR="00000000" w:rsidDel="00000000" w:rsidP="00000000" w:rsidRDefault="00000000" w:rsidRPr="00000000" w14:paraId="00000039">
      <w:pPr>
        <w:numPr>
          <w:ilvl w:val="0"/>
          <w:numId w:val="4"/>
        </w:numPr>
        <w:spacing w:after="0" w:line="240" w:lineRule="auto"/>
        <w:ind w:left="1440" w:hanging="360"/>
        <w:jc w:val="both"/>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nom et prénom, adresse électronique, numéro de téléphone, adresse (de facturation), date de naissance</w:t>
      </w:r>
    </w:p>
    <w:p w:rsidR="00000000" w:rsidDel="00000000" w:rsidP="00000000" w:rsidRDefault="00000000" w:rsidRPr="00000000" w14:paraId="0000003A">
      <w:pPr>
        <w:spacing w:after="0" w:line="240" w:lineRule="auto"/>
        <w:jc w:val="both"/>
        <w:rPr>
          <w:rFonts w:ascii="Overlock" w:cs="Overlock" w:eastAsia="Overlock" w:hAnsi="Overlock"/>
          <w:sz w:val="24"/>
          <w:szCs w:val="24"/>
        </w:rPr>
      </w:pPr>
      <w:r w:rsidDel="00000000" w:rsidR="00000000" w:rsidRPr="00000000">
        <w:rPr>
          <w:rtl w:val="0"/>
        </w:rPr>
      </w:r>
    </w:p>
    <w:p w:rsidR="00000000" w:rsidDel="00000000" w:rsidP="00000000" w:rsidRDefault="00000000" w:rsidRPr="00000000" w14:paraId="0000003B">
      <w:pPr>
        <w:spacing w:after="0" w:line="240" w:lineRule="auto"/>
        <w:ind w:left="720" w:firstLine="0"/>
        <w:jc w:val="both"/>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Catégorie 2: les données de santé et biométriques de l’utilisateur privé:</w:t>
      </w:r>
    </w:p>
    <w:p w:rsidR="00000000" w:rsidDel="00000000" w:rsidP="00000000" w:rsidRDefault="00000000" w:rsidRPr="00000000" w14:paraId="0000003C">
      <w:pPr>
        <w:numPr>
          <w:ilvl w:val="0"/>
          <w:numId w:val="4"/>
        </w:numPr>
        <w:spacing w:after="0" w:before="0" w:line="240" w:lineRule="auto"/>
        <w:ind w:left="1440" w:hanging="360"/>
        <w:jc w:val="both"/>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les diagnostics médicaux et paramédicaux, les résultats des entraînements et exercices réalisés, les enregistrements audio et vidéo, la voix</w:t>
      </w:r>
    </w:p>
    <w:p w:rsidR="00000000" w:rsidDel="00000000" w:rsidP="00000000" w:rsidRDefault="00000000" w:rsidRPr="00000000" w14:paraId="0000003D">
      <w:pPr>
        <w:spacing w:after="0" w:line="240" w:lineRule="auto"/>
        <w:ind w:left="720" w:firstLine="0"/>
        <w:jc w:val="both"/>
        <w:rPr>
          <w:rFonts w:ascii="Overlock" w:cs="Overlock" w:eastAsia="Overlock" w:hAnsi="Overlock"/>
          <w:sz w:val="24"/>
          <w:szCs w:val="24"/>
        </w:rPr>
      </w:pPr>
      <w:r w:rsidDel="00000000" w:rsidR="00000000" w:rsidRPr="00000000">
        <w:rPr>
          <w:rtl w:val="0"/>
        </w:rPr>
      </w:r>
    </w:p>
    <w:p w:rsidR="00000000" w:rsidDel="00000000" w:rsidP="00000000" w:rsidRDefault="00000000" w:rsidRPr="00000000" w14:paraId="0000003E">
      <w:pPr>
        <w:spacing w:after="0" w:line="240" w:lineRule="auto"/>
        <w:ind w:left="720" w:firstLine="0"/>
        <w:jc w:val="both"/>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Catégorie 3: les données d’identification de l'utilisateur professionnel:</w:t>
      </w:r>
    </w:p>
    <w:p w:rsidR="00000000" w:rsidDel="00000000" w:rsidP="00000000" w:rsidRDefault="00000000" w:rsidRPr="00000000" w14:paraId="0000003F">
      <w:pPr>
        <w:numPr>
          <w:ilvl w:val="0"/>
          <w:numId w:val="4"/>
        </w:numPr>
        <w:spacing w:after="0" w:line="240" w:lineRule="auto"/>
        <w:ind w:left="1440" w:hanging="360"/>
        <w:jc w:val="both"/>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nom et prénom, adresse électronique, numéro de téléphone, adresse professionnelle</w:t>
      </w:r>
    </w:p>
    <w:p w:rsidR="00000000" w:rsidDel="00000000" w:rsidP="00000000" w:rsidRDefault="00000000" w:rsidRPr="00000000" w14:paraId="00000040">
      <w:pPr>
        <w:spacing w:after="0" w:line="240" w:lineRule="auto"/>
        <w:ind w:left="1440" w:firstLine="0"/>
        <w:jc w:val="both"/>
        <w:rPr>
          <w:rFonts w:ascii="Overlock" w:cs="Overlock" w:eastAsia="Overlock" w:hAnsi="Overlock"/>
          <w:sz w:val="24"/>
          <w:szCs w:val="24"/>
        </w:rPr>
      </w:pPr>
      <w:r w:rsidDel="00000000" w:rsidR="00000000" w:rsidRPr="00000000">
        <w:rPr>
          <w:rtl w:val="0"/>
        </w:rPr>
      </w:r>
    </w:p>
    <w:p w:rsidR="00000000" w:rsidDel="00000000" w:rsidP="00000000" w:rsidRDefault="00000000" w:rsidRPr="00000000" w14:paraId="00000041">
      <w:pPr>
        <w:spacing w:after="0" w:line="240" w:lineRule="auto"/>
        <w:ind w:left="1440" w:firstLine="0"/>
        <w:jc w:val="both"/>
        <w:rPr>
          <w:rFonts w:ascii="Overlock" w:cs="Overlock" w:eastAsia="Overlock" w:hAnsi="Overlock"/>
          <w:sz w:val="24"/>
          <w:szCs w:val="24"/>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b w:val="1"/>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1"/>
          <w:i w:val="0"/>
          <w:smallCaps w:val="0"/>
          <w:strike w:val="0"/>
          <w:color w:val="000000"/>
          <w:sz w:val="24"/>
          <w:szCs w:val="24"/>
          <w:u w:val="none"/>
          <w:shd w:fill="auto" w:val="clear"/>
          <w:vertAlign w:val="baseline"/>
          <w:rtl w:val="0"/>
        </w:rPr>
        <w:t xml:space="preserve">POURQUOI TRAITONS-NOUS CES DONNÉES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sz w:val="24"/>
          <w:szCs w:val="24"/>
        </w:rPr>
      </w:pP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TelePHON.digital BV </w:t>
      </w:r>
      <w:r w:rsidDel="00000000" w:rsidR="00000000" w:rsidRPr="00000000">
        <w:rPr>
          <w:rFonts w:ascii="Overlock" w:cs="Overlock" w:eastAsia="Overlock" w:hAnsi="Overlock"/>
          <w:sz w:val="24"/>
          <w:szCs w:val="24"/>
          <w:rtl w:val="0"/>
        </w:rPr>
        <w:t xml:space="preserve">traite les </w:t>
      </w: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 données à caractère personnel </w:t>
      </w:r>
      <w:r w:rsidDel="00000000" w:rsidR="00000000" w:rsidRPr="00000000">
        <w:rPr>
          <w:rFonts w:ascii="Overlock" w:cs="Overlock" w:eastAsia="Overlock" w:hAnsi="Overlock"/>
          <w:sz w:val="24"/>
          <w:szCs w:val="24"/>
          <w:rtl w:val="0"/>
        </w:rPr>
        <w:t xml:space="preserve">en vue des finalités suivantes:</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sz w:val="24"/>
          <w:szCs w:val="24"/>
        </w:rPr>
      </w:pPr>
      <w:r w:rsidDel="00000000" w:rsidR="00000000" w:rsidRPr="00000000">
        <w:rPr>
          <w:rtl w:val="0"/>
        </w:rPr>
      </w:r>
    </w:p>
    <w:p w:rsidR="00000000" w:rsidDel="00000000" w:rsidP="00000000" w:rsidRDefault="00000000" w:rsidRPr="00000000" w14:paraId="00000046">
      <w:pPr>
        <w:numPr>
          <w:ilvl w:val="0"/>
          <w:numId w:val="6"/>
        </w:numPr>
        <w:spacing w:after="0" w:line="240" w:lineRule="auto"/>
        <w:ind w:left="425.19685039370086"/>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Données à caractère personnel des  catégories 1 et 3</w:t>
      </w:r>
    </w:p>
    <w:p w:rsidR="00000000" w:rsidDel="00000000" w:rsidP="00000000" w:rsidRDefault="00000000" w:rsidRPr="00000000" w14:paraId="00000047">
      <w:pPr>
        <w:spacing w:after="0" w:line="240" w:lineRule="auto"/>
        <w:ind w:left="720" w:firstLine="0"/>
        <w:rPr>
          <w:rFonts w:ascii="Overlock" w:cs="Overlock" w:eastAsia="Overlock" w:hAnsi="Overlock"/>
        </w:rPr>
      </w:pPr>
      <w:r w:rsidDel="00000000" w:rsidR="00000000" w:rsidRPr="00000000">
        <w:rPr>
          <w:rtl w:val="0"/>
        </w:rPr>
      </w:r>
    </w:p>
    <w:p w:rsidR="00000000" w:rsidDel="00000000" w:rsidP="00000000" w:rsidRDefault="00000000" w:rsidRPr="00000000" w14:paraId="00000048">
      <w:pPr>
        <w:spacing w:after="0" w:line="240" w:lineRule="auto"/>
        <w:ind w:left="720" w:firstLine="0"/>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1.1 Objectifs généraux</w:t>
      </w:r>
    </w:p>
    <w:p w:rsidR="00000000" w:rsidDel="00000000" w:rsidP="00000000" w:rsidRDefault="00000000" w:rsidRPr="00000000" w14:paraId="00000049">
      <w:pPr>
        <w:numPr>
          <w:ilvl w:val="0"/>
          <w:numId w:val="1"/>
        </w:numPr>
        <w:spacing w:after="0" w:line="240" w:lineRule="auto"/>
        <w:ind w:left="1440" w:hanging="360"/>
        <w:jc w:val="both"/>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créer un compte personnel par utilisateur</w:t>
      </w:r>
    </w:p>
    <w:p w:rsidR="00000000" w:rsidDel="00000000" w:rsidP="00000000" w:rsidRDefault="00000000" w:rsidRPr="00000000" w14:paraId="0000004A">
      <w:pPr>
        <w:numPr>
          <w:ilvl w:val="0"/>
          <w:numId w:val="1"/>
        </w:numPr>
        <w:spacing w:after="0" w:before="0" w:line="240" w:lineRule="auto"/>
        <w:ind w:left="1440" w:hanging="360"/>
        <w:jc w:val="both"/>
        <w:rPr>
          <w:rFonts w:ascii="Overlock" w:cs="Overlock" w:eastAsia="Overlock" w:hAnsi="Overlock"/>
          <w:sz w:val="24"/>
          <w:szCs w:val="24"/>
        </w:rPr>
      </w:pPr>
      <w:r w:rsidDel="00000000" w:rsidR="00000000" w:rsidRPr="00000000">
        <w:rPr>
          <w:rFonts w:ascii="Overlock" w:cs="Overlock" w:eastAsia="Overlock" w:hAnsi="Overlock"/>
          <w:color w:val="202124"/>
          <w:sz w:val="24"/>
          <w:szCs w:val="24"/>
          <w:rtl w:val="0"/>
        </w:rPr>
        <w:t xml:space="preserve">assurer une utilisation optimale et un fonctionnement optimal de l'application web</w:t>
      </w:r>
    </w:p>
    <w:p w:rsidR="00000000" w:rsidDel="00000000" w:rsidP="00000000" w:rsidRDefault="00000000" w:rsidRPr="00000000" w14:paraId="0000004B">
      <w:pPr>
        <w:numPr>
          <w:ilvl w:val="0"/>
          <w:numId w:val="1"/>
        </w:numPr>
        <w:spacing w:after="0" w:line="240" w:lineRule="auto"/>
        <w:ind w:left="1440" w:hanging="360"/>
        <w:jc w:val="both"/>
        <w:rPr>
          <w:rFonts w:ascii="Overlock" w:cs="Overlock" w:eastAsia="Overlock" w:hAnsi="Overlock"/>
          <w:sz w:val="24"/>
          <w:szCs w:val="24"/>
        </w:rPr>
      </w:pPr>
      <w:r w:rsidDel="00000000" w:rsidR="00000000" w:rsidRPr="00000000">
        <w:rPr>
          <w:rFonts w:ascii="Overlock" w:cs="Overlock" w:eastAsia="Overlock" w:hAnsi="Overlock"/>
          <w:color w:val="202124"/>
          <w:sz w:val="24"/>
          <w:szCs w:val="24"/>
          <w:rtl w:val="0"/>
        </w:rPr>
        <w:t xml:space="preserve">assurer un accès facile à l'application web à travers le compte personnel</w:t>
      </w:r>
    </w:p>
    <w:p w:rsidR="00000000" w:rsidDel="00000000" w:rsidP="00000000" w:rsidRDefault="00000000" w:rsidRPr="00000000" w14:paraId="0000004C">
      <w:pPr>
        <w:numPr>
          <w:ilvl w:val="0"/>
          <w:numId w:val="1"/>
        </w:numPr>
        <w:spacing w:after="0" w:line="240" w:lineRule="auto"/>
        <w:ind w:left="1440" w:hanging="360"/>
        <w:jc w:val="both"/>
        <w:rPr>
          <w:rFonts w:ascii="Overlock" w:cs="Overlock" w:eastAsia="Overlock" w:hAnsi="Overlock"/>
          <w:sz w:val="24"/>
          <w:szCs w:val="24"/>
        </w:rPr>
      </w:pPr>
      <w:r w:rsidDel="00000000" w:rsidR="00000000" w:rsidRPr="00000000">
        <w:rPr>
          <w:rFonts w:ascii="Overlock" w:cs="Overlock" w:eastAsia="Overlock" w:hAnsi="Overlock"/>
          <w:color w:val="202124"/>
          <w:sz w:val="24"/>
          <w:szCs w:val="24"/>
          <w:rtl w:val="0"/>
        </w:rPr>
        <w:t xml:space="preserve">identifier l'utilisateur</w:t>
      </w:r>
    </w:p>
    <w:p w:rsidR="00000000" w:rsidDel="00000000" w:rsidP="00000000" w:rsidRDefault="00000000" w:rsidRPr="00000000" w14:paraId="0000004D">
      <w:pPr>
        <w:numPr>
          <w:ilvl w:val="0"/>
          <w:numId w:val="1"/>
        </w:numPr>
        <w:spacing w:after="0" w:line="240" w:lineRule="auto"/>
        <w:ind w:left="1440" w:hanging="360"/>
        <w:jc w:val="both"/>
        <w:rPr>
          <w:rFonts w:ascii="Overlock" w:cs="Overlock" w:eastAsia="Overlock" w:hAnsi="Overlock"/>
          <w:sz w:val="24"/>
          <w:szCs w:val="24"/>
        </w:rPr>
      </w:pPr>
      <w:r w:rsidDel="00000000" w:rsidR="00000000" w:rsidRPr="00000000">
        <w:rPr>
          <w:rFonts w:ascii="Overlock" w:cs="Overlock" w:eastAsia="Overlock" w:hAnsi="Overlock"/>
          <w:color w:val="202124"/>
          <w:sz w:val="24"/>
          <w:szCs w:val="24"/>
          <w:rtl w:val="0"/>
        </w:rPr>
        <w:t xml:space="preserve">pouvoir contacter l'utilisateur de manière simple, ainsi que pouvoir répondre facilement aux questions de l'utilisateur</w:t>
      </w:r>
    </w:p>
    <w:p w:rsidR="00000000" w:rsidDel="00000000" w:rsidP="00000000" w:rsidRDefault="00000000" w:rsidRPr="00000000" w14:paraId="0000004E">
      <w:pPr>
        <w:numPr>
          <w:ilvl w:val="0"/>
          <w:numId w:val="1"/>
        </w:numPr>
        <w:spacing w:after="0" w:line="240" w:lineRule="auto"/>
        <w:ind w:left="1440" w:hanging="360"/>
        <w:jc w:val="both"/>
        <w:rPr>
          <w:rFonts w:ascii="Overlock" w:cs="Overlock" w:eastAsia="Overlock" w:hAnsi="Overlock"/>
          <w:sz w:val="24"/>
          <w:szCs w:val="24"/>
        </w:rPr>
      </w:pPr>
      <w:r w:rsidDel="00000000" w:rsidR="00000000" w:rsidRPr="00000000">
        <w:rPr>
          <w:rFonts w:ascii="Overlock" w:cs="Overlock" w:eastAsia="Overlock" w:hAnsi="Overlock"/>
          <w:color w:val="202124"/>
          <w:sz w:val="24"/>
          <w:szCs w:val="24"/>
          <w:rtl w:val="0"/>
        </w:rPr>
        <w:t xml:space="preserve">maintenir la sécurité de l'application web</w:t>
      </w:r>
    </w:p>
    <w:p w:rsidR="00000000" w:rsidDel="00000000" w:rsidP="00000000" w:rsidRDefault="00000000" w:rsidRPr="00000000" w14:paraId="0000004F">
      <w:pPr>
        <w:numPr>
          <w:ilvl w:val="0"/>
          <w:numId w:val="1"/>
        </w:numPr>
        <w:spacing w:after="0" w:before="0" w:line="240" w:lineRule="auto"/>
        <w:ind w:left="1440" w:hanging="360"/>
        <w:jc w:val="both"/>
        <w:rPr>
          <w:rFonts w:ascii="Overlock" w:cs="Overlock" w:eastAsia="Overlock" w:hAnsi="Overlock"/>
          <w:sz w:val="24"/>
          <w:szCs w:val="24"/>
        </w:rPr>
      </w:pPr>
      <w:r w:rsidDel="00000000" w:rsidR="00000000" w:rsidRPr="00000000">
        <w:rPr>
          <w:rFonts w:ascii="Overlock" w:cs="Overlock" w:eastAsia="Overlock" w:hAnsi="Overlock"/>
          <w:color w:val="202124"/>
          <w:sz w:val="24"/>
          <w:szCs w:val="24"/>
          <w:rtl w:val="0"/>
        </w:rPr>
        <w:t xml:space="preserve">activer les paiements de l'utilisateur</w:t>
      </w:r>
    </w:p>
    <w:p w:rsidR="00000000" w:rsidDel="00000000" w:rsidP="00000000" w:rsidRDefault="00000000" w:rsidRPr="00000000" w14:paraId="00000050">
      <w:pPr>
        <w:spacing w:after="0" w:line="240" w:lineRule="auto"/>
        <w:ind w:left="1440" w:firstLine="0"/>
        <w:jc w:val="both"/>
        <w:rPr>
          <w:rFonts w:ascii="Overlock" w:cs="Overlock" w:eastAsia="Overlock" w:hAnsi="Overlock"/>
          <w:sz w:val="24"/>
          <w:szCs w:val="24"/>
        </w:rPr>
      </w:pPr>
      <w:r w:rsidDel="00000000" w:rsidR="00000000" w:rsidRPr="00000000">
        <w:rPr>
          <w:rtl w:val="0"/>
        </w:rPr>
      </w:r>
    </w:p>
    <w:p w:rsidR="00000000" w:rsidDel="00000000" w:rsidP="00000000" w:rsidRDefault="00000000" w:rsidRPr="00000000" w14:paraId="00000051">
      <w:pPr>
        <w:spacing w:after="0" w:line="240" w:lineRule="auto"/>
        <w:ind w:left="720" w:firstLine="0"/>
        <w:jc w:val="both"/>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1.2 Fins légales</w:t>
      </w:r>
    </w:p>
    <w:p w:rsidR="00000000" w:rsidDel="00000000" w:rsidP="00000000" w:rsidRDefault="00000000" w:rsidRPr="00000000" w14:paraId="00000052">
      <w:pPr>
        <w:numPr>
          <w:ilvl w:val="1"/>
          <w:numId w:val="7"/>
        </w:numPr>
        <w:spacing w:after="0" w:before="0" w:line="240" w:lineRule="auto"/>
        <w:ind w:left="1440" w:hanging="360"/>
        <w:jc w:val="both"/>
        <w:rPr>
          <w:rFonts w:ascii="Overlock" w:cs="Overlock" w:eastAsia="Overlock" w:hAnsi="Overlock"/>
          <w:sz w:val="24"/>
          <w:szCs w:val="24"/>
        </w:rPr>
      </w:pPr>
      <w:r w:rsidDel="00000000" w:rsidR="00000000" w:rsidRPr="00000000">
        <w:rPr>
          <w:rFonts w:ascii="Overlock" w:cs="Overlock" w:eastAsia="Overlock" w:hAnsi="Overlock"/>
          <w:color w:val="202124"/>
          <w:sz w:val="24"/>
          <w:szCs w:val="24"/>
          <w:rtl w:val="0"/>
        </w:rPr>
        <w:t xml:space="preserve">e</w:t>
      </w:r>
      <w:r w:rsidDel="00000000" w:rsidR="00000000" w:rsidRPr="00000000">
        <w:rPr>
          <w:rFonts w:ascii="Overlock" w:cs="Overlock" w:eastAsia="Overlock" w:hAnsi="Overlock"/>
          <w:color w:val="202124"/>
          <w:sz w:val="24"/>
          <w:szCs w:val="24"/>
          <w:rtl w:val="0"/>
        </w:rPr>
        <w:t xml:space="preserve">n cas d'ordonnance du tribunal ou pour se conformer à d'autres lois ou règlements obligatoires. L'utilisateur en sera informé, sauf si cela est soumis à des restrictions légales.</w:t>
      </w:r>
    </w:p>
    <w:p w:rsidR="00000000" w:rsidDel="00000000" w:rsidP="00000000" w:rsidRDefault="00000000" w:rsidRPr="00000000" w14:paraId="00000053">
      <w:pPr>
        <w:spacing w:after="0" w:line="240" w:lineRule="auto"/>
        <w:ind w:left="1440" w:firstLine="0"/>
        <w:rPr>
          <w:rFonts w:ascii="Overlock" w:cs="Overlock" w:eastAsia="Overlock" w:hAnsi="Overlock"/>
          <w:sz w:val="24"/>
          <w:szCs w:val="24"/>
        </w:rPr>
      </w:pPr>
      <w:r w:rsidDel="00000000" w:rsidR="00000000" w:rsidRPr="00000000">
        <w:rPr>
          <w:rtl w:val="0"/>
        </w:rPr>
      </w:r>
    </w:p>
    <w:p w:rsidR="00000000" w:rsidDel="00000000" w:rsidP="00000000" w:rsidRDefault="00000000" w:rsidRPr="00000000" w14:paraId="00000054">
      <w:pPr>
        <w:spacing w:after="0" w:line="240" w:lineRule="auto"/>
        <w:ind w:left="720" w:firstLine="0"/>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1.3 Fins statistiques et scientifiques</w:t>
      </w:r>
    </w:p>
    <w:p w:rsidR="00000000" w:rsidDel="00000000" w:rsidP="00000000" w:rsidRDefault="00000000" w:rsidRPr="00000000" w14:paraId="00000055">
      <w:pPr>
        <w:numPr>
          <w:ilvl w:val="0"/>
          <w:numId w:val="9"/>
        </w:numPr>
        <w:spacing w:after="0" w:line="240" w:lineRule="auto"/>
        <w:ind w:left="1440" w:hanging="360"/>
        <w:jc w:val="both"/>
        <w:rPr>
          <w:rFonts w:ascii="Overlock" w:cs="Overlock" w:eastAsia="Overlock" w:hAnsi="Overlock"/>
          <w:sz w:val="24"/>
          <w:szCs w:val="24"/>
        </w:rPr>
      </w:pPr>
      <w:r w:rsidDel="00000000" w:rsidR="00000000" w:rsidRPr="00000000">
        <w:rPr>
          <w:rFonts w:ascii="Overlock" w:cs="Overlock" w:eastAsia="Overlock" w:hAnsi="Overlock"/>
          <w:color w:val="202124"/>
          <w:sz w:val="24"/>
          <w:szCs w:val="24"/>
          <w:rtl w:val="0"/>
        </w:rPr>
        <w:t xml:space="preserve">urer le bon fonctionnement de l'application web TelePHON.digital, ainsi qu’améliorer son fonctionnement</w:t>
      </w:r>
    </w:p>
    <w:p w:rsidR="00000000" w:rsidDel="00000000" w:rsidP="00000000" w:rsidRDefault="00000000" w:rsidRPr="00000000" w14:paraId="00000056">
      <w:pPr>
        <w:numPr>
          <w:ilvl w:val="0"/>
          <w:numId w:val="9"/>
        </w:numPr>
        <w:spacing w:after="0" w:line="240" w:lineRule="auto"/>
        <w:ind w:left="1440" w:hanging="360"/>
        <w:jc w:val="both"/>
        <w:rPr>
          <w:rFonts w:ascii="Overlock" w:cs="Overlock" w:eastAsia="Overlock" w:hAnsi="Overlock"/>
          <w:sz w:val="24"/>
          <w:szCs w:val="24"/>
        </w:rPr>
      </w:pPr>
      <w:r w:rsidDel="00000000" w:rsidR="00000000" w:rsidRPr="00000000">
        <w:rPr>
          <w:rFonts w:ascii="Overlock" w:cs="Overlock" w:eastAsia="Overlock" w:hAnsi="Overlock"/>
          <w:color w:val="202124"/>
          <w:sz w:val="24"/>
          <w:szCs w:val="24"/>
          <w:rtl w:val="0"/>
        </w:rPr>
        <w:t xml:space="preserve">l'optimisation de l'organisation / fonctionnement interne de TelePHON.digital et de ses partenaires</w:t>
      </w:r>
    </w:p>
    <w:p w:rsidR="00000000" w:rsidDel="00000000" w:rsidP="00000000" w:rsidRDefault="00000000" w:rsidRPr="00000000" w14:paraId="00000057">
      <w:pPr>
        <w:numPr>
          <w:ilvl w:val="0"/>
          <w:numId w:val="9"/>
        </w:numPr>
        <w:spacing w:after="0" w:line="240" w:lineRule="auto"/>
        <w:ind w:left="1440" w:hanging="360"/>
        <w:jc w:val="both"/>
        <w:rPr>
          <w:rFonts w:ascii="Overlock" w:cs="Overlock" w:eastAsia="Overlock" w:hAnsi="Overlock"/>
          <w:color w:val="202124"/>
          <w:sz w:val="24"/>
          <w:szCs w:val="24"/>
        </w:rPr>
      </w:pPr>
      <w:r w:rsidDel="00000000" w:rsidR="00000000" w:rsidRPr="00000000">
        <w:rPr>
          <w:rFonts w:ascii="Overlock" w:cs="Overlock" w:eastAsia="Overlock" w:hAnsi="Overlock"/>
          <w:color w:val="202124"/>
          <w:sz w:val="24"/>
          <w:szCs w:val="24"/>
          <w:rtl w:val="0"/>
        </w:rPr>
        <w:t xml:space="preserve">déterminer l'emplacement ou la région où se trouvent les utilisateurs en vue d'optimiser l'analyse des données et d'afficher des informations adéquates</w:t>
      </w:r>
    </w:p>
    <w:p w:rsidR="00000000" w:rsidDel="00000000" w:rsidP="00000000" w:rsidRDefault="00000000" w:rsidRPr="00000000" w14:paraId="00000058">
      <w:pPr>
        <w:spacing w:after="0" w:line="240" w:lineRule="auto"/>
        <w:ind w:left="1440" w:firstLine="0"/>
        <w:rPr>
          <w:rFonts w:ascii="Overlock" w:cs="Overlock" w:eastAsia="Overlock" w:hAnsi="Overlock"/>
          <w:color w:val="202124"/>
          <w:sz w:val="24"/>
          <w:szCs w:val="24"/>
        </w:rPr>
      </w:pPr>
      <w:r w:rsidDel="00000000" w:rsidR="00000000" w:rsidRPr="00000000">
        <w:rPr>
          <w:rtl w:val="0"/>
        </w:rPr>
      </w:r>
    </w:p>
    <w:p w:rsidR="00000000" w:rsidDel="00000000" w:rsidP="00000000" w:rsidRDefault="00000000" w:rsidRPr="00000000" w14:paraId="00000059">
      <w:pPr>
        <w:numPr>
          <w:ilvl w:val="0"/>
          <w:numId w:val="6"/>
        </w:numPr>
        <w:spacing w:after="0" w:line="240" w:lineRule="auto"/>
        <w:ind w:left="425.19685039370063" w:hanging="425.19685039370063"/>
        <w:rPr>
          <w:rFonts w:ascii="Overlock" w:cs="Overlock" w:eastAsia="Overlock" w:hAnsi="Overlock"/>
          <w:sz w:val="24"/>
          <w:szCs w:val="24"/>
        </w:rPr>
      </w:pPr>
      <w:r w:rsidDel="00000000" w:rsidR="00000000" w:rsidRPr="00000000">
        <w:rPr>
          <w:rFonts w:ascii="Overlock" w:cs="Overlock" w:eastAsia="Overlock" w:hAnsi="Overlock"/>
          <w:sz w:val="24"/>
          <w:szCs w:val="24"/>
          <w:vertAlign w:val="superscript"/>
          <w:rtl w:val="0"/>
        </w:rPr>
        <w:t xml:space="preserve"> </w:t>
      </w:r>
      <w:r w:rsidDel="00000000" w:rsidR="00000000" w:rsidRPr="00000000">
        <w:rPr>
          <w:rFonts w:ascii="Overlock" w:cs="Overlock" w:eastAsia="Overlock" w:hAnsi="Overlock"/>
          <w:sz w:val="24"/>
          <w:szCs w:val="24"/>
          <w:rtl w:val="0"/>
        </w:rPr>
        <w:t xml:space="preserve">Données à caractère personnel de la catégorie 2</w:t>
      </w:r>
    </w:p>
    <w:p w:rsidR="00000000" w:rsidDel="00000000" w:rsidP="00000000" w:rsidRDefault="00000000" w:rsidRPr="00000000" w14:paraId="0000005A">
      <w:pPr>
        <w:spacing w:after="0" w:line="240" w:lineRule="auto"/>
        <w:ind w:left="720" w:firstLine="0"/>
        <w:rPr>
          <w:rFonts w:ascii="Overlock" w:cs="Overlock" w:eastAsia="Overlock" w:hAnsi="Overlock"/>
        </w:rPr>
      </w:pPr>
      <w:r w:rsidDel="00000000" w:rsidR="00000000" w:rsidRPr="00000000">
        <w:rPr>
          <w:rtl w:val="0"/>
        </w:rPr>
      </w:r>
    </w:p>
    <w:p w:rsidR="00000000" w:rsidDel="00000000" w:rsidP="00000000" w:rsidRDefault="00000000" w:rsidRPr="00000000" w14:paraId="0000005B">
      <w:pPr>
        <w:spacing w:after="0" w:line="240" w:lineRule="auto"/>
        <w:ind w:left="720" w:firstLine="0"/>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2.1 Objectifs généraux</w:t>
      </w:r>
    </w:p>
    <w:p w:rsidR="00000000" w:rsidDel="00000000" w:rsidP="00000000" w:rsidRDefault="00000000" w:rsidRPr="00000000" w14:paraId="0000005C">
      <w:pPr>
        <w:numPr>
          <w:ilvl w:val="0"/>
          <w:numId w:val="1"/>
        </w:numPr>
        <w:spacing w:after="0" w:line="240" w:lineRule="auto"/>
        <w:ind w:left="1440" w:hanging="360"/>
        <w:jc w:val="both"/>
        <w:rPr>
          <w:rFonts w:ascii="Overlock" w:cs="Overlock" w:eastAsia="Overlock" w:hAnsi="Overlock"/>
          <w:sz w:val="24"/>
          <w:szCs w:val="24"/>
        </w:rPr>
      </w:pPr>
      <w:r w:rsidDel="00000000" w:rsidR="00000000" w:rsidRPr="00000000">
        <w:rPr>
          <w:rFonts w:ascii="Overlock" w:cs="Overlock" w:eastAsia="Overlock" w:hAnsi="Overlock"/>
          <w:color w:val="202124"/>
          <w:sz w:val="24"/>
          <w:szCs w:val="24"/>
          <w:rtl w:val="0"/>
        </w:rPr>
        <w:t xml:space="preserve">qu'un utilisateur puisse utiliser les services de TelepHON.digital</w:t>
      </w:r>
    </w:p>
    <w:p w:rsidR="00000000" w:rsidDel="00000000" w:rsidP="00000000" w:rsidRDefault="00000000" w:rsidRPr="00000000" w14:paraId="0000005D">
      <w:pPr>
        <w:numPr>
          <w:ilvl w:val="0"/>
          <w:numId w:val="1"/>
        </w:numPr>
        <w:spacing w:after="0" w:before="0" w:line="240" w:lineRule="auto"/>
        <w:ind w:left="1440" w:hanging="360"/>
        <w:jc w:val="both"/>
        <w:rPr>
          <w:rFonts w:ascii="Overlock" w:cs="Overlock" w:eastAsia="Overlock" w:hAnsi="Overlock"/>
          <w:sz w:val="24"/>
          <w:szCs w:val="24"/>
        </w:rPr>
      </w:pPr>
      <w:r w:rsidDel="00000000" w:rsidR="00000000" w:rsidRPr="00000000">
        <w:rPr>
          <w:rFonts w:ascii="Overlock" w:cs="Overlock" w:eastAsia="Overlock" w:hAnsi="Overlock"/>
          <w:color w:val="202124"/>
          <w:sz w:val="24"/>
          <w:szCs w:val="24"/>
          <w:rtl w:val="0"/>
        </w:rPr>
        <w:t xml:space="preserve">la réalisation des services que les partenaires professionnels de santé fournissent dans le cadre de TelePHON.digital</w:t>
      </w:r>
      <w:r w:rsidDel="00000000" w:rsidR="00000000" w:rsidRPr="00000000">
        <w:rPr>
          <w:rtl w:val="0"/>
        </w:rPr>
      </w:r>
    </w:p>
    <w:p w:rsidR="00000000" w:rsidDel="00000000" w:rsidP="00000000" w:rsidRDefault="00000000" w:rsidRPr="00000000" w14:paraId="0000005E">
      <w:pPr>
        <w:spacing w:after="0" w:line="240" w:lineRule="auto"/>
        <w:ind w:left="1440" w:firstLine="0"/>
        <w:rPr>
          <w:rFonts w:ascii="Overlock" w:cs="Overlock" w:eastAsia="Overlock" w:hAnsi="Overlock"/>
          <w:sz w:val="24"/>
          <w:szCs w:val="24"/>
        </w:rPr>
      </w:pPr>
      <w:r w:rsidDel="00000000" w:rsidR="00000000" w:rsidRPr="00000000">
        <w:rPr>
          <w:rtl w:val="0"/>
        </w:rPr>
      </w:r>
    </w:p>
    <w:p w:rsidR="00000000" w:rsidDel="00000000" w:rsidP="00000000" w:rsidRDefault="00000000" w:rsidRPr="00000000" w14:paraId="0000005F">
      <w:pPr>
        <w:spacing w:after="0" w:line="240" w:lineRule="auto"/>
        <w:ind w:left="720" w:firstLine="0"/>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2.2 Fins statistiques et scientifiques</w:t>
      </w:r>
    </w:p>
    <w:p w:rsidR="00000000" w:rsidDel="00000000" w:rsidP="00000000" w:rsidRDefault="00000000" w:rsidRPr="00000000" w14:paraId="00000060">
      <w:pPr>
        <w:numPr>
          <w:ilvl w:val="0"/>
          <w:numId w:val="9"/>
        </w:numPr>
        <w:spacing w:after="0" w:line="240" w:lineRule="auto"/>
        <w:ind w:left="1440" w:hanging="360"/>
        <w:jc w:val="both"/>
        <w:rPr>
          <w:rFonts w:ascii="Overlock" w:cs="Overlock" w:eastAsia="Overlock" w:hAnsi="Overlock"/>
          <w:sz w:val="24"/>
          <w:szCs w:val="24"/>
        </w:rPr>
      </w:pPr>
      <w:r w:rsidDel="00000000" w:rsidR="00000000" w:rsidRPr="00000000">
        <w:rPr>
          <w:rFonts w:ascii="Overlock" w:cs="Overlock" w:eastAsia="Overlock" w:hAnsi="Overlock"/>
          <w:color w:val="202124"/>
          <w:sz w:val="24"/>
          <w:szCs w:val="24"/>
          <w:rtl w:val="0"/>
        </w:rPr>
        <w:t xml:space="preserve">la recherche académique dans l'intérêt public, en particulier pour promouvoir l'organisation des soins de santé, en vue d'améliorer la santé publique et d'accroître expressément les connaissances dans l'intérêt de la société</w:t>
      </w:r>
    </w:p>
    <w:p w:rsidR="00000000" w:rsidDel="00000000" w:rsidP="00000000" w:rsidRDefault="00000000" w:rsidRPr="00000000" w14:paraId="00000061">
      <w:pPr>
        <w:numPr>
          <w:ilvl w:val="0"/>
          <w:numId w:val="9"/>
        </w:numPr>
        <w:spacing w:after="0" w:line="240" w:lineRule="auto"/>
        <w:ind w:left="1440" w:hanging="360"/>
        <w:jc w:val="both"/>
        <w:rPr>
          <w:rFonts w:ascii="Overlock" w:cs="Overlock" w:eastAsia="Overlock" w:hAnsi="Overlock"/>
          <w:sz w:val="24"/>
          <w:szCs w:val="24"/>
        </w:rPr>
      </w:pPr>
      <w:r w:rsidDel="00000000" w:rsidR="00000000" w:rsidRPr="00000000">
        <w:rPr>
          <w:rFonts w:ascii="Overlock" w:cs="Overlock" w:eastAsia="Overlock" w:hAnsi="Overlock"/>
          <w:color w:val="202124"/>
          <w:sz w:val="24"/>
          <w:szCs w:val="24"/>
          <w:rtl w:val="0"/>
        </w:rPr>
        <w:t xml:space="preserve">pour des raisons statistiques en vue d'améliorer la qualité et de rendre le fonctionnement de TelePHON.digital plus efficace</w:t>
      </w:r>
    </w:p>
    <w:p w:rsidR="00000000" w:rsidDel="00000000" w:rsidP="00000000" w:rsidRDefault="00000000" w:rsidRPr="00000000" w14:paraId="00000062">
      <w:pPr>
        <w:numPr>
          <w:ilvl w:val="0"/>
          <w:numId w:val="9"/>
        </w:numPr>
        <w:spacing w:after="0" w:line="240" w:lineRule="auto"/>
        <w:ind w:left="1440" w:hanging="360"/>
        <w:jc w:val="both"/>
        <w:rPr>
          <w:rFonts w:ascii="Overlock" w:cs="Overlock" w:eastAsia="Overlock" w:hAnsi="Overlock"/>
          <w:sz w:val="24"/>
          <w:szCs w:val="24"/>
        </w:rPr>
      </w:pPr>
      <w:r w:rsidDel="00000000" w:rsidR="00000000" w:rsidRPr="00000000">
        <w:rPr>
          <w:rFonts w:ascii="Overlock" w:cs="Overlock" w:eastAsia="Overlock" w:hAnsi="Overlock"/>
          <w:color w:val="202124"/>
          <w:sz w:val="24"/>
          <w:szCs w:val="24"/>
          <w:rtl w:val="0"/>
        </w:rPr>
        <w:t xml:space="preserve">la recherche scientifique et statistique sur les performances des utilisateurs sur la plateforme TelePHON.digital, ainsi que pour déterminer le lieu ou la région dans lequel se trouvent les utilisateurs afin d'optimiser cette analyse de données et d'afficher des informations adéquates</w:t>
      </w:r>
    </w:p>
    <w:p w:rsidR="00000000" w:rsidDel="00000000" w:rsidP="00000000" w:rsidRDefault="00000000" w:rsidRPr="00000000" w14:paraId="00000063">
      <w:pPr>
        <w:spacing w:after="0" w:line="240" w:lineRule="auto"/>
        <w:jc w:val="both"/>
        <w:rPr>
          <w:rFonts w:ascii="Overlock" w:cs="Overlock" w:eastAsia="Overlock" w:hAnsi="Overlock"/>
          <w:sz w:val="24"/>
          <w:szCs w:val="24"/>
        </w:rPr>
      </w:pPr>
      <w:r w:rsidDel="00000000" w:rsidR="00000000" w:rsidRPr="00000000">
        <w:rPr>
          <w:rtl w:val="0"/>
        </w:rPr>
      </w:r>
    </w:p>
    <w:p w:rsidR="00000000" w:rsidDel="00000000" w:rsidP="00000000" w:rsidRDefault="00000000" w:rsidRPr="00000000" w14:paraId="00000064">
      <w:pPr>
        <w:spacing w:after="0" w:line="240" w:lineRule="auto"/>
        <w:jc w:val="both"/>
        <w:rPr>
          <w:rFonts w:ascii="Overlock" w:cs="Overlock" w:eastAsia="Overlock" w:hAnsi="Overlock"/>
          <w:color w:val="202124"/>
          <w:sz w:val="24"/>
          <w:szCs w:val="24"/>
        </w:rPr>
      </w:pPr>
      <w:r w:rsidDel="00000000" w:rsidR="00000000" w:rsidRPr="00000000">
        <w:rPr>
          <w:rFonts w:ascii="Overlock" w:cs="Overlock" w:eastAsia="Overlock" w:hAnsi="Overlock"/>
          <w:color w:val="202124"/>
          <w:sz w:val="24"/>
          <w:szCs w:val="24"/>
          <w:rtl w:val="0"/>
        </w:rPr>
        <w:t xml:space="preserve">Les données personnelles que TelePHON.digital collecte dans le cadre de recherches scientifiques ou statistiques sont toujours anonymisées ou pseudonymisées pour l'analyse.</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Si vous ne souhaitez pas recevoir ces informations (ni d’autres traitements), vous pouvez le confirmer à tout moment en envoyant un courrier électronique à l’adresse suivante: </w:t>
      </w:r>
      <w:hyperlink r:id="rId7">
        <w:r w:rsidDel="00000000" w:rsidR="00000000" w:rsidRPr="00000000">
          <w:rPr>
            <w:rFonts w:ascii="Overlock" w:cs="Overlock" w:eastAsia="Overlock" w:hAnsi="Overlock"/>
            <w:i w:val="0"/>
            <w:smallCaps w:val="0"/>
            <w:strike w:val="0"/>
            <w:color w:val="0563c1"/>
            <w:sz w:val="24"/>
            <w:szCs w:val="24"/>
            <w:u w:val="single"/>
            <w:shd w:fill="auto" w:val="clear"/>
            <w:vertAlign w:val="baseline"/>
            <w:rtl w:val="0"/>
          </w:rPr>
          <w:t xml:space="preserve">info@telephon.digital</w:t>
        </w:r>
      </w:hyperlink>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Les informations facultatives que vous nous communiquez volontairement, par exemple votre feed-back ou vos intérêts concernant nos applications et nos plateformes, peuvent également être conservées et traitées, de même que l’historique des communications écrites, et ce, afin de faciliter la gestion de la relation avec vous.</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1"/>
          <w:i w:val="0"/>
          <w:smallCaps w:val="0"/>
          <w:strike w:val="0"/>
          <w:color w:val="000000"/>
          <w:sz w:val="24"/>
          <w:szCs w:val="24"/>
          <w:u w:val="none"/>
          <w:shd w:fill="auto" w:val="clear"/>
          <w:vertAlign w:val="baseline"/>
          <w:rtl w:val="0"/>
        </w:rPr>
        <w:t xml:space="preserve">COMMENT ET QUAND TRAITONS-NOUS LES DONNÉES ?</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TelePHON.digital collecte des données par différents canaux, en particulier lors</w:t>
      </w:r>
    </w:p>
    <w:p w:rsidR="00000000" w:rsidDel="00000000" w:rsidP="00000000" w:rsidRDefault="00000000" w:rsidRPr="00000000" w14:paraId="0000006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 de l’inscription à la newsletter, </w:t>
      </w:r>
    </w:p>
    <w:p w:rsidR="00000000" w:rsidDel="00000000" w:rsidP="00000000" w:rsidRDefault="00000000" w:rsidRPr="00000000" w14:paraId="0000006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de l’enregistrement et la création d’un compte,</w:t>
      </w:r>
    </w:p>
    <w:p w:rsidR="00000000" w:rsidDel="00000000" w:rsidP="00000000" w:rsidRDefault="00000000" w:rsidRPr="00000000" w14:paraId="0000007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de l’utilisation de la plate-forme, à la demande ou non d’un prestataire de soins, </w:t>
      </w:r>
    </w:p>
    <w:p w:rsidR="00000000" w:rsidDel="00000000" w:rsidP="00000000" w:rsidRDefault="00000000" w:rsidRPr="00000000" w14:paraId="0000007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de la sauvegarde des résultats d’un exercice effectué, y compris des extraits audio et vidéo. Cela implique une analyse éventuelle des données de ce matériel ;</w:t>
      </w:r>
    </w:p>
    <w:p w:rsidR="00000000" w:rsidDel="00000000" w:rsidP="00000000" w:rsidRDefault="00000000" w:rsidRPr="00000000" w14:paraId="0000007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de l’utilisation du module de télécommunication et de bavardage ;</w:t>
      </w:r>
    </w:p>
    <w:p w:rsidR="00000000" w:rsidDel="00000000" w:rsidP="00000000" w:rsidRDefault="00000000" w:rsidRPr="00000000" w14:paraId="0000007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de l’utilisation de la boutique en ligne ;</w:t>
      </w:r>
    </w:p>
    <w:p w:rsidR="00000000" w:rsidDel="00000000" w:rsidP="00000000" w:rsidRDefault="00000000" w:rsidRPr="00000000" w14:paraId="0000007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d’une communication directe, par exemple par courrier électronique, courrier postal ou téléphone.</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b w:val="1"/>
          <w:sz w:val="24"/>
          <w:szCs w:val="24"/>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b w:val="1"/>
          <w:sz w:val="24"/>
          <w:szCs w:val="24"/>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b w:val="1"/>
          <w:sz w:val="24"/>
          <w:szCs w:val="24"/>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b w:val="1"/>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1"/>
          <w:i w:val="0"/>
          <w:smallCaps w:val="0"/>
          <w:strike w:val="0"/>
          <w:color w:val="000000"/>
          <w:sz w:val="24"/>
          <w:szCs w:val="24"/>
          <w:u w:val="none"/>
          <w:shd w:fill="auto" w:val="clear"/>
          <w:vertAlign w:val="baseline"/>
          <w:rtl w:val="0"/>
        </w:rPr>
        <w:t xml:space="preserve">AVEC QUI PARTAGEONS-NOUS LES DONNÉES ? </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color w:val="202124"/>
          <w:sz w:val="24"/>
          <w:szCs w:val="24"/>
        </w:rPr>
      </w:pPr>
      <w:r w:rsidDel="00000000" w:rsidR="00000000" w:rsidRPr="00000000">
        <w:rPr>
          <w:rFonts w:ascii="Overlock" w:cs="Overlock" w:eastAsia="Overlock" w:hAnsi="Overlock"/>
          <w:sz w:val="24"/>
          <w:szCs w:val="24"/>
          <w:rtl w:val="0"/>
        </w:rPr>
        <w:t xml:space="preserve">TelePHON.digital traite les</w:t>
      </w: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 données à caractère personnel </w:t>
      </w:r>
      <w:r w:rsidDel="00000000" w:rsidR="00000000" w:rsidRPr="00000000">
        <w:rPr>
          <w:rFonts w:ascii="Overlock" w:cs="Overlock" w:eastAsia="Overlock" w:hAnsi="Overlock"/>
          <w:color w:val="202124"/>
          <w:sz w:val="24"/>
          <w:szCs w:val="24"/>
          <w:shd w:fill="f8f9fa" w:val="clear"/>
          <w:rtl w:val="0"/>
        </w:rPr>
        <w:t xml:space="preserve">a</w:t>
      </w:r>
      <w:r w:rsidDel="00000000" w:rsidR="00000000" w:rsidRPr="00000000">
        <w:rPr>
          <w:rFonts w:ascii="Overlock" w:cs="Overlock" w:eastAsia="Overlock" w:hAnsi="Overlock"/>
          <w:color w:val="202124"/>
          <w:sz w:val="24"/>
          <w:szCs w:val="24"/>
          <w:rtl w:val="0"/>
        </w:rPr>
        <w:t xml:space="preserve">vec le plus grand soin. TelePHON.digital BV ne communique les données personnelles qu'à des tiers fiables afin de pouvoir vous offrir les meilleurs services via l'application web.</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color w:val="202124"/>
          <w:sz w:val="24"/>
          <w:szCs w:val="24"/>
        </w:rPr>
      </w:pPr>
      <w:r w:rsidDel="00000000" w:rsidR="00000000" w:rsidRPr="00000000">
        <w:rPr>
          <w:rtl w:val="0"/>
        </w:rPr>
      </w:r>
    </w:p>
    <w:p w:rsidR="00000000" w:rsidDel="00000000" w:rsidP="00000000" w:rsidRDefault="00000000" w:rsidRPr="00000000" w14:paraId="0000007D">
      <w:pPr>
        <w:spacing w:after="0" w:before="0" w:line="240" w:lineRule="auto"/>
        <w:jc w:val="both"/>
        <w:rPr>
          <w:rFonts w:ascii="Overlock" w:cs="Overlock" w:eastAsia="Overlock" w:hAnsi="Overlock"/>
          <w:color w:val="202124"/>
          <w:sz w:val="24"/>
          <w:szCs w:val="24"/>
        </w:rPr>
      </w:pPr>
      <w:r w:rsidDel="00000000" w:rsidR="00000000" w:rsidRPr="00000000">
        <w:rPr>
          <w:rFonts w:ascii="Overlock" w:cs="Overlock" w:eastAsia="Overlock" w:hAnsi="Overlock"/>
          <w:color w:val="202124"/>
          <w:sz w:val="24"/>
          <w:szCs w:val="24"/>
          <w:rtl w:val="0"/>
        </w:rPr>
        <w:t xml:space="preserve">Aux fins du traitement des données, telePHON.digital BV peut transférer les données à caractère personnel aux tiers suivants:</w:t>
      </w:r>
    </w:p>
    <w:p w:rsidR="00000000" w:rsidDel="00000000" w:rsidP="00000000" w:rsidRDefault="00000000" w:rsidRPr="00000000" w14:paraId="0000007E">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720" w:hanging="360"/>
        <w:jc w:val="both"/>
        <w:rPr>
          <w:rFonts w:ascii="Overlock" w:cs="Overlock" w:eastAsia="Overlock" w:hAnsi="Overlock"/>
          <w:sz w:val="24"/>
          <w:szCs w:val="24"/>
        </w:rPr>
      </w:pPr>
      <w:r w:rsidDel="00000000" w:rsidR="00000000" w:rsidRPr="00000000">
        <w:rPr>
          <w:rFonts w:ascii="Overlock" w:cs="Overlock" w:eastAsia="Overlock" w:hAnsi="Overlock"/>
          <w:color w:val="202124"/>
          <w:sz w:val="24"/>
          <w:szCs w:val="24"/>
          <w:rtl w:val="0"/>
        </w:rPr>
        <w:t xml:space="preserve">Tiers qui assistent TelePHON.digital BV dans la mise en œuvre, la gestion et le contrôle de ses activités, y compris le reporting, le support et la sécurité du système ou la fourniture de services et de produits spécifiques. Il est possible qu'un tiers soit chargé de collecter et / ou de traiter les données à caractère personnel. Ce tiers ne peut utiliser les données à caractère personnel qu'aux fins ci-dessus. Toute autre utilisation n'est pas incluse et interdite. Ces tiers impliqués sont tenus de respecter la confidentialité de toutes les données à caractère personnel traitées par TelePHON.digital BV.</w:t>
      </w:r>
    </w:p>
    <w:p w:rsidR="00000000" w:rsidDel="00000000" w:rsidP="00000000" w:rsidRDefault="00000000" w:rsidRPr="00000000" w14:paraId="0000007F">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720" w:hanging="360"/>
        <w:jc w:val="both"/>
        <w:rPr>
          <w:rFonts w:ascii="Overlock" w:cs="Overlock" w:eastAsia="Overlock" w:hAnsi="Overlock"/>
          <w:color w:val="202124"/>
          <w:sz w:val="42"/>
          <w:szCs w:val="42"/>
        </w:rPr>
      </w:pPr>
      <w:r w:rsidDel="00000000" w:rsidR="00000000" w:rsidRPr="00000000">
        <w:rPr>
          <w:rFonts w:ascii="Overlock" w:cs="Overlock" w:eastAsia="Overlock" w:hAnsi="Overlock"/>
          <w:color w:val="202124"/>
          <w:sz w:val="24"/>
          <w:szCs w:val="24"/>
          <w:rtl w:val="0"/>
        </w:rPr>
        <w:t xml:space="preserve">TelePHON.digital BV ne fournira jamais de données à caractère personnel à d'autres tiers sans votre consentement préalable, à moins qu'elle ne soit obligée de le faire sur la base de dispositions légales, d'une décision de justice ou d'un litige.</w:t>
      </w:r>
    </w:p>
    <w:p w:rsidR="00000000" w:rsidDel="00000000" w:rsidP="00000000" w:rsidRDefault="00000000" w:rsidRPr="00000000" w14:paraId="00000080">
      <w:p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0" w:firstLine="0"/>
        <w:jc w:val="both"/>
        <w:rPr>
          <w:rFonts w:ascii="Overlock" w:cs="Overlock" w:eastAsia="Overlock" w:hAnsi="Overlock"/>
          <w:color w:val="202124"/>
          <w:sz w:val="24"/>
          <w:szCs w:val="24"/>
        </w:rPr>
      </w:pPr>
      <w:r w:rsidDel="00000000" w:rsidR="00000000" w:rsidRPr="00000000">
        <w:rPr>
          <w:rtl w:val="0"/>
        </w:rPr>
      </w:r>
    </w:p>
    <w:p w:rsidR="00000000" w:rsidDel="00000000" w:rsidP="00000000" w:rsidRDefault="00000000" w:rsidRPr="00000000" w14:paraId="00000081">
      <w:pPr>
        <w:pBdr>
          <w:top w:color="000000" w:space="0" w:sz="0" w:val="none"/>
          <w:left w:color="000000" w:space="0" w:sz="0" w:val="none"/>
          <w:bottom w:color="000000" w:space="0" w:sz="0" w:val="none"/>
          <w:right w:color="000000" w:space="0" w:sz="0" w:val="none"/>
          <w:between w:color="000000" w:space="0" w:sz="0" w:val="none"/>
        </w:pBdr>
        <w:spacing w:after="0" w:before="0" w:line="240" w:lineRule="auto"/>
        <w:jc w:val="both"/>
        <w:rPr>
          <w:rFonts w:ascii="Overlock" w:cs="Overlock" w:eastAsia="Overlock" w:hAnsi="Overlock"/>
          <w:color w:val="202124"/>
          <w:sz w:val="24"/>
          <w:szCs w:val="24"/>
        </w:rPr>
      </w:pPr>
      <w:r w:rsidDel="00000000" w:rsidR="00000000" w:rsidRPr="00000000">
        <w:rPr>
          <w:rFonts w:ascii="Overlock" w:cs="Overlock" w:eastAsia="Overlock" w:hAnsi="Overlock"/>
          <w:color w:val="202124"/>
          <w:sz w:val="24"/>
          <w:szCs w:val="24"/>
          <w:rtl w:val="0"/>
        </w:rPr>
        <w:t xml:space="preserve">TelePHON.digital BV essaie toujours de traiter les données à caractère personnel au sein de l'Espace économique européen. Cependant, pour certaines opérations de traitement, les données à caractère personnel peuvent être traitées par un tiers établi en dehors de l'Espace économique européen. Dans ce cas, TelePHON.digital BV prendra des mesures pour garantir un niveau de protection équivalent à celui de l'Espace économique européen.</w:t>
      </w:r>
    </w:p>
    <w:p w:rsidR="00000000" w:rsidDel="00000000" w:rsidP="00000000" w:rsidRDefault="00000000" w:rsidRPr="00000000" w14:paraId="00000082">
      <w:p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0" w:firstLine="0"/>
        <w:jc w:val="both"/>
        <w:rPr>
          <w:rFonts w:ascii="Overlock" w:cs="Overlock" w:eastAsia="Overlock" w:hAnsi="Overlock"/>
          <w:color w:val="202124"/>
          <w:sz w:val="24"/>
          <w:szCs w:val="24"/>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La liste des sous-traitants auxquels vos données seront transmises, leur zone de travail, la finalité poursuivie et, le cas échéant, le pays dans lequel les données sont conservées peuvent être obtenus via l’adresse électronique </w:t>
      </w:r>
      <w:hyperlink r:id="rId8">
        <w:r w:rsidDel="00000000" w:rsidR="00000000" w:rsidRPr="00000000">
          <w:rPr>
            <w:rFonts w:ascii="Overlock" w:cs="Overlock" w:eastAsia="Overlock" w:hAnsi="Overlock"/>
            <w:i w:val="0"/>
            <w:smallCaps w:val="0"/>
            <w:strike w:val="0"/>
            <w:color w:val="0563c1"/>
            <w:sz w:val="24"/>
            <w:szCs w:val="24"/>
            <w:u w:val="single"/>
            <w:shd w:fill="auto" w:val="clear"/>
            <w:vertAlign w:val="baseline"/>
            <w:rtl w:val="0"/>
          </w:rPr>
          <w:t xml:space="preserve">info@telephon.digital</w:t>
        </w:r>
      </w:hyperlink>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b w:val="1"/>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1"/>
          <w:i w:val="0"/>
          <w:smallCaps w:val="0"/>
          <w:strike w:val="0"/>
          <w:color w:val="000000"/>
          <w:sz w:val="24"/>
          <w:szCs w:val="24"/>
          <w:u w:val="none"/>
          <w:shd w:fill="auto" w:val="clear"/>
          <w:vertAlign w:val="baseline"/>
          <w:rtl w:val="0"/>
        </w:rPr>
        <w:t xml:space="preserve">PENDANT COMBIEN DE TEMPS CONSERVONS-NOUS VOS DONNÉES ET POUVONS-NOUS LES TRAITER ?</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Les données à caractère personnel seront conservées et traitées pendant la période légalement obligatoire ou aussi longtemps que cela est essentiel pour les finalités du traitement ou la relation contractuelle entre </w:t>
      </w:r>
      <w:r w:rsidDel="00000000" w:rsidR="00000000" w:rsidRPr="00000000">
        <w:rPr>
          <w:rFonts w:ascii="Overlock" w:cs="Overlock" w:eastAsia="Overlock" w:hAnsi="Overlock"/>
          <w:sz w:val="24"/>
          <w:szCs w:val="24"/>
          <w:rtl w:val="0"/>
        </w:rPr>
        <w:t xml:space="preserve">l'utilisateur</w:t>
      </w: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 et TelePHON.digital BV. </w:t>
      </w:r>
      <w:r w:rsidDel="00000000" w:rsidR="00000000" w:rsidRPr="00000000">
        <w:rPr>
          <w:rFonts w:ascii="Overlock" w:cs="Overlock" w:eastAsia="Overlock" w:hAnsi="Overlock"/>
          <w:sz w:val="24"/>
          <w:szCs w:val="24"/>
          <w:rtl w:val="0"/>
        </w:rPr>
        <w:t xml:space="preserve">L'utilisateur</w:t>
      </w: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 a à tout moment la possibilité </w:t>
      </w:r>
      <w:r w:rsidDel="00000000" w:rsidR="00000000" w:rsidRPr="00000000">
        <w:rPr>
          <w:rFonts w:ascii="Overlock" w:cs="Overlock" w:eastAsia="Overlock" w:hAnsi="Overlock"/>
          <w:sz w:val="24"/>
          <w:szCs w:val="24"/>
          <w:rtl w:val="0"/>
        </w:rPr>
        <w:t xml:space="preserve">d'arrêter l'utilisation</w:t>
      </w: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 de</w:t>
      </w:r>
      <w:r w:rsidDel="00000000" w:rsidR="00000000" w:rsidRPr="00000000">
        <w:rPr>
          <w:rFonts w:ascii="Overlock" w:cs="Overlock" w:eastAsia="Overlock" w:hAnsi="Overlock"/>
          <w:sz w:val="24"/>
          <w:szCs w:val="24"/>
          <w:rtl w:val="0"/>
        </w:rPr>
        <w:t xml:space="preserve"> l’application web</w:t>
      </w: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 TelePHON.digital.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sz w:val="24"/>
          <w:szCs w:val="24"/>
        </w:rPr>
      </w:pPr>
      <w:r w:rsidDel="00000000" w:rsidR="00000000" w:rsidRPr="00000000">
        <w:rPr>
          <w:rtl w:val="0"/>
        </w:rPr>
      </w:r>
    </w:p>
    <w:p w:rsidR="00000000" w:rsidDel="00000000" w:rsidP="00000000" w:rsidRDefault="00000000" w:rsidRPr="00000000" w14:paraId="0000008A">
      <w:pPr>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Les données à caractère personnel d</w:t>
      </w:r>
      <w:r w:rsidDel="00000000" w:rsidR="00000000" w:rsidRPr="00000000">
        <w:rPr>
          <w:rFonts w:ascii="Overlock" w:cs="Overlock" w:eastAsia="Overlock" w:hAnsi="Overlock"/>
          <w:sz w:val="24"/>
          <w:szCs w:val="24"/>
          <w:rtl w:val="0"/>
        </w:rPr>
        <w:t xml:space="preserve">e l’utilisateur</w:t>
      </w: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 seront conservées pendant </w:t>
      </w:r>
      <w:r w:rsidDel="00000000" w:rsidR="00000000" w:rsidRPr="00000000">
        <w:rPr>
          <w:rFonts w:ascii="Overlock" w:cs="Overlock" w:eastAsia="Overlock" w:hAnsi="Overlock"/>
          <w:sz w:val="24"/>
          <w:szCs w:val="24"/>
          <w:rtl w:val="0"/>
        </w:rPr>
        <w:t xml:space="preserve">les périodes suivantes</w:t>
      </w: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Catégorie 1  : les données d'identification de l’utilisateur privé:</w:t>
      </w:r>
    </w:p>
    <w:p w:rsidR="00000000" w:rsidDel="00000000" w:rsidP="00000000" w:rsidRDefault="00000000" w:rsidRPr="00000000" w14:paraId="0000008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Overlock" w:cs="Overlock" w:eastAsia="Overlock" w:hAnsi="Overlock"/>
          <w:sz w:val="24"/>
          <w:szCs w:val="24"/>
          <w:u w:val="none"/>
        </w:rPr>
      </w:pPr>
      <w:r w:rsidDel="00000000" w:rsidR="00000000" w:rsidRPr="00000000">
        <w:rPr>
          <w:rFonts w:ascii="Overlock" w:cs="Overlock" w:eastAsia="Overlock" w:hAnsi="Overlock"/>
          <w:sz w:val="24"/>
          <w:szCs w:val="24"/>
          <w:rtl w:val="0"/>
        </w:rPr>
        <w:t xml:space="preserve">le temps </w:t>
      </w:r>
      <w:r w:rsidDel="00000000" w:rsidR="00000000" w:rsidRPr="00000000">
        <w:rPr>
          <w:rFonts w:ascii="Overlock" w:cs="Overlock" w:eastAsia="Overlock" w:hAnsi="Overlock"/>
          <w:color w:val="202124"/>
          <w:sz w:val="24"/>
          <w:szCs w:val="24"/>
          <w:shd w:fill="f8f9fa" w:val="clear"/>
          <w:rtl w:val="0"/>
        </w:rPr>
        <w:t xml:space="preserve">que le compte de l'utilisateur est actif et les trois années suivantes</w:t>
      </w:r>
    </w:p>
    <w:p w:rsidR="00000000" w:rsidDel="00000000" w:rsidP="00000000" w:rsidRDefault="00000000" w:rsidRPr="00000000" w14:paraId="0000008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Overlock" w:cs="Overlock" w:eastAsia="Overlock" w:hAnsi="Overlock"/>
          <w:color w:val="202124"/>
          <w:sz w:val="24"/>
          <w:szCs w:val="24"/>
          <w:u w:val="none"/>
          <w:shd w:fill="f8f9fa" w:val="clear"/>
        </w:rPr>
      </w:pPr>
      <w:r w:rsidDel="00000000" w:rsidR="00000000" w:rsidRPr="00000000">
        <w:rPr>
          <w:rFonts w:ascii="Overlock" w:cs="Overlock" w:eastAsia="Overlock" w:hAnsi="Overlock"/>
          <w:color w:val="202124"/>
          <w:sz w:val="24"/>
          <w:szCs w:val="24"/>
          <w:shd w:fill="f8f9fa" w:val="clear"/>
          <w:rtl w:val="0"/>
        </w:rPr>
        <w:t xml:space="preserve">les données de facturation sont conservées pendant 5 ans</w:t>
      </w:r>
    </w:p>
    <w:p w:rsidR="00000000" w:rsidDel="00000000" w:rsidP="00000000" w:rsidRDefault="00000000" w:rsidRPr="00000000" w14:paraId="0000008E">
      <w:pPr>
        <w:spacing w:after="0" w:line="240" w:lineRule="auto"/>
        <w:ind w:left="0" w:firstLine="720"/>
        <w:jc w:val="both"/>
        <w:rPr>
          <w:rFonts w:ascii="Overlock" w:cs="Overlock" w:eastAsia="Overlock" w:hAnsi="Overlock"/>
          <w:sz w:val="24"/>
          <w:szCs w:val="24"/>
        </w:rPr>
      </w:pPr>
      <w:r w:rsidDel="00000000" w:rsidR="00000000" w:rsidRPr="00000000">
        <w:rPr>
          <w:rtl w:val="0"/>
        </w:rPr>
      </w:r>
    </w:p>
    <w:p w:rsidR="00000000" w:rsidDel="00000000" w:rsidP="00000000" w:rsidRDefault="00000000" w:rsidRPr="00000000" w14:paraId="0000008F">
      <w:pPr>
        <w:spacing w:after="0" w:line="240" w:lineRule="auto"/>
        <w:ind w:left="0" w:firstLine="720"/>
        <w:jc w:val="both"/>
        <w:rPr>
          <w:rFonts w:ascii="Overlock" w:cs="Overlock" w:eastAsia="Overlock" w:hAnsi="Overlock"/>
          <w:sz w:val="24"/>
          <w:szCs w:val="24"/>
        </w:rPr>
      </w:pPr>
      <w:r w:rsidDel="00000000" w:rsidR="00000000" w:rsidRPr="00000000">
        <w:rPr>
          <w:rtl w:val="0"/>
        </w:rPr>
      </w:r>
    </w:p>
    <w:p w:rsidR="00000000" w:rsidDel="00000000" w:rsidP="00000000" w:rsidRDefault="00000000" w:rsidRPr="00000000" w14:paraId="00000090">
      <w:pPr>
        <w:spacing w:after="0" w:line="240" w:lineRule="auto"/>
        <w:ind w:left="0" w:firstLine="720"/>
        <w:jc w:val="both"/>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Catégorie 2 : les données de santé et biométriques de l’utilisateur privé</w:t>
      </w:r>
    </w:p>
    <w:p w:rsidR="00000000" w:rsidDel="00000000" w:rsidP="00000000" w:rsidRDefault="00000000" w:rsidRPr="00000000" w14:paraId="00000091">
      <w:pPr>
        <w:numPr>
          <w:ilvl w:val="0"/>
          <w:numId w:val="8"/>
        </w:numPr>
        <w:spacing w:after="0" w:line="240" w:lineRule="auto"/>
        <w:ind w:left="1440" w:hanging="360"/>
        <w:jc w:val="both"/>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le temps </w:t>
      </w:r>
      <w:r w:rsidDel="00000000" w:rsidR="00000000" w:rsidRPr="00000000">
        <w:rPr>
          <w:rFonts w:ascii="Overlock" w:cs="Overlock" w:eastAsia="Overlock" w:hAnsi="Overlock"/>
          <w:color w:val="202124"/>
          <w:sz w:val="24"/>
          <w:szCs w:val="24"/>
          <w:shd w:fill="f8f9fa" w:val="clear"/>
          <w:rtl w:val="0"/>
        </w:rPr>
        <w:t xml:space="preserve">que le compte de l'utilisateur est actif et les deux années suivantes</w:t>
      </w:r>
    </w:p>
    <w:p w:rsidR="00000000" w:rsidDel="00000000" w:rsidP="00000000" w:rsidRDefault="00000000" w:rsidRPr="00000000" w14:paraId="00000092">
      <w:pPr>
        <w:spacing w:after="0" w:line="240" w:lineRule="auto"/>
        <w:ind w:firstLine="720"/>
        <w:jc w:val="both"/>
        <w:rPr>
          <w:rFonts w:ascii="Overlock" w:cs="Overlock" w:eastAsia="Overlock" w:hAnsi="Overlock"/>
          <w:sz w:val="24"/>
          <w:szCs w:val="24"/>
        </w:rPr>
      </w:pPr>
      <w:r w:rsidDel="00000000" w:rsidR="00000000" w:rsidRPr="00000000">
        <w:rPr>
          <w:rtl w:val="0"/>
        </w:rPr>
      </w:r>
    </w:p>
    <w:p w:rsidR="00000000" w:rsidDel="00000000" w:rsidP="00000000" w:rsidRDefault="00000000" w:rsidRPr="00000000" w14:paraId="00000093">
      <w:pPr>
        <w:spacing w:after="0" w:line="240" w:lineRule="auto"/>
        <w:ind w:firstLine="720"/>
        <w:jc w:val="both"/>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Catégorie 3 : les données d'identification de l’utilisateur professionnel:</w:t>
      </w:r>
    </w:p>
    <w:p w:rsidR="00000000" w:rsidDel="00000000" w:rsidP="00000000" w:rsidRDefault="00000000" w:rsidRPr="00000000" w14:paraId="00000094">
      <w:pPr>
        <w:numPr>
          <w:ilvl w:val="0"/>
          <w:numId w:val="8"/>
        </w:numPr>
        <w:spacing w:after="0" w:line="240" w:lineRule="auto"/>
        <w:ind w:left="1440" w:hanging="360"/>
        <w:jc w:val="both"/>
        <w:rPr>
          <w:rFonts w:ascii="Overlock" w:cs="Overlock" w:eastAsia="Overlock" w:hAnsi="Overlock"/>
          <w:sz w:val="24"/>
          <w:szCs w:val="24"/>
          <w:u w:val="none"/>
        </w:rPr>
      </w:pPr>
      <w:r w:rsidDel="00000000" w:rsidR="00000000" w:rsidRPr="00000000">
        <w:rPr>
          <w:rFonts w:ascii="Overlock" w:cs="Overlock" w:eastAsia="Overlock" w:hAnsi="Overlock"/>
          <w:sz w:val="24"/>
          <w:szCs w:val="24"/>
          <w:rtl w:val="0"/>
        </w:rPr>
        <w:t xml:space="preserve">le temps </w:t>
      </w:r>
      <w:r w:rsidDel="00000000" w:rsidR="00000000" w:rsidRPr="00000000">
        <w:rPr>
          <w:rFonts w:ascii="Overlock" w:cs="Overlock" w:eastAsia="Overlock" w:hAnsi="Overlock"/>
          <w:color w:val="202124"/>
          <w:sz w:val="24"/>
          <w:szCs w:val="24"/>
          <w:shd w:fill="f8f9fa" w:val="clear"/>
          <w:rtl w:val="0"/>
        </w:rPr>
        <w:t xml:space="preserve">que le compte de l'utilisateur est actif et les trois années suivantes</w:t>
      </w:r>
    </w:p>
    <w:p w:rsidR="00000000" w:rsidDel="00000000" w:rsidP="00000000" w:rsidRDefault="00000000" w:rsidRPr="00000000" w14:paraId="00000095">
      <w:pPr>
        <w:numPr>
          <w:ilvl w:val="0"/>
          <w:numId w:val="8"/>
        </w:numPr>
        <w:spacing w:after="0" w:line="240" w:lineRule="auto"/>
        <w:ind w:left="1440" w:hanging="360"/>
        <w:jc w:val="both"/>
        <w:rPr>
          <w:rFonts w:ascii="Overlock" w:cs="Overlock" w:eastAsia="Overlock" w:hAnsi="Overlock"/>
          <w:color w:val="202124"/>
          <w:sz w:val="24"/>
          <w:szCs w:val="24"/>
          <w:shd w:fill="f8f9fa" w:val="clear"/>
        </w:rPr>
      </w:pPr>
      <w:r w:rsidDel="00000000" w:rsidR="00000000" w:rsidRPr="00000000">
        <w:rPr>
          <w:rFonts w:ascii="Overlock" w:cs="Overlock" w:eastAsia="Overlock" w:hAnsi="Overlock"/>
          <w:color w:val="202124"/>
          <w:sz w:val="24"/>
          <w:szCs w:val="24"/>
          <w:shd w:fill="f8f9fa" w:val="clear"/>
          <w:rtl w:val="0"/>
        </w:rPr>
        <w:t xml:space="preserve">les données de facturation sont conservées pendant 5 ans</w:t>
      </w:r>
    </w:p>
    <w:p w:rsidR="00000000" w:rsidDel="00000000" w:rsidP="00000000" w:rsidRDefault="00000000" w:rsidRPr="00000000" w14:paraId="00000096">
      <w:pPr>
        <w:spacing w:after="0" w:line="240" w:lineRule="auto"/>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En cas de litige, toutes les données peuvent être conservées au-delà des délais susmentionnés à des fins de défense juridique. Dans ce cas, la conservation des données pertinentes peut être étendue au niveau nécessaire en fonction du litige et jusqu’à la clôture du litige.</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b w:val="1"/>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1"/>
          <w:i w:val="0"/>
          <w:smallCaps w:val="0"/>
          <w:strike w:val="0"/>
          <w:color w:val="000000"/>
          <w:sz w:val="24"/>
          <w:szCs w:val="24"/>
          <w:u w:val="none"/>
          <w:shd w:fill="auto" w:val="clear"/>
          <w:vertAlign w:val="baseline"/>
          <w:rtl w:val="0"/>
        </w:rPr>
        <w:t xml:space="preserve">COMMENT GARANTISSONS-NOUS LA SÉCURITÉ DE VOS DONNÉES ?</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color w:val="202124"/>
          <w:sz w:val="24"/>
          <w:szCs w:val="24"/>
        </w:rPr>
      </w:pPr>
      <w:r w:rsidDel="00000000" w:rsidR="00000000" w:rsidRPr="00000000">
        <w:rPr>
          <w:rFonts w:ascii="Overlock" w:cs="Overlock" w:eastAsia="Overlock" w:hAnsi="Overlock"/>
          <w:color w:val="202124"/>
          <w:sz w:val="24"/>
          <w:szCs w:val="24"/>
          <w:rtl w:val="0"/>
        </w:rPr>
        <w:t xml:space="preserve">TelePHON.digital BV applique des normes strictes pour protéger les données à caractère personnel sous son contrôle contre le traitement non autorisé ou illégal et contre la perte, la destruction ou les dommages accidentels.</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color w:val="202124"/>
          <w:sz w:val="24"/>
          <w:szCs w:val="24"/>
        </w:rPr>
      </w:pPr>
      <w:r w:rsidDel="00000000" w:rsidR="00000000" w:rsidRPr="00000000">
        <w:rPr>
          <w:rtl w:val="0"/>
        </w:rPr>
      </w:r>
    </w:p>
    <w:p w:rsidR="00000000" w:rsidDel="00000000" w:rsidP="00000000" w:rsidRDefault="00000000" w:rsidRPr="00000000" w14:paraId="0000009E">
      <w:pPr>
        <w:spacing w:after="0" w:before="0" w:line="240" w:lineRule="auto"/>
        <w:jc w:val="both"/>
        <w:rPr>
          <w:rFonts w:ascii="Overlock" w:cs="Overlock" w:eastAsia="Overlock" w:hAnsi="Overlock"/>
          <w:color w:val="202124"/>
          <w:sz w:val="24"/>
          <w:szCs w:val="24"/>
          <w:shd w:fill="f8f9fa" w:val="clear"/>
        </w:rPr>
      </w:pPr>
      <w:r w:rsidDel="00000000" w:rsidR="00000000" w:rsidRPr="00000000">
        <w:rPr>
          <w:rFonts w:ascii="Overlock" w:cs="Overlock" w:eastAsia="Overlock" w:hAnsi="Overlock"/>
          <w:color w:val="202124"/>
          <w:sz w:val="24"/>
          <w:szCs w:val="24"/>
          <w:rtl w:val="0"/>
        </w:rPr>
        <w:t xml:space="preserve">TelePHON.digital BV prend donc des mesures techniques et organisationnelles - telles que cryptage, antivirus, pare-feu, gestion des journaux, contrôles d'accès, sélection stricte des employés (internes et externes), etc. pour empêcher et détecter un accès inapproprié, une </w:t>
      </w:r>
      <w:r w:rsidDel="00000000" w:rsidR="00000000" w:rsidRPr="00000000">
        <w:rPr>
          <w:rFonts w:ascii="Overlock" w:cs="Overlock" w:eastAsia="Overlock" w:hAnsi="Overlock"/>
          <w:color w:val="202124"/>
          <w:sz w:val="24"/>
          <w:szCs w:val="24"/>
          <w:shd w:fill="f8f9fa" w:val="clear"/>
          <w:rtl w:val="0"/>
        </w:rPr>
        <w:t xml:space="preserve">perte ou une divulgation des données à caractère personnel.</w:t>
      </w:r>
    </w:p>
    <w:p w:rsidR="00000000" w:rsidDel="00000000" w:rsidP="00000000" w:rsidRDefault="00000000" w:rsidRPr="00000000" w14:paraId="0000009F">
      <w:pPr>
        <w:shd w:fill="f8f9fa" w:val="clear"/>
        <w:spacing w:after="0" w:before="0" w:line="240" w:lineRule="auto"/>
        <w:jc w:val="both"/>
        <w:rPr>
          <w:rFonts w:ascii="Overlock" w:cs="Overlock" w:eastAsia="Overlock" w:hAnsi="Overlock"/>
          <w:color w:val="202124"/>
          <w:sz w:val="24"/>
          <w:szCs w:val="24"/>
          <w:shd w:fill="f8f9fa" w:val="clear"/>
        </w:rPr>
      </w:pPr>
      <w:r w:rsidDel="00000000" w:rsidR="00000000" w:rsidRPr="00000000">
        <w:rPr>
          <w:rtl w:val="0"/>
        </w:rPr>
      </w:r>
    </w:p>
    <w:p w:rsidR="00000000" w:rsidDel="00000000" w:rsidP="00000000" w:rsidRDefault="00000000" w:rsidRPr="00000000" w14:paraId="000000A0">
      <w:pPr>
        <w:jc w:val="both"/>
        <w:rPr>
          <w:rFonts w:ascii="Overlock" w:cs="Overlock" w:eastAsia="Overlock" w:hAnsi="Overlock"/>
          <w:color w:val="202124"/>
          <w:sz w:val="24"/>
          <w:szCs w:val="24"/>
        </w:rPr>
      </w:pPr>
      <w:r w:rsidDel="00000000" w:rsidR="00000000" w:rsidRPr="00000000">
        <w:rPr>
          <w:rFonts w:ascii="Overlock" w:cs="Overlock" w:eastAsia="Overlock" w:hAnsi="Overlock"/>
          <w:sz w:val="24"/>
          <w:szCs w:val="24"/>
          <w:rtl w:val="0"/>
        </w:rPr>
        <w:t xml:space="preserve">Dans le cas improbable et malheureux où les données personnelles sous le contrôle de TelePHON.digital BV seraient compromises par une faille de sécurité de l'information ou une violation de données personnelles, TelePHON.digital BV agira rapidement pour identifier la cause d'une telle violation et prendra des mesures correctives adéquates. Si nécessaire, TelePHON.digital BV informera le(s) utilisateur(s) ainsi que l'Autorité de protection des données de cet incident conformément à la loi applicable.</w:t>
      </w:r>
      <w:r w:rsidDel="00000000" w:rsidR="00000000" w:rsidRPr="00000000">
        <w:rPr>
          <w:rtl w:val="0"/>
        </w:rPr>
      </w:r>
    </w:p>
    <w:p w:rsidR="00000000" w:rsidDel="00000000" w:rsidP="00000000" w:rsidRDefault="00000000" w:rsidRPr="00000000" w14:paraId="000000A1">
      <w:pPr>
        <w:spacing w:after="0" w:before="0" w:line="240" w:lineRule="auto"/>
        <w:jc w:val="both"/>
        <w:rPr>
          <w:rFonts w:ascii="Overlock" w:cs="Overlock" w:eastAsia="Overlock" w:hAnsi="Overlock"/>
          <w:color w:val="202124"/>
          <w:sz w:val="24"/>
          <w:szCs w:val="24"/>
        </w:rPr>
      </w:pPr>
      <w:r w:rsidDel="00000000" w:rsidR="00000000" w:rsidRPr="00000000">
        <w:rPr>
          <w:rFonts w:ascii="Overlock" w:cs="Overlock" w:eastAsia="Overlock" w:hAnsi="Overlock"/>
          <w:color w:val="202124"/>
          <w:sz w:val="24"/>
          <w:szCs w:val="24"/>
          <w:rtl w:val="0"/>
        </w:rPr>
        <w:t xml:space="preserve">TelePHON.digital BV garantit un niveau de protection similaire en rendant les obligations contractuelles opposables à ses employés, qui sont similaires à cette déclaration de confidentialité.</w:t>
      </w:r>
    </w:p>
    <w:p w:rsidR="00000000" w:rsidDel="00000000" w:rsidP="00000000" w:rsidRDefault="00000000" w:rsidRPr="00000000" w14:paraId="000000A2">
      <w:pPr>
        <w:shd w:fill="auto" w:val="clear"/>
        <w:spacing w:after="0" w:before="0" w:line="240" w:lineRule="auto"/>
        <w:jc w:val="both"/>
        <w:rPr>
          <w:rFonts w:ascii="Overlock" w:cs="Overlock" w:eastAsia="Overlock" w:hAnsi="Overlock"/>
          <w:color w:val="202124"/>
          <w:sz w:val="24"/>
          <w:szCs w:val="24"/>
        </w:rPr>
      </w:pPr>
      <w:r w:rsidDel="00000000" w:rsidR="00000000" w:rsidRPr="00000000">
        <w:rPr>
          <w:rtl w:val="0"/>
        </w:rPr>
      </w:r>
    </w:p>
    <w:p w:rsidR="00000000" w:rsidDel="00000000" w:rsidP="00000000" w:rsidRDefault="00000000" w:rsidRPr="00000000" w14:paraId="000000A3">
      <w:pPr>
        <w:shd w:fill="auto" w:val="clear"/>
        <w:spacing w:after="0" w:before="0" w:line="240" w:lineRule="auto"/>
        <w:jc w:val="both"/>
        <w:rPr>
          <w:rFonts w:ascii="Overlock" w:cs="Overlock" w:eastAsia="Overlock" w:hAnsi="Overlock"/>
          <w:color w:val="202124"/>
          <w:sz w:val="24"/>
          <w:szCs w:val="24"/>
        </w:rPr>
      </w:pPr>
      <w:r w:rsidDel="00000000" w:rsidR="00000000" w:rsidRPr="00000000">
        <w:rPr>
          <w:rFonts w:ascii="Overlock" w:cs="Overlock" w:eastAsia="Overlock" w:hAnsi="Overlock"/>
          <w:color w:val="202124"/>
          <w:sz w:val="24"/>
          <w:szCs w:val="24"/>
          <w:rtl w:val="0"/>
        </w:rPr>
        <w:t xml:space="preserve">Si un utilisateur professionnel traite les données à caractère personnel d'un ou plusieurs utilisateurs privés à des fins autres que celles prévues par TelePHON.digital BV, cet utilisateur professionnel sera considéré comme responsable du traitement de la nouvelle activité de traitement. TelePHON.digital BV ne peut être tenu responsable des actions entreprises par un utilisateur professionnel dans le cadre de ses propres activités de traitement.</w:t>
      </w:r>
    </w:p>
    <w:p w:rsidR="00000000" w:rsidDel="00000000" w:rsidP="00000000" w:rsidRDefault="00000000" w:rsidRPr="00000000" w14:paraId="000000A4">
      <w:pPr>
        <w:shd w:fill="auto" w:val="clear"/>
        <w:spacing w:after="0" w:line="240" w:lineRule="auto"/>
        <w:jc w:val="both"/>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00A5">
      <w:pPr>
        <w:shd w:fill="auto" w:val="clear"/>
        <w:spacing w:after="0" w:line="240" w:lineRule="auto"/>
        <w:ind w:left="-160" w:firstLine="0"/>
        <w:jc w:val="both"/>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00A6">
      <w:pPr>
        <w:shd w:fill="auto" w:val="clear"/>
        <w:spacing w:after="0" w:before="0" w:line="308.5714285714286" w:lineRule="auto"/>
        <w:jc w:val="both"/>
        <w:rPr>
          <w:rFonts w:ascii="Overlock" w:cs="Overlock" w:eastAsia="Overlock" w:hAnsi="Overlock"/>
          <w:color w:val="202124"/>
          <w:sz w:val="24"/>
          <w:szCs w:val="24"/>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b w:val="1"/>
          <w:i w:val="0"/>
          <w:smallCaps w:val="0"/>
          <w:strike w:val="0"/>
          <w:color w:val="000000"/>
          <w:sz w:val="24"/>
          <w:szCs w:val="24"/>
          <w:u w:val="none"/>
          <w:vertAlign w:val="baseline"/>
        </w:rPr>
      </w:pPr>
      <w:r w:rsidDel="00000000" w:rsidR="00000000" w:rsidRPr="00000000">
        <w:br w:type="page"/>
      </w:r>
      <w:r w:rsidDel="00000000" w:rsidR="00000000" w:rsidRPr="00000000">
        <w:rPr>
          <w:rFonts w:ascii="Overlock" w:cs="Overlock" w:eastAsia="Overlock" w:hAnsi="Overlock"/>
          <w:b w:val="1"/>
          <w:i w:val="0"/>
          <w:smallCaps w:val="0"/>
          <w:strike w:val="0"/>
          <w:color w:val="000000"/>
          <w:sz w:val="24"/>
          <w:szCs w:val="24"/>
          <w:u w:val="none"/>
          <w:vertAlign w:val="baseline"/>
          <w:rtl w:val="0"/>
        </w:rPr>
        <w:t xml:space="preserve">VOS DROITS </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i w:val="0"/>
          <w:smallCaps w:val="0"/>
          <w:strike w:val="0"/>
          <w:color w:val="000000"/>
          <w:sz w:val="24"/>
          <w:szCs w:val="24"/>
          <w:u w:val="none"/>
          <w:vertAlign w:val="baseline"/>
          <w:rtl w:val="0"/>
        </w:rPr>
        <w:t xml:space="preserve">TelePHON.digital BV accorde énormément d’importance à la protection de vos données à caractère personnel et au respect de votre vie privée. En tant que fournisseur de services, nous vous demandons, dès que vous constatez une irrégularité ou que vous avez des questions de quelque nature que ce soit, de nous contacter via l’adresse électronique info@telephon.digital, ou par courrier ordinaire à l’adresse postale figurant au bas de la présente déclaration. Un délégué à la prot</w:t>
      </w: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ection des données (DPD) est à votre service.</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Vous avez en tout cas</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Overlock" w:cs="Overlock" w:eastAsia="Overlock" w:hAnsi="Overlock"/>
          <w:i w:val="0"/>
          <w:smallCaps w:val="0"/>
          <w:strike w:val="0"/>
          <w:color w:val="000000"/>
          <w:sz w:val="24"/>
          <w:szCs w:val="24"/>
          <w:shd w:fill="auto" w:val="clear"/>
          <w:vertAlign w:val="baseline"/>
        </w:rPr>
      </w:pP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un droit d’accès, un droit à l’information et un droit de rectification, que vous pouvez exercer à tout moment, concernant notre mode de fonctionnement (traitement), nos objectifs, les durées de conservation, les accords avec des tiers (y compris d’autres pays ou des organisations internationales). Si vous invoquez le droit de rectification, vous devez préciser la rectification souhaitée. TelePHON.digital BV s’efforcera d’effectuer cette rectification dans un délai acceptable, compte tenu des incompatibilités éventuelles avec les droits et libertés d’autrui.</w:t>
      </w:r>
    </w:p>
    <w:p w:rsidR="00000000" w:rsidDel="00000000" w:rsidP="00000000" w:rsidRDefault="00000000" w:rsidRPr="00000000" w14:paraId="000000A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Overlock" w:cs="Overlock" w:eastAsia="Overlock" w:hAnsi="Overlock"/>
          <w:i w:val="0"/>
          <w:smallCaps w:val="0"/>
          <w:strike w:val="0"/>
          <w:color w:val="000000"/>
          <w:sz w:val="24"/>
          <w:szCs w:val="24"/>
          <w:shd w:fill="auto" w:val="clear"/>
          <w:vertAlign w:val="baseline"/>
        </w:rPr>
      </w:pP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le droit de demander que le traitement de vos données soit limité lorsque vous contestez l’exactitude des données ou que vous vous opposez au traitement, y compris pendant l’évaluation de cette opposition.</w:t>
      </w:r>
    </w:p>
    <w:p w:rsidR="00000000" w:rsidDel="00000000" w:rsidP="00000000" w:rsidRDefault="00000000" w:rsidRPr="00000000" w14:paraId="000000B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Overlock" w:cs="Overlock" w:eastAsia="Overlock" w:hAnsi="Overlock"/>
          <w:i w:val="0"/>
          <w:smallCaps w:val="0"/>
          <w:strike w:val="0"/>
          <w:color w:val="000000"/>
          <w:sz w:val="24"/>
          <w:szCs w:val="24"/>
          <w:shd w:fill="auto" w:val="clear"/>
          <w:vertAlign w:val="baseline"/>
        </w:rPr>
      </w:pP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un droit d’opposition et/ou un droit à l’effacement de vos données, que vous pouvez exercer via l’adresse électronique info@telephon.digital ou par courrier ordinaire à notre adresse postale figurant au bas de la présente déclaration. TelePHON.digital BV réagira par écrit le plus rapidement possible, à tout le moins dans un délai raisonnable.</w:t>
      </w:r>
    </w:p>
    <w:p w:rsidR="00000000" w:rsidDel="00000000" w:rsidP="00000000" w:rsidRDefault="00000000" w:rsidRPr="00000000" w14:paraId="000000B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Overlock" w:cs="Overlock" w:eastAsia="Overlock" w:hAnsi="Overlock"/>
          <w:i w:val="0"/>
          <w:smallCaps w:val="0"/>
          <w:strike w:val="0"/>
          <w:color w:val="000000"/>
          <w:sz w:val="24"/>
          <w:szCs w:val="24"/>
          <w:shd w:fill="auto" w:val="clear"/>
          <w:vertAlign w:val="baseline"/>
        </w:rPr>
      </w:pP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le droit à la portabilité des données. Vous pouvez également nous demander de transmettre vos données, dans le format sous lequel nous les conservons, à d’autres parties spécifiquement désignées par vous par écrit, en nous adressant une demande dans ce sens via l’adresse électronique info@telephon.digital ou par courrier ordinaire à notre adresse postale figurant au bas de la présente déclaration.</w:t>
      </w:r>
    </w:p>
    <w:p w:rsidR="00000000" w:rsidDel="00000000" w:rsidP="00000000" w:rsidRDefault="00000000" w:rsidRPr="00000000" w14:paraId="000000B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30" w:before="0" w:line="240" w:lineRule="auto"/>
        <w:ind w:left="720" w:right="0" w:hanging="360"/>
        <w:jc w:val="both"/>
        <w:rPr>
          <w:rFonts w:ascii="Overlock" w:cs="Overlock" w:eastAsia="Overlock" w:hAnsi="Overlock"/>
          <w:i w:val="0"/>
          <w:smallCaps w:val="0"/>
          <w:strike w:val="0"/>
          <w:color w:val="000000"/>
          <w:sz w:val="24"/>
          <w:szCs w:val="24"/>
          <w:shd w:fill="auto" w:val="clear"/>
          <w:vertAlign w:val="baseline"/>
        </w:rPr>
      </w:pP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le droit d’accepter ou de refuser notre politique en matière de cookies. Un cookie est une sorte de fichier qui est placé sur votre ordinateur et grâce auquel votre comportement (de navigation) sur notre site web peut être reconnu. Cela nous aide à améliorer, à accélérer, etc., notre fourniture de services. Vous trouverez plus d’informations sur notre politique en matière de cookies au bas du site web, sous la rubrique « Politique en matière de cookies ». </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b w:val="1"/>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1"/>
          <w:i w:val="0"/>
          <w:smallCaps w:val="0"/>
          <w:strike w:val="0"/>
          <w:color w:val="000000"/>
          <w:sz w:val="24"/>
          <w:szCs w:val="24"/>
          <w:u w:val="none"/>
          <w:shd w:fill="auto" w:val="clear"/>
          <w:vertAlign w:val="baseline"/>
          <w:rtl w:val="0"/>
        </w:rPr>
        <w:t xml:space="preserve">QUESTIONS ET RÉCLAMATIONS </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Conformément à l’article 37 du RGPD, TelePHON.digital BV dispose d’un délégué à la protection des données (DPD). Vous pouvez adresser au DPD toutes vos questions, objections, remarques ou réclamations via l’adresse électronique info@telephon.digital ou par courrier ordinaire à notre adresse postale figurant au bas de la présente déclaration. </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En dernier recours, vous pouvez également introduire une réclamation auprès de l’Autorité de protection des données (APD) à l’adresse suivante : rue de la Presse 35 – 1000 Bruxelles – Téléphone 02/274.48.00 – ou via leur site web : </w:t>
      </w:r>
      <w:hyperlink r:id="rId9">
        <w:r w:rsidDel="00000000" w:rsidR="00000000" w:rsidRPr="00000000">
          <w:rPr>
            <w:rFonts w:ascii="Overlock" w:cs="Overlock" w:eastAsia="Overlock" w:hAnsi="Overlock"/>
            <w:i w:val="0"/>
            <w:smallCaps w:val="0"/>
            <w:strike w:val="0"/>
            <w:color w:val="0563c1"/>
            <w:sz w:val="24"/>
            <w:szCs w:val="24"/>
            <w:u w:val="single"/>
            <w:shd w:fill="auto" w:val="clear"/>
            <w:vertAlign w:val="baseline"/>
            <w:rtl w:val="0"/>
          </w:rPr>
          <w:t xml:space="preserve">https://www.autoriteprotectiondonnees.be</w:t>
        </w:r>
      </w:hyperlink>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b w:val="1"/>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1"/>
          <w:i w:val="0"/>
          <w:smallCaps w:val="0"/>
          <w:strike w:val="0"/>
          <w:color w:val="000000"/>
          <w:sz w:val="24"/>
          <w:szCs w:val="24"/>
          <w:u w:val="none"/>
          <w:shd w:fill="auto" w:val="clear"/>
          <w:vertAlign w:val="baseline"/>
          <w:rtl w:val="0"/>
        </w:rPr>
        <w:t xml:space="preserve">MODIFICATIONS</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sz w:val="24"/>
          <w:szCs w:val="24"/>
          <w:rtl w:val="0"/>
        </w:rPr>
        <w:t xml:space="preserve">TelePHON.digital BV peut décider de modifier cette déclaration de confidentialité à l'avenir si, dans la mesure permise par la loi, elle traitera d'autres données (personnelles) et / ou fournira ces données à des tiers qui ne sont pas mentionnés dans cette déclaration de confidentialité. L'utilisateur sera informé des modifications apportées à la déclaration de confidentialité.</w:t>
      </w: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b w:val="1"/>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1"/>
          <w:i w:val="0"/>
          <w:smallCaps w:val="0"/>
          <w:strike w:val="0"/>
          <w:color w:val="000000"/>
          <w:sz w:val="24"/>
          <w:szCs w:val="24"/>
          <w:u w:val="none"/>
          <w:shd w:fill="auto" w:val="clear"/>
          <w:vertAlign w:val="baseline"/>
          <w:rtl w:val="0"/>
        </w:rPr>
        <w:t xml:space="preserve">DROIT APPLICABLE ET TRIBUNAUX COMPÉTENTS </w:t>
      </w:r>
    </w:p>
    <w:p w:rsidR="00000000" w:rsidDel="00000000" w:rsidP="00000000" w:rsidRDefault="00000000" w:rsidRPr="00000000" w14:paraId="000000C1">
      <w:pPr>
        <w:spacing w:after="0" w:lineRule="auto"/>
        <w:jc w:val="both"/>
        <w:rPr>
          <w:rFonts w:ascii="Overlock" w:cs="Overlock" w:eastAsia="Overlock" w:hAnsi="Overlock"/>
          <w:b w:val="1"/>
          <w:sz w:val="24"/>
          <w:szCs w:val="24"/>
        </w:rPr>
      </w:pPr>
      <w:bookmarkStart w:colFirst="0" w:colLast="0" w:name="_heading=h.c9byco5cetml" w:id="0"/>
      <w:bookmarkEnd w:id="0"/>
      <w:r w:rsidDel="00000000" w:rsidR="00000000" w:rsidRPr="00000000">
        <w:rPr>
          <w:rtl w:val="0"/>
        </w:rPr>
      </w:r>
    </w:p>
    <w:p w:rsidR="00000000" w:rsidDel="00000000" w:rsidP="00000000" w:rsidRDefault="00000000" w:rsidRPr="00000000" w14:paraId="000000C2">
      <w:pPr>
        <w:jc w:val="both"/>
        <w:rPr>
          <w:rFonts w:ascii="Overlock" w:cs="Overlock" w:eastAsia="Overlock" w:hAnsi="Overlock"/>
          <w:sz w:val="24"/>
          <w:szCs w:val="24"/>
        </w:rPr>
      </w:pPr>
      <w:bookmarkStart w:colFirst="0" w:colLast="0" w:name="_heading=h.kveapgkqttst" w:id="1"/>
      <w:bookmarkEnd w:id="1"/>
      <w:r w:rsidDel="00000000" w:rsidR="00000000" w:rsidRPr="00000000">
        <w:rPr>
          <w:rFonts w:ascii="Overlock" w:cs="Overlock" w:eastAsia="Overlock" w:hAnsi="Overlock"/>
          <w:sz w:val="24"/>
          <w:szCs w:val="24"/>
          <w:rtl w:val="0"/>
        </w:rPr>
        <w:t xml:space="preserve">Les présentes conditions d’utilisation sont exclusivement régies par la législation belge applicable et doivent être interprétées conformément à celle-ci, à l’exclusion de toute loi ou règle contradictoire. Les cours et tribunaux de Flandre-Orientale, division Gand, seront seuls compétents en cas de litige relatif au Produit.</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b w:val="1"/>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1"/>
          <w:i w:val="0"/>
          <w:smallCaps w:val="0"/>
          <w:strike w:val="0"/>
          <w:color w:val="000000"/>
          <w:sz w:val="24"/>
          <w:szCs w:val="24"/>
          <w:u w:val="none"/>
          <w:shd w:fill="auto" w:val="clear"/>
          <w:vertAlign w:val="baseline"/>
          <w:rtl w:val="0"/>
        </w:rPr>
        <w:t xml:space="preserve">TelePHON.digital BV </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0734.614.255 RPM Gand</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Burgemeesterstraat 11 </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B-9830 Sint-Martens-Latem</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Tél :</w:t>
        <w:tab/>
        <w:t xml:space="preserve">0032-477/573987 </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TVA : </w:t>
        <w:tab/>
        <w:t xml:space="preserve">BE 0734.614.355 </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Banque : IBAN BE36 7360 6213 9981</w:t>
        <w:tab/>
        <w:t xml:space="preserve">BIC KREDBEBB </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Site web : </w:t>
      </w:r>
      <w:hyperlink r:id="rId10">
        <w:r w:rsidDel="00000000" w:rsidR="00000000" w:rsidRPr="00000000">
          <w:rPr>
            <w:rFonts w:ascii="Overlock" w:cs="Overlock" w:eastAsia="Overlock" w:hAnsi="Overlock"/>
            <w:i w:val="0"/>
            <w:smallCaps w:val="0"/>
            <w:strike w:val="0"/>
            <w:color w:val="0563c1"/>
            <w:sz w:val="24"/>
            <w:szCs w:val="24"/>
            <w:u w:val="single"/>
            <w:shd w:fill="auto" w:val="clear"/>
            <w:vertAlign w:val="baseline"/>
            <w:rtl w:val="0"/>
          </w:rPr>
          <w:t xml:space="preserve">www.telephon.digital</w:t>
        </w:r>
      </w:hyperlink>
      <w:r w:rsidDel="00000000" w:rsidR="00000000" w:rsidRPr="00000000">
        <w:rPr>
          <w:rFonts w:ascii="Overlock" w:cs="Overlock" w:eastAsia="Overlock" w:hAnsi="Overlock"/>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F">
      <w:pPr>
        <w:jc w:val="both"/>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E-mail : </w:t>
      </w:r>
      <w:hyperlink r:id="rId11">
        <w:r w:rsidDel="00000000" w:rsidR="00000000" w:rsidRPr="00000000">
          <w:rPr>
            <w:rFonts w:ascii="Overlock" w:cs="Overlock" w:eastAsia="Overlock" w:hAnsi="Overlock"/>
            <w:color w:val="0563c1"/>
            <w:sz w:val="24"/>
            <w:szCs w:val="24"/>
            <w:u w:val="single"/>
            <w:rtl w:val="0"/>
          </w:rPr>
          <w:t xml:space="preserve">info@telephon.digital</w:t>
        </w:r>
      </w:hyperlink>
      <w:r w:rsidDel="00000000" w:rsidR="00000000" w:rsidRPr="00000000">
        <w:rPr>
          <w:rFonts w:ascii="Overlock" w:cs="Overlock" w:eastAsia="Overlock" w:hAnsi="Overlock"/>
          <w:sz w:val="24"/>
          <w:szCs w:val="24"/>
          <w:rtl w:val="0"/>
        </w:rPr>
        <w:t xml:space="preserve"> </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2"/>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5"/>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B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Default" w:customStyle="1">
    <w:name w:val="Default"/>
    <w:rsid w:val="003B37E2"/>
    <w:pPr>
      <w:autoSpaceDE w:val="0"/>
      <w:autoSpaceDN w:val="0"/>
      <w:adjustRightInd w:val="0"/>
      <w:spacing w:after="0" w:line="240" w:lineRule="auto"/>
    </w:pPr>
    <w:rPr>
      <w:rFonts w:ascii="Maiandra GD" w:cs="Maiandra GD" w:hAnsi="Maiandra GD"/>
      <w:color w:val="000000"/>
      <w:sz w:val="24"/>
      <w:szCs w:val="24"/>
    </w:rPr>
  </w:style>
  <w:style w:type="character" w:styleId="Hyperlink">
    <w:name w:val="Hyperlink"/>
    <w:basedOn w:val="Standaardalinea-lettertype"/>
    <w:uiPriority w:val="99"/>
    <w:unhideWhenUsed w:val="1"/>
    <w:rsid w:val="00DA0700"/>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telephon.digital" TargetMode="External"/><Relationship Id="rId10" Type="http://schemas.openxmlformats.org/officeDocument/2006/relationships/hyperlink" Target="http://www.telephon.digital" TargetMode="External"/><Relationship Id="rId9" Type="http://schemas.openxmlformats.org/officeDocument/2006/relationships/hyperlink" Target="https://www.autoriteprotectiondonnees.b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telephon.digital" TargetMode="External"/><Relationship Id="rId8" Type="http://schemas.openxmlformats.org/officeDocument/2006/relationships/hyperlink" Target="mailto:info@telephon.digita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PM+jREDYD4ziW1Z1ttBCyKI0vA==">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2020-03-20T15:30:00Z</dcterms:created>
  <dc:creator>Home Office Translations</dc:creator>
</cp:coreProperties>
</file>