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" w:line="276" w:lineRule="auto"/>
        <w:ind w:left="-710" w:right="-724" w:firstLine="0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2450465</wp:posOffset>
            </wp:positionH>
            <wp:positionV relativeFrom="paragraph">
              <wp:posOffset>-453132</wp:posOffset>
            </wp:positionV>
            <wp:extent cx="1059815" cy="1069008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69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20" w:line="276" w:lineRule="auto"/>
        <w:ind w:left="-710" w:right="-72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0" w:line="276" w:lineRule="auto"/>
        <w:ind w:left="-710" w:right="-724" w:firstLine="0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0" w:line="276" w:lineRule="auto"/>
        <w:ind w:left="-710" w:right="-724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0" w:line="276" w:lineRule="auto"/>
        <w:ind w:left="-710" w:right="-724" w:firstLine="1.3385826771653342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Lettre d’invitation Paris Blockchain Summit 2022</w:t>
      </w:r>
    </w:p>
    <w:p w:rsidR="00000000" w:rsidDel="00000000" w:rsidP="00000000" w:rsidRDefault="00000000" w:rsidRPr="00000000" w14:paraId="00000006">
      <w:pPr>
        <w:widowControl w:val="0"/>
        <w:spacing w:before="20" w:line="276" w:lineRule="auto"/>
        <w:ind w:left="-710" w:right="-724" w:firstLine="1.3385826771653342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0" w:line="276" w:lineRule="auto"/>
        <w:ind w:left="-710" w:right="-724" w:firstLine="1.3385826771653342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" w:line="276" w:lineRule="auto"/>
        <w:ind w:left="-710" w:right="-724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Emmanuel Fenet</w:t>
      </w:r>
    </w:p>
    <w:p w:rsidR="00000000" w:rsidDel="00000000" w:rsidP="00000000" w:rsidRDefault="00000000" w:rsidRPr="00000000" w14:paraId="00000009">
      <w:pPr>
        <w:widowControl w:val="0"/>
        <w:spacing w:before="20" w:line="276" w:lineRule="auto"/>
        <w:ind w:left="-710" w:right="-724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Chain of Events</w:t>
      </w:r>
    </w:p>
    <w:p w:rsidR="00000000" w:rsidDel="00000000" w:rsidP="00000000" w:rsidRDefault="00000000" w:rsidRPr="00000000" w14:paraId="0000000A">
      <w:pPr>
        <w:widowControl w:val="0"/>
        <w:spacing w:before="20" w:line="276" w:lineRule="auto"/>
        <w:ind w:left="-710" w:right="-724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61 avenue Charles de Gaulle</w:t>
      </w:r>
    </w:p>
    <w:p w:rsidR="00000000" w:rsidDel="00000000" w:rsidP="00000000" w:rsidRDefault="00000000" w:rsidRPr="00000000" w14:paraId="0000000B">
      <w:pPr>
        <w:widowControl w:val="0"/>
        <w:spacing w:before="20" w:line="276" w:lineRule="auto"/>
        <w:ind w:left="-710" w:right="-724" w:firstLine="0"/>
        <w:rPr>
          <w:rFonts w:ascii="Poppins" w:cs="Poppins" w:eastAsia="Poppins" w:hAnsi="Poppins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92200 Neuilly-sur-Seine, France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520"/>
        </w:tabs>
        <w:spacing w:before="20" w:line="276" w:lineRule="auto"/>
        <w:ind w:left="-710" w:right="-724" w:firstLine="0"/>
        <w:jc w:val="right"/>
        <w:rPr>
          <w:rFonts w:ascii="Poppins" w:cs="Poppins" w:eastAsia="Poppins" w:hAnsi="Poppins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white"/>
          <w:rtl w:val="0"/>
        </w:rPr>
        <w:t xml:space="preserve">(Name of the embassy, address)</w:t>
      </w:r>
    </w:p>
    <w:p w:rsidR="00000000" w:rsidDel="00000000" w:rsidP="00000000" w:rsidRDefault="00000000" w:rsidRPr="00000000" w14:paraId="0000000D">
      <w:pPr>
        <w:widowControl w:val="0"/>
        <w:tabs>
          <w:tab w:val="left" w:pos="5520"/>
        </w:tabs>
        <w:spacing w:before="20" w:line="276" w:lineRule="auto"/>
        <w:ind w:left="-710" w:right="-724" w:firstLine="0"/>
        <w:jc w:val="right"/>
        <w:rPr>
          <w:rFonts w:ascii="Poppins" w:cs="Poppins" w:eastAsia="Poppins" w:hAnsi="Poppins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6236"/>
        </w:tabs>
        <w:spacing w:before="20" w:line="276" w:lineRule="auto"/>
        <w:ind w:left="-710" w:right="-724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Paris, le (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date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F">
      <w:pPr>
        <w:widowControl w:val="0"/>
        <w:tabs>
          <w:tab w:val="left" w:pos="6236"/>
        </w:tabs>
        <w:spacing w:before="20" w:line="276" w:lineRule="auto"/>
        <w:ind w:left="-710" w:right="-724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0" w:line="276" w:lineRule="auto"/>
        <w:ind w:left="-710" w:right="2428" w:firstLine="0"/>
        <w:rPr>
          <w:rFonts w:ascii="Poppins" w:cs="Poppins" w:eastAsia="Poppins" w:hAnsi="Poppins"/>
          <w:color w:val="222222"/>
          <w:sz w:val="18"/>
          <w:szCs w:val="18"/>
          <w:u w:val="single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u w:val="single"/>
          <w:rtl w:val="0"/>
        </w:rPr>
        <w:t xml:space="preserve">Objet : Invitation professionnelle pour demande de visa court séjour </w:t>
      </w:r>
    </w:p>
    <w:p w:rsidR="00000000" w:rsidDel="00000000" w:rsidP="00000000" w:rsidRDefault="00000000" w:rsidRPr="00000000" w14:paraId="00000011">
      <w:pPr>
        <w:widowControl w:val="0"/>
        <w:spacing w:before="20" w:line="276" w:lineRule="auto"/>
        <w:ind w:left="-710" w:right="2428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Copie à (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Name of the attendee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) )</w:t>
      </w:r>
    </w:p>
    <w:p w:rsidR="00000000" w:rsidDel="00000000" w:rsidP="00000000" w:rsidRDefault="00000000" w:rsidRPr="00000000" w14:paraId="00000012">
      <w:pPr>
        <w:widowControl w:val="0"/>
        <w:spacing w:before="20" w:line="276" w:lineRule="auto"/>
        <w:ind w:left="-710" w:right="6528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0" w:line="276" w:lineRule="auto"/>
        <w:ind w:left="-710" w:right="-844.7244094488178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Monsieur le Consul, Ambassadeur,</w:t>
      </w:r>
    </w:p>
    <w:p w:rsidR="00000000" w:rsidDel="00000000" w:rsidP="00000000" w:rsidRDefault="00000000" w:rsidRPr="00000000" w14:paraId="00000014">
      <w:pPr>
        <w:widowControl w:val="0"/>
        <w:spacing w:before="20" w:line="276" w:lineRule="auto"/>
        <w:ind w:left="-710" w:right="-844.7244094488178" w:firstLine="0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0" w:line="276" w:lineRule="auto"/>
        <w:ind w:left="-710" w:right="-844.7244094488178" w:firstLine="0"/>
        <w:jc w:val="both"/>
        <w:rPr>
          <w:rFonts w:ascii="Poppins" w:cs="Poppins" w:eastAsia="Poppins" w:hAnsi="Poppins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Agissant en qualité de Président de la société Chain of Events, je vous informe avoir l’intention d’inviter en France le ressortissant étranger ci-après désigné(e) :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(full name of the attendee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white"/>
          <w:rtl w:val="0"/>
        </w:rPr>
        <w:t xml:space="preserve">)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, né(e) le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(birth date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), détenteur du passeport numéro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(passport number)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, résidant actuellement à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(residential address)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spacing w:before="20" w:line="276" w:lineRule="auto"/>
        <w:ind w:left="-710" w:right="-844.7244094488178" w:firstLine="0"/>
        <w:jc w:val="both"/>
        <w:rPr>
          <w:rFonts w:ascii="Poppins" w:cs="Poppins" w:eastAsia="Poppins" w:hAnsi="Poppins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0" w:line="276" w:lineRule="auto"/>
        <w:ind w:left="-710" w:right="-724" w:firstLine="0"/>
        <w:jc w:val="both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Cette invitation, intervenant dans un cadre strictement professionnel, est prévue pour une durée de 14 jours du 11 au 24 Avril 2022. Elle a pour objectif de permettre à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(Name of the attendee)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d’assister à la conférence Paris Blockchain Week Summit qui prend place durant la Paris Blockchain Week en France. </w:t>
      </w:r>
    </w:p>
    <w:p w:rsidR="00000000" w:rsidDel="00000000" w:rsidP="00000000" w:rsidRDefault="00000000" w:rsidRPr="00000000" w14:paraId="00000018">
      <w:pPr>
        <w:widowControl w:val="0"/>
        <w:spacing w:before="20" w:line="276" w:lineRule="auto"/>
        <w:ind w:left="-710" w:right="-724" w:firstLine="0"/>
        <w:jc w:val="both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0" w:line="276" w:lineRule="auto"/>
        <w:ind w:left="-710" w:right="-724" w:firstLine="0"/>
        <w:jc w:val="both"/>
        <w:rPr>
          <w:rFonts w:ascii="Poppins" w:cs="Poppins" w:eastAsia="Poppins" w:hAnsi="Poppins"/>
          <w:color w:val="222222"/>
          <w:sz w:val="18"/>
          <w:szCs w:val="18"/>
          <w:highlight w:val="yellow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La présente invitation est rédigée en vue de l’obtention d’un visa court séjour sollicité par </w:t>
      </w: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highlight w:val="yellow"/>
          <w:rtl w:val="0"/>
        </w:rPr>
        <w:t xml:space="preserve">(name of the attendee).</w:t>
      </w:r>
    </w:p>
    <w:p w:rsidR="00000000" w:rsidDel="00000000" w:rsidP="00000000" w:rsidRDefault="00000000" w:rsidRPr="00000000" w14:paraId="0000001A">
      <w:pPr>
        <w:widowControl w:val="0"/>
        <w:spacing w:before="20" w:line="276" w:lineRule="auto"/>
        <w:ind w:left="-710" w:right="-729" w:firstLine="0"/>
        <w:jc w:val="both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before="20" w:line="276" w:lineRule="auto"/>
        <w:ind w:left="-710" w:right="-724" w:firstLine="0"/>
        <w:jc w:val="both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  <w:rtl w:val="0"/>
        </w:rPr>
        <w:t xml:space="preserve">Je reste à votre entière disposition pour vous fournir toute précision utile et vous prie de croire, Monsieur le Consul, en l’assurance de ma respectueuse considération. </w:t>
      </w:r>
    </w:p>
    <w:p w:rsidR="00000000" w:rsidDel="00000000" w:rsidP="00000000" w:rsidRDefault="00000000" w:rsidRPr="00000000" w14:paraId="0000001C">
      <w:pPr>
        <w:widowControl w:val="0"/>
        <w:spacing w:before="20" w:line="276" w:lineRule="auto"/>
        <w:ind w:left="6504" w:right="-729" w:firstLine="0"/>
        <w:jc w:val="right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tabs>
          <w:tab w:val="left" w:pos="5100"/>
        </w:tabs>
        <w:spacing w:line="276" w:lineRule="auto"/>
        <w:jc w:val="right"/>
        <w:rPr>
          <w:rFonts w:ascii="Poppins" w:cs="Poppins" w:eastAsia="Poppins" w:hAnsi="Poppins"/>
          <w:b w:val="1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color w:val="222222"/>
          <w:sz w:val="18"/>
          <w:szCs w:val="18"/>
          <w:rtl w:val="0"/>
        </w:rPr>
        <w:t xml:space="preserve">  Emmanuel Fenet, </w:t>
      </w:r>
    </w:p>
    <w:p w:rsidR="00000000" w:rsidDel="00000000" w:rsidP="00000000" w:rsidRDefault="00000000" w:rsidRPr="00000000" w14:paraId="0000001E">
      <w:pPr>
        <w:widowControl w:val="0"/>
        <w:shd w:fill="ffffff" w:val="clear"/>
        <w:tabs>
          <w:tab w:val="left" w:pos="5100"/>
        </w:tabs>
        <w:spacing w:line="276" w:lineRule="auto"/>
        <w:ind w:firstLine="720"/>
        <w:jc w:val="right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color w:val="222222"/>
          <w:sz w:val="18"/>
          <w:szCs w:val="18"/>
          <w:rtl w:val="0"/>
        </w:rPr>
        <w:t xml:space="preserve">CEO of CHAIN OF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hd w:fill="ffffff" w:val="clear"/>
        <w:tabs>
          <w:tab w:val="left" w:pos="5100"/>
        </w:tabs>
        <w:spacing w:line="276" w:lineRule="auto"/>
        <w:ind w:firstLine="720"/>
        <w:jc w:val="right"/>
        <w:rPr>
          <w:rFonts w:ascii="Poppins" w:cs="Poppins" w:eastAsia="Poppins" w:hAnsi="Poppins"/>
          <w:color w:val="222222"/>
          <w:sz w:val="18"/>
          <w:szCs w:val="18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222222"/>
            <w:sz w:val="18"/>
            <w:szCs w:val="18"/>
            <w:u w:val="single"/>
            <w:rtl w:val="0"/>
          </w:rPr>
          <w:t xml:space="preserve">https://www.pbwsummit.com/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tabs>
          <w:tab w:val="left" w:pos="5100"/>
        </w:tabs>
        <w:spacing w:line="276" w:lineRule="auto"/>
        <w:ind w:firstLine="720"/>
        <w:jc w:val="right"/>
        <w:rPr>
          <w:rFonts w:ascii="Poppins" w:cs="Poppins" w:eastAsia="Poppins" w:hAnsi="Poppins"/>
          <w:color w:val="222222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222222"/>
          <w:sz w:val="18"/>
          <w:szCs w:val="18"/>
        </w:rPr>
        <w:drawing>
          <wp:inline distB="114300" distT="114300" distL="114300" distR="114300">
            <wp:extent cx="1038148" cy="4048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148" cy="404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pbwsummit.com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