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040D" w14:textId="077B54A5" w:rsidR="000C12E7" w:rsidRDefault="000C12E7"/>
    <w:p w14:paraId="216B0354" w14:textId="1F87B060" w:rsidR="000C12E7" w:rsidRDefault="001F65B5">
      <w:pPr>
        <w:rPr>
          <w:b/>
          <w:sz w:val="32"/>
        </w:rPr>
      </w:pPr>
      <w:r>
        <w:rPr>
          <w:b/>
          <w:sz w:val="32"/>
        </w:rPr>
        <w:t>Ivy</w:t>
      </w:r>
      <w:r w:rsidR="000C12E7" w:rsidRPr="000C12E7">
        <w:rPr>
          <w:b/>
          <w:sz w:val="32"/>
        </w:rPr>
        <w:t xml:space="preserve"> Studio Technical Specification</w:t>
      </w:r>
    </w:p>
    <w:p w14:paraId="7FAEE9C6" w14:textId="7DE264A3" w:rsidR="000C12E7" w:rsidRDefault="001F65B5">
      <w:pPr>
        <w:rPr>
          <w:b/>
          <w:color w:val="FFFFFF" w:themeColor="background1"/>
          <w:highlight w:val="darkGreen"/>
        </w:rPr>
      </w:pPr>
      <w:r>
        <w:rPr>
          <w:b/>
          <w:color w:val="FFFFFF" w:themeColor="background1"/>
          <w:highlight w:val="darkGreen"/>
        </w:rPr>
        <w:t xml:space="preserve">Ivy </w:t>
      </w:r>
      <w:r w:rsidR="000C12E7" w:rsidRPr="000C12E7">
        <w:rPr>
          <w:b/>
          <w:color w:val="FFFFFF" w:themeColor="background1"/>
          <w:highlight w:val="darkGreen"/>
        </w:rPr>
        <w:t>Studio</w:t>
      </w:r>
      <w:r w:rsidR="00455AF3">
        <w:rPr>
          <w:b/>
          <w:color w:val="FFFFFF" w:themeColor="background1"/>
          <w:highlight w:val="darkGreen"/>
        </w:rPr>
        <w:t>:</w:t>
      </w:r>
      <w:r w:rsidR="000C12E7" w:rsidRPr="000C12E7">
        <w:rPr>
          <w:b/>
          <w:color w:val="FFFFFF" w:themeColor="background1"/>
          <w:highlight w:val="darkGreen"/>
        </w:rPr>
        <w:t xml:space="preserve"> Dimensions &amp; General Information</w:t>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p>
    <w:p w14:paraId="13A5D9BE" w14:textId="45A84F77" w:rsidR="000C12E7" w:rsidRPr="000C12E7" w:rsidRDefault="001F65B5" w:rsidP="000C12E7">
      <w:pPr>
        <w:pStyle w:val="ListParagraph"/>
        <w:numPr>
          <w:ilvl w:val="0"/>
          <w:numId w:val="1"/>
        </w:numPr>
        <w:rPr>
          <w:b/>
          <w:color w:val="000000" w:themeColor="text1"/>
          <w:sz w:val="28"/>
        </w:rPr>
      </w:pPr>
      <w:r>
        <w:rPr>
          <w:color w:val="000000" w:themeColor="text1"/>
        </w:rPr>
        <w:t>Ivy</w:t>
      </w:r>
      <w:r w:rsidR="000C12E7" w:rsidRPr="000C12E7">
        <w:rPr>
          <w:color w:val="000000" w:themeColor="text1"/>
        </w:rPr>
        <w:t xml:space="preserve"> Studio </w:t>
      </w:r>
      <w:r w:rsidR="000C12E7">
        <w:rPr>
          <w:color w:val="000000" w:themeColor="text1"/>
        </w:rPr>
        <w:t xml:space="preserve">is located on our </w:t>
      </w:r>
      <w:r>
        <w:rPr>
          <w:color w:val="000000" w:themeColor="text1"/>
        </w:rPr>
        <w:t>Infirmary Street</w:t>
      </w:r>
      <w:r w:rsidR="000C12E7">
        <w:rPr>
          <w:color w:val="000000" w:themeColor="text1"/>
        </w:rPr>
        <w:t xml:space="preserve"> site and is an end on theatre space with full perimeter black drape, and a black hard-board stage floor.</w:t>
      </w:r>
    </w:p>
    <w:p w14:paraId="691677B5" w14:textId="03805CD7" w:rsidR="000C12E7" w:rsidRDefault="000C12E7" w:rsidP="000C12E7">
      <w:pPr>
        <w:ind w:left="360"/>
        <w:rPr>
          <w:b/>
          <w:color w:val="000000" w:themeColor="text1"/>
        </w:rPr>
      </w:pPr>
      <w:r>
        <w:rPr>
          <w:b/>
          <w:color w:val="000000" w:themeColor="text1"/>
        </w:rPr>
        <w:t>Seating Configuration: End-On</w:t>
      </w:r>
    </w:p>
    <w:p w14:paraId="6E765674" w14:textId="65439CDD" w:rsidR="000C12E7" w:rsidRDefault="000C12E7" w:rsidP="000C12E7">
      <w:pPr>
        <w:ind w:left="360"/>
        <w:rPr>
          <w:b/>
          <w:color w:val="000000" w:themeColor="text1"/>
        </w:rPr>
      </w:pPr>
      <w:r>
        <w:rPr>
          <w:b/>
          <w:color w:val="000000" w:themeColor="text1"/>
        </w:rPr>
        <w:t xml:space="preserve">Seating Capacity: </w:t>
      </w:r>
      <w:r w:rsidR="001F65B5">
        <w:rPr>
          <w:b/>
          <w:color w:val="000000" w:themeColor="text1"/>
        </w:rPr>
        <w:t>44</w:t>
      </w:r>
      <w:r>
        <w:rPr>
          <w:b/>
          <w:color w:val="000000" w:themeColor="text1"/>
        </w:rPr>
        <w:t xml:space="preserve"> (seated)</w:t>
      </w:r>
    </w:p>
    <w:p w14:paraId="45AE59A9" w14:textId="60EAFB10" w:rsidR="000C12E7" w:rsidRDefault="000C12E7" w:rsidP="000C12E7">
      <w:pPr>
        <w:ind w:left="360"/>
        <w:rPr>
          <w:b/>
          <w:color w:val="000000" w:themeColor="text1"/>
        </w:rPr>
      </w:pPr>
      <w:r>
        <w:rPr>
          <w:b/>
          <w:color w:val="000000" w:themeColor="text1"/>
        </w:rPr>
        <w:t xml:space="preserve">Approx. setting depth: </w:t>
      </w:r>
      <w:r w:rsidR="001F65B5">
        <w:rPr>
          <w:b/>
          <w:color w:val="000000" w:themeColor="text1"/>
        </w:rPr>
        <w:t>30</w:t>
      </w:r>
      <w:r>
        <w:rPr>
          <w:b/>
          <w:color w:val="000000" w:themeColor="text1"/>
        </w:rPr>
        <w:t>00mm</w:t>
      </w:r>
    </w:p>
    <w:p w14:paraId="7733D2FF" w14:textId="5E6BA91E" w:rsidR="000C12E7" w:rsidRDefault="000C12E7" w:rsidP="000C12E7">
      <w:pPr>
        <w:ind w:left="360"/>
        <w:rPr>
          <w:b/>
          <w:color w:val="000000" w:themeColor="text1"/>
        </w:rPr>
      </w:pPr>
      <w:r>
        <w:rPr>
          <w:b/>
          <w:color w:val="000000" w:themeColor="text1"/>
        </w:rPr>
        <w:t>Approx. setting width: 6000mm</w:t>
      </w:r>
    </w:p>
    <w:p w14:paraId="6343C4DB" w14:textId="62536074" w:rsidR="000C12E7" w:rsidRDefault="000C12E7" w:rsidP="000C12E7">
      <w:pPr>
        <w:ind w:left="360"/>
        <w:rPr>
          <w:b/>
          <w:color w:val="000000" w:themeColor="text1"/>
        </w:rPr>
      </w:pPr>
      <w:r>
        <w:rPr>
          <w:b/>
          <w:color w:val="000000" w:themeColor="text1"/>
        </w:rPr>
        <w:t xml:space="preserve">Approx. grid height: </w:t>
      </w:r>
      <w:r w:rsidR="001F65B5">
        <w:rPr>
          <w:b/>
          <w:color w:val="000000" w:themeColor="text1"/>
        </w:rPr>
        <w:t>375</w:t>
      </w:r>
      <w:r>
        <w:rPr>
          <w:b/>
          <w:color w:val="000000" w:themeColor="text1"/>
        </w:rPr>
        <w:t>0mm</w:t>
      </w:r>
    </w:p>
    <w:p w14:paraId="72B08EDF" w14:textId="73111B85" w:rsidR="000C12E7" w:rsidRDefault="000C12E7" w:rsidP="000C12E7">
      <w:pPr>
        <w:pStyle w:val="ListParagraph"/>
        <w:numPr>
          <w:ilvl w:val="0"/>
          <w:numId w:val="1"/>
        </w:numPr>
        <w:spacing w:line="246" w:lineRule="auto"/>
      </w:pPr>
      <w:r>
        <w:t xml:space="preserve">There is limited wing space and a back-stage cross over. There is room </w:t>
      </w:r>
      <w:r w:rsidR="001F65B5">
        <w:t>up stage</w:t>
      </w:r>
      <w:r>
        <w:t xml:space="preserve"> for quick changes or entrances.</w:t>
      </w:r>
    </w:p>
    <w:p w14:paraId="1518E953" w14:textId="46D7F305" w:rsidR="000C12E7" w:rsidRDefault="000C12E7" w:rsidP="000C12E7">
      <w:pPr>
        <w:pStyle w:val="ListParagraph"/>
        <w:numPr>
          <w:ilvl w:val="0"/>
          <w:numId w:val="1"/>
        </w:numPr>
        <w:spacing w:line="246" w:lineRule="auto"/>
      </w:pPr>
      <w:r>
        <w:t>There is a fair amount of shared storage space. All items you wish to store at the venue are subject to the approval of the Greenside Production Management team.</w:t>
      </w:r>
    </w:p>
    <w:p w14:paraId="6592D7D0" w14:textId="6576B813" w:rsidR="000C12E7" w:rsidRDefault="000C12E7" w:rsidP="000C12E7">
      <w:pPr>
        <w:pStyle w:val="ListParagraph"/>
        <w:numPr>
          <w:ilvl w:val="0"/>
          <w:numId w:val="1"/>
        </w:numPr>
        <w:spacing w:line="246" w:lineRule="auto"/>
      </w:pPr>
      <w:r>
        <w:t xml:space="preserve">All companies in the venue will have access to the shared dressing room space. Unfortunately, there are no shower, laundry, wardrobe or green room facilities in the space. Please note in this space the dressing room is very close to the performance space, access to the dressing room is subject to the Venue Management Team’s discretion. </w:t>
      </w:r>
    </w:p>
    <w:p w14:paraId="54BFF9CA" w14:textId="07E05C3A" w:rsidR="000C12E7" w:rsidRDefault="000C12E7" w:rsidP="000C12E7">
      <w:pPr>
        <w:pStyle w:val="ListParagraph"/>
        <w:numPr>
          <w:ilvl w:val="0"/>
          <w:numId w:val="1"/>
        </w:numPr>
        <w:spacing w:line="246" w:lineRule="auto"/>
      </w:pPr>
      <w:r>
        <w:t>Each company will be assigned a get in / tech rehearsal slot prior to their first public performance arranged by our Production tea on submission of a technical information form. This is the time for you to load in your set &amp; props into the space, and for you to tech your show. It is important that you utilise the available time well ensuring that each technical element of your show is covered and allowing sufficient time to plan and rehearse your daily turn around, set construction / deconstruction and storage.</w:t>
      </w:r>
    </w:p>
    <w:p w14:paraId="453EC227" w14:textId="17E2EC3D" w:rsidR="000C12E7" w:rsidRDefault="000C12E7" w:rsidP="000C12E7">
      <w:pPr>
        <w:pStyle w:val="ListParagraph"/>
        <w:numPr>
          <w:ilvl w:val="0"/>
          <w:numId w:val="1"/>
        </w:numPr>
        <w:spacing w:line="246" w:lineRule="auto"/>
      </w:pPr>
      <w:r>
        <w:t xml:space="preserve">The Time between shows in </w:t>
      </w:r>
      <w:r w:rsidR="001F65B5">
        <w:t xml:space="preserve">Ivy </w:t>
      </w:r>
      <w:r>
        <w:t>Studio is 10 to 20 minutes. This includes audience leaving  the previous show, the previous show removing their set, time for you to bring in your set and set up and your audience in time.</w:t>
      </w:r>
    </w:p>
    <w:p w14:paraId="2DD2126B" w14:textId="77777777" w:rsidR="00021E3A" w:rsidRDefault="00021E3A" w:rsidP="00021E3A">
      <w:pPr>
        <w:spacing w:line="246" w:lineRule="auto"/>
      </w:pPr>
    </w:p>
    <w:p w14:paraId="754D2075" w14:textId="7C273362" w:rsidR="00455AF3" w:rsidRPr="00455AF3" w:rsidRDefault="001F65B5" w:rsidP="00455AF3">
      <w:pPr>
        <w:rPr>
          <w:b/>
          <w:color w:val="FFFFFF" w:themeColor="background1"/>
          <w:highlight w:val="darkGreen"/>
        </w:rPr>
      </w:pPr>
      <w:r>
        <w:rPr>
          <w:b/>
          <w:color w:val="FFFFFF" w:themeColor="background1"/>
          <w:highlight w:val="darkGreen"/>
        </w:rPr>
        <w:t>Ivy</w:t>
      </w:r>
      <w:r w:rsidR="00455AF3" w:rsidRPr="00455AF3">
        <w:rPr>
          <w:b/>
          <w:color w:val="FFFFFF" w:themeColor="background1"/>
          <w:highlight w:val="darkGreen"/>
        </w:rPr>
        <w:t xml:space="preserve"> Studio</w:t>
      </w:r>
      <w:r w:rsidR="00455AF3">
        <w:rPr>
          <w:b/>
          <w:color w:val="FFFFFF" w:themeColor="background1"/>
          <w:highlight w:val="darkGreen"/>
        </w:rPr>
        <w:t>:</w:t>
      </w:r>
      <w:r w:rsidR="00455AF3" w:rsidRPr="00455AF3">
        <w:rPr>
          <w:b/>
          <w:color w:val="FFFFFF" w:themeColor="background1"/>
          <w:highlight w:val="darkGreen"/>
        </w:rPr>
        <w:t xml:space="preserve"> </w:t>
      </w:r>
      <w:r w:rsidR="00455AF3">
        <w:rPr>
          <w:b/>
          <w:color w:val="FFFFFF" w:themeColor="background1"/>
          <w:highlight w:val="darkGreen"/>
        </w:rPr>
        <w:t>Access</w:t>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p>
    <w:p w14:paraId="3EF73F79" w14:textId="1F6C8026" w:rsidR="00455AF3" w:rsidRDefault="001F65B5" w:rsidP="00455AF3">
      <w:pPr>
        <w:pStyle w:val="ListParagraph"/>
        <w:numPr>
          <w:ilvl w:val="0"/>
          <w:numId w:val="2"/>
        </w:numPr>
        <w:spacing w:line="246" w:lineRule="auto"/>
      </w:pPr>
      <w:r>
        <w:t>Ivy</w:t>
      </w:r>
      <w:r w:rsidR="00455AF3">
        <w:t xml:space="preserve"> Studio is on the </w:t>
      </w:r>
      <w:r>
        <w:t xml:space="preserve">second </w:t>
      </w:r>
      <w:r w:rsidR="00455AF3">
        <w:t>floor with public access via a staircase. There is no lift access at this venue.</w:t>
      </w:r>
    </w:p>
    <w:p w14:paraId="5F9478E0" w14:textId="5878971A" w:rsidR="00455AF3" w:rsidRDefault="00455AF3" w:rsidP="00455AF3">
      <w:pPr>
        <w:pStyle w:val="ListParagraph"/>
        <w:numPr>
          <w:ilvl w:val="0"/>
          <w:numId w:val="2"/>
        </w:numPr>
        <w:spacing w:line="246" w:lineRule="auto"/>
      </w:pPr>
      <w:r>
        <w:t xml:space="preserve">There is no dedicated load in area for </w:t>
      </w:r>
      <w:r w:rsidR="00DA1D01">
        <w:t>Ivy</w:t>
      </w:r>
      <w:r>
        <w:t xml:space="preserve"> Studio and </w:t>
      </w:r>
      <w:r w:rsidR="00021E3A">
        <w:t>vehicles</w:t>
      </w:r>
      <w:r>
        <w:t xml:space="preserve"> will </w:t>
      </w:r>
      <w:r w:rsidR="00021E3A">
        <w:t>to onload from the street to be escorted to the front entrance to the site by prior arrangement.</w:t>
      </w:r>
    </w:p>
    <w:p w14:paraId="6D8D21C3" w14:textId="2774E988" w:rsidR="00021E3A" w:rsidRDefault="00021E3A" w:rsidP="00455AF3">
      <w:pPr>
        <w:pStyle w:val="ListParagraph"/>
        <w:numPr>
          <w:ilvl w:val="0"/>
          <w:numId w:val="2"/>
        </w:numPr>
        <w:spacing w:line="246" w:lineRule="auto"/>
      </w:pPr>
      <w:r>
        <w:t>All vehicle movement must be scheduled in advance, and no unauthorised vehicle movement will be permitted.</w:t>
      </w:r>
    </w:p>
    <w:p w14:paraId="37BAD39D" w14:textId="7055E642" w:rsidR="00021E3A" w:rsidRDefault="00021E3A" w:rsidP="00455AF3">
      <w:pPr>
        <w:pStyle w:val="ListParagraph"/>
        <w:numPr>
          <w:ilvl w:val="0"/>
          <w:numId w:val="2"/>
        </w:numPr>
        <w:spacing w:line="246" w:lineRule="auto"/>
      </w:pPr>
      <w:r>
        <w:t>There is no parking available at any Greenside sites.</w:t>
      </w:r>
    </w:p>
    <w:p w14:paraId="2A6F6E49" w14:textId="77777777" w:rsidR="00021E3A" w:rsidRDefault="00021E3A" w:rsidP="00021E3A">
      <w:pPr>
        <w:spacing w:line="246" w:lineRule="auto"/>
      </w:pPr>
      <w:bookmarkStart w:id="0" w:name="_GoBack"/>
      <w:bookmarkEnd w:id="0"/>
    </w:p>
    <w:p w14:paraId="3487E55D" w14:textId="5985DDD4" w:rsidR="00021E3A" w:rsidRPr="00021E3A" w:rsidRDefault="001F65B5" w:rsidP="00021E3A">
      <w:pPr>
        <w:rPr>
          <w:b/>
          <w:color w:val="FFFFFF" w:themeColor="background1"/>
          <w:highlight w:val="darkGreen"/>
        </w:rPr>
      </w:pPr>
      <w:r>
        <w:rPr>
          <w:b/>
          <w:color w:val="FFFFFF" w:themeColor="background1"/>
          <w:highlight w:val="darkGreen"/>
        </w:rPr>
        <w:t>Ivy</w:t>
      </w:r>
      <w:r w:rsidR="00021E3A" w:rsidRPr="00021E3A">
        <w:rPr>
          <w:b/>
          <w:color w:val="FFFFFF" w:themeColor="background1"/>
          <w:highlight w:val="darkGreen"/>
        </w:rPr>
        <w:t xml:space="preserve"> Studi</w:t>
      </w:r>
      <w:r w:rsidR="00021E3A">
        <w:rPr>
          <w:b/>
          <w:color w:val="FFFFFF" w:themeColor="background1"/>
          <w:highlight w:val="darkGreen"/>
        </w:rPr>
        <w:t>o: Staging</w:t>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p>
    <w:p w14:paraId="2356F15F" w14:textId="4677F5F9" w:rsidR="00021E3A" w:rsidRDefault="001F65B5" w:rsidP="00021E3A">
      <w:pPr>
        <w:pStyle w:val="ListParagraph"/>
        <w:numPr>
          <w:ilvl w:val="0"/>
          <w:numId w:val="3"/>
        </w:numPr>
        <w:spacing w:line="246" w:lineRule="auto"/>
      </w:pPr>
      <w:r>
        <w:t>Ivy</w:t>
      </w:r>
      <w:r w:rsidR="00021E3A">
        <w:t xml:space="preserve"> Studio is set on the venue floor.</w:t>
      </w:r>
    </w:p>
    <w:p w14:paraId="00EC5F89" w14:textId="11C6B70B" w:rsidR="00021E3A" w:rsidRDefault="00021E3A" w:rsidP="00021E3A">
      <w:pPr>
        <w:pStyle w:val="ListParagraph"/>
        <w:numPr>
          <w:ilvl w:val="0"/>
          <w:numId w:val="3"/>
        </w:numPr>
        <w:spacing w:line="246" w:lineRule="auto"/>
      </w:pPr>
      <w:r>
        <w:t>The venue has a fixed grid installed for rigging lighting, sound and video equipment. There is no dedicated facility for hanging scenic elements and any requirements should be discussed in advance and agreed by the Greenside Production management team.</w:t>
      </w:r>
    </w:p>
    <w:p w14:paraId="0F68DE5E" w14:textId="5190D489" w:rsidR="00021E3A" w:rsidRDefault="00021E3A" w:rsidP="00021E3A">
      <w:pPr>
        <w:pStyle w:val="ListParagraph"/>
        <w:numPr>
          <w:ilvl w:val="0"/>
          <w:numId w:val="3"/>
        </w:numPr>
        <w:spacing w:line="246" w:lineRule="auto"/>
      </w:pPr>
      <w:r>
        <w:t>You will be expected to provide suitable and sufficient rigging hardware for suspension of any scenic/technical items and will be recharged if Greenside has to provide any hardware for your get in.</w:t>
      </w:r>
    </w:p>
    <w:p w14:paraId="1CEEA7FF" w14:textId="5E106B62" w:rsidR="00021E3A" w:rsidRDefault="001F65B5" w:rsidP="00021E3A">
      <w:pPr>
        <w:pStyle w:val="ListParagraph"/>
        <w:numPr>
          <w:ilvl w:val="0"/>
          <w:numId w:val="3"/>
        </w:numPr>
        <w:spacing w:line="246" w:lineRule="auto"/>
      </w:pPr>
      <w:r>
        <w:t>Ivy</w:t>
      </w:r>
      <w:r w:rsidR="00021E3A">
        <w:t xml:space="preserve"> Studio is presented as a black box studio space. All drapes are provided as part of the basic venue design.</w:t>
      </w:r>
    </w:p>
    <w:p w14:paraId="66B79AF1" w14:textId="77777777" w:rsidR="00F35509" w:rsidRDefault="00F35509" w:rsidP="00F35509">
      <w:pPr>
        <w:spacing w:line="246" w:lineRule="auto"/>
      </w:pPr>
    </w:p>
    <w:p w14:paraId="3C366AA1" w14:textId="2D7A2DC1" w:rsidR="00021E3A" w:rsidRDefault="00021E3A" w:rsidP="00021E3A">
      <w:pPr>
        <w:spacing w:line="246" w:lineRule="auto"/>
        <w:ind w:left="360"/>
      </w:pPr>
    </w:p>
    <w:p w14:paraId="433A094C" w14:textId="24838DB1" w:rsidR="00021E3A" w:rsidRDefault="00021E3A" w:rsidP="00021E3A">
      <w:pPr>
        <w:spacing w:line="246" w:lineRule="auto"/>
        <w:ind w:left="360"/>
      </w:pPr>
    </w:p>
    <w:p w14:paraId="65DF740C" w14:textId="3C4C6452" w:rsidR="00021E3A" w:rsidRDefault="00021E3A" w:rsidP="00021E3A">
      <w:pPr>
        <w:pStyle w:val="ListParagraph"/>
        <w:numPr>
          <w:ilvl w:val="0"/>
          <w:numId w:val="3"/>
        </w:numPr>
        <w:spacing w:line="246" w:lineRule="auto"/>
      </w:pPr>
      <w:r>
        <w:t>Screwing into the venue floors our walls is not permitted.</w:t>
      </w:r>
    </w:p>
    <w:p w14:paraId="59B17049" w14:textId="10BEC4FB" w:rsidR="00021E3A" w:rsidRDefault="00021E3A" w:rsidP="00021E3A">
      <w:pPr>
        <w:pStyle w:val="ListParagraph"/>
        <w:numPr>
          <w:ilvl w:val="0"/>
          <w:numId w:val="3"/>
        </w:numPr>
        <w:spacing w:line="246" w:lineRule="auto"/>
      </w:pPr>
      <w:r>
        <w:t xml:space="preserve">It is worth ensuring that your set is light yet </w:t>
      </w:r>
      <w:r w:rsidR="00A01B7C">
        <w:t>durable</w:t>
      </w:r>
      <w:r>
        <w:t xml:space="preserve"> enough to withstand daily movement and dismantling.</w:t>
      </w:r>
    </w:p>
    <w:p w14:paraId="64E56B90" w14:textId="3A81CB43" w:rsidR="00021E3A" w:rsidRDefault="00021E3A" w:rsidP="00021E3A">
      <w:pPr>
        <w:pStyle w:val="ListParagraph"/>
        <w:numPr>
          <w:ilvl w:val="0"/>
          <w:numId w:val="3"/>
        </w:numPr>
        <w:spacing w:line="246" w:lineRule="auto"/>
      </w:pPr>
      <w:r>
        <w:t xml:space="preserve">All scenic elements and props must be constructed from inherently </w:t>
      </w:r>
      <w:r w:rsidR="00A01B7C">
        <w:t>flame-retardant</w:t>
      </w:r>
      <w:r>
        <w:t xml:space="preserve"> materials or be suitably treated to meet fire classification (UK Class 1) or (Euroclass B, S1, D0)</w:t>
      </w:r>
    </w:p>
    <w:p w14:paraId="256B07FE" w14:textId="019784E3" w:rsidR="00021E3A" w:rsidRDefault="00021E3A" w:rsidP="00021E3A">
      <w:pPr>
        <w:pStyle w:val="ListParagraph"/>
        <w:numPr>
          <w:ilvl w:val="0"/>
          <w:numId w:val="3"/>
        </w:numPr>
        <w:spacing w:line="246" w:lineRule="auto"/>
      </w:pPr>
      <w:r>
        <w:t xml:space="preserve">The visiting production must male adequate arrangements for the removal or disposal or your set and any </w:t>
      </w:r>
      <w:r w:rsidR="00A01B7C">
        <w:t>unused</w:t>
      </w:r>
      <w:r>
        <w:t xml:space="preserve"> publicity materials at the end of your run</w:t>
      </w:r>
      <w:r w:rsidR="00A01B7C">
        <w:t xml:space="preserve"> with us.</w:t>
      </w:r>
    </w:p>
    <w:p w14:paraId="2CD1B8AE" w14:textId="6891847F" w:rsidR="00A01B7C" w:rsidRDefault="00A01B7C" w:rsidP="00A01B7C">
      <w:pPr>
        <w:spacing w:line="246" w:lineRule="auto"/>
      </w:pPr>
    </w:p>
    <w:p w14:paraId="3BA16747" w14:textId="480FF3B0" w:rsidR="00A01B7C" w:rsidRDefault="001F65B5" w:rsidP="00A01B7C">
      <w:pPr>
        <w:rPr>
          <w:b/>
          <w:color w:val="FFFFFF" w:themeColor="background1"/>
          <w:highlight w:val="darkGreen"/>
        </w:rPr>
      </w:pPr>
      <w:r>
        <w:rPr>
          <w:b/>
          <w:color w:val="FFFFFF" w:themeColor="background1"/>
          <w:highlight w:val="darkGreen"/>
        </w:rPr>
        <w:t>Ivy</w:t>
      </w:r>
      <w:r w:rsidR="00A01B7C" w:rsidRPr="000C12E7">
        <w:rPr>
          <w:b/>
          <w:color w:val="FFFFFF" w:themeColor="background1"/>
          <w:highlight w:val="darkGreen"/>
        </w:rPr>
        <w:t xml:space="preserve"> Studio</w:t>
      </w:r>
      <w:r w:rsidR="00A01B7C">
        <w:rPr>
          <w:b/>
          <w:color w:val="FFFFFF" w:themeColor="background1"/>
          <w:highlight w:val="darkGreen"/>
        </w:rPr>
        <w:t>:</w:t>
      </w:r>
      <w:r w:rsidR="00A01B7C" w:rsidRPr="000C12E7">
        <w:rPr>
          <w:b/>
          <w:color w:val="FFFFFF" w:themeColor="background1"/>
          <w:highlight w:val="darkGreen"/>
        </w:rPr>
        <w:t xml:space="preserve"> </w:t>
      </w:r>
      <w:r w:rsidR="00A01B7C">
        <w:rPr>
          <w:b/>
          <w:color w:val="FFFFFF" w:themeColor="background1"/>
          <w:highlight w:val="darkGreen"/>
        </w:rPr>
        <w:t>Lighting</w:t>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p>
    <w:p w14:paraId="3194FC57" w14:textId="24D3DCE2" w:rsidR="00A01B7C" w:rsidRDefault="00A01B7C" w:rsidP="00A01B7C">
      <w:pPr>
        <w:spacing w:line="246" w:lineRule="auto"/>
      </w:pPr>
      <w:r>
        <w:rPr>
          <w:b/>
        </w:rPr>
        <w:t>Lighting Control:</w:t>
      </w:r>
      <w:r>
        <w:rPr>
          <w:b/>
        </w:rPr>
        <w:tab/>
      </w:r>
      <w:r>
        <w:t xml:space="preserve">Zero 88 Jester </w:t>
      </w:r>
      <w:r w:rsidR="001F65B5">
        <w:t>12/24</w:t>
      </w:r>
      <w:r>
        <w:t xml:space="preserve"> or equivalent</w:t>
      </w:r>
    </w:p>
    <w:p w14:paraId="2D18A39F" w14:textId="4E9CBBA2" w:rsidR="00A01B7C" w:rsidRDefault="00A01B7C" w:rsidP="00A01B7C">
      <w:pPr>
        <w:spacing w:line="246" w:lineRule="auto"/>
      </w:pPr>
      <w:r>
        <w:rPr>
          <w:b/>
        </w:rPr>
        <w:t xml:space="preserve">Lighting Dimming: </w:t>
      </w:r>
      <w:r>
        <w:rPr>
          <w:b/>
        </w:rPr>
        <w:tab/>
      </w:r>
      <w:r w:rsidR="001F65B5">
        <w:t xml:space="preserve">6 </w:t>
      </w:r>
      <w:r>
        <w:t>ways of dimming, of which</w:t>
      </w:r>
      <w:r w:rsidR="001F65B5">
        <w:t xml:space="preserve"> none are</w:t>
      </w:r>
      <w:r>
        <w:t xml:space="preserve"> available for company specials.</w:t>
      </w:r>
    </w:p>
    <w:p w14:paraId="13B5FF38" w14:textId="77777777" w:rsidR="00A01B7C" w:rsidRDefault="00A01B7C" w:rsidP="00A01B7C">
      <w:pPr>
        <w:spacing w:line="246" w:lineRule="auto"/>
      </w:pPr>
      <w:r>
        <w:tab/>
      </w:r>
      <w:r>
        <w:tab/>
      </w:r>
      <w:r>
        <w:tab/>
        <w:t xml:space="preserve">Hard power can be provided. (Companies providing extra equipment </w:t>
      </w:r>
    </w:p>
    <w:p w14:paraId="3E3E7EB7" w14:textId="77777777" w:rsidR="00A01B7C" w:rsidRDefault="00A01B7C" w:rsidP="00A01B7C">
      <w:pPr>
        <w:spacing w:line="246" w:lineRule="auto"/>
        <w:ind w:left="1440" w:firstLine="720"/>
      </w:pPr>
      <w:r>
        <w:t>will also need to provide any cabling required)</w:t>
      </w:r>
    </w:p>
    <w:p w14:paraId="742F034D" w14:textId="6E0957AD" w:rsidR="00A01B7C" w:rsidRDefault="008C2472" w:rsidP="00A01B7C">
      <w:pPr>
        <w:pStyle w:val="ListParagraph"/>
        <w:numPr>
          <w:ilvl w:val="0"/>
          <w:numId w:val="4"/>
        </w:numPr>
        <w:spacing w:line="246" w:lineRule="auto"/>
      </w:pPr>
      <w:r>
        <w:t xml:space="preserve">The venue has a good general cover providing </w:t>
      </w:r>
      <w:r w:rsidR="001F65B5">
        <w:t>a SL, CS &amp; SR</w:t>
      </w:r>
      <w:r>
        <w:t xml:space="preserve"> split,</w:t>
      </w:r>
      <w:r w:rsidR="001F65B5">
        <w:t xml:space="preserve"> </w:t>
      </w:r>
      <w:r>
        <w:t xml:space="preserve">LED side </w:t>
      </w:r>
      <w:r w:rsidR="001F65B5">
        <w:t xml:space="preserve">&amp; back </w:t>
      </w:r>
      <w:r>
        <w:t xml:space="preserve">light, and </w:t>
      </w:r>
      <w:r w:rsidR="001F65B5">
        <w:t>3</w:t>
      </w:r>
      <w:r>
        <w:t xml:space="preserve"> zoom profiles as part of the venue’s basic lighting rig.</w:t>
      </w:r>
    </w:p>
    <w:p w14:paraId="29FFE87F" w14:textId="70DD6805" w:rsidR="008C2472" w:rsidRDefault="008C2472" w:rsidP="00A01B7C">
      <w:pPr>
        <w:pStyle w:val="ListParagraph"/>
        <w:numPr>
          <w:ilvl w:val="0"/>
          <w:numId w:val="4"/>
        </w:numPr>
        <w:spacing w:line="246" w:lineRule="auto"/>
      </w:pPr>
      <w:r>
        <w:t xml:space="preserve">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and cables/dimming etc. as required. All additional lighting kit must be agreed with the </w:t>
      </w:r>
      <w:r w:rsidR="00FE15AA">
        <w:t>G</w:t>
      </w:r>
      <w:r>
        <w:t>reenside Production team in advance and a lighting plan of your shows intended design must be provided.</w:t>
      </w:r>
    </w:p>
    <w:p w14:paraId="57D33164" w14:textId="6B8F88F3" w:rsidR="008C2472" w:rsidRDefault="008C2472" w:rsidP="00A01B7C">
      <w:pPr>
        <w:pStyle w:val="ListParagraph"/>
        <w:numPr>
          <w:ilvl w:val="0"/>
          <w:numId w:val="4"/>
        </w:numPr>
        <w:spacing w:line="246" w:lineRule="auto"/>
      </w:pPr>
      <w:r>
        <w:t xml:space="preserve">To Comply with electrical safety risk assessment, all company supplied lighting fixtures, scenic electrics &amp; </w:t>
      </w:r>
      <w:r w:rsidR="009617F3">
        <w:t>practical’s</w:t>
      </w:r>
      <w:r>
        <w:t xml:space="preserve"> will be considered</w:t>
      </w:r>
      <w:r w:rsidR="009617F3">
        <w:t>, but must be electrically safe, have a valid PAT test certificate and are subject to approval from the Greenside Production Team.</w:t>
      </w:r>
    </w:p>
    <w:p w14:paraId="7C85D254" w14:textId="617A65FF" w:rsidR="009617F3" w:rsidRDefault="009617F3" w:rsidP="00A01B7C">
      <w:pPr>
        <w:pStyle w:val="ListParagraph"/>
        <w:numPr>
          <w:ilvl w:val="0"/>
          <w:numId w:val="4"/>
        </w:numPr>
        <w:spacing w:line="246" w:lineRule="auto"/>
      </w:pPr>
      <w:r>
        <w:t>It is not possible to refocus or re-gel in between show. AAs the generic rig is used and relied upon by all shows, re-focusing of the generic rig is not possible under any circumstances. (except for designated fixtures)</w:t>
      </w:r>
    </w:p>
    <w:p w14:paraId="2FA7D316" w14:textId="45568BA5" w:rsidR="009617F3" w:rsidRDefault="009617F3" w:rsidP="00A01B7C">
      <w:pPr>
        <w:pStyle w:val="ListParagraph"/>
        <w:numPr>
          <w:ilvl w:val="0"/>
          <w:numId w:val="4"/>
        </w:numPr>
        <w:spacing w:line="246" w:lineRule="auto"/>
      </w:pPr>
      <w:r>
        <w:t>As it would be impossible to provide exact gel requirements for every show at Greenside, we ask you to please bring any gels you require for your company specials.</w:t>
      </w:r>
    </w:p>
    <w:p w14:paraId="24381E19" w14:textId="719B769E" w:rsidR="009617F3" w:rsidRDefault="009617F3" w:rsidP="00A01B7C">
      <w:pPr>
        <w:pStyle w:val="ListParagraph"/>
        <w:numPr>
          <w:ilvl w:val="0"/>
          <w:numId w:val="4"/>
        </w:numPr>
        <w:spacing w:line="246" w:lineRule="auto"/>
      </w:pPr>
      <w:r>
        <w:t>Companies are responsible for saving and backing up their show data and its advised that this happens on a regular basis.</w:t>
      </w:r>
    </w:p>
    <w:p w14:paraId="74227E09" w14:textId="493D85B0" w:rsidR="009617F3" w:rsidRDefault="009617F3" w:rsidP="009617F3">
      <w:pPr>
        <w:spacing w:line="246" w:lineRule="auto"/>
      </w:pPr>
    </w:p>
    <w:p w14:paraId="71EEAB01" w14:textId="09F36C54" w:rsidR="009617F3" w:rsidRDefault="001F65B5" w:rsidP="009617F3">
      <w:pPr>
        <w:rPr>
          <w:b/>
          <w:color w:val="FFFFFF" w:themeColor="background1"/>
          <w:highlight w:val="darkGreen"/>
        </w:rPr>
      </w:pPr>
      <w:r>
        <w:rPr>
          <w:b/>
          <w:color w:val="FFFFFF" w:themeColor="background1"/>
          <w:highlight w:val="darkGreen"/>
        </w:rPr>
        <w:t>Ivy</w:t>
      </w:r>
      <w:r w:rsidR="009617F3" w:rsidRPr="000C12E7">
        <w:rPr>
          <w:b/>
          <w:color w:val="FFFFFF" w:themeColor="background1"/>
          <w:highlight w:val="darkGreen"/>
        </w:rPr>
        <w:t xml:space="preserve"> Studio</w:t>
      </w:r>
      <w:r w:rsidR="009617F3">
        <w:rPr>
          <w:b/>
          <w:color w:val="FFFFFF" w:themeColor="background1"/>
          <w:highlight w:val="darkGreen"/>
        </w:rPr>
        <w:t>:</w:t>
      </w:r>
      <w:r w:rsidR="009617F3" w:rsidRPr="000C12E7">
        <w:rPr>
          <w:b/>
          <w:color w:val="FFFFFF" w:themeColor="background1"/>
          <w:highlight w:val="darkGreen"/>
        </w:rPr>
        <w:t xml:space="preserve"> </w:t>
      </w:r>
      <w:r w:rsidR="009617F3">
        <w:rPr>
          <w:b/>
          <w:color w:val="FFFFFF" w:themeColor="background1"/>
          <w:highlight w:val="darkGreen"/>
        </w:rPr>
        <w:t>Video</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583E87DA" w14:textId="4D384911" w:rsidR="009617F3" w:rsidRPr="009617F3" w:rsidRDefault="009617F3" w:rsidP="009617F3">
      <w:pPr>
        <w:pStyle w:val="ListParagraph"/>
        <w:numPr>
          <w:ilvl w:val="0"/>
          <w:numId w:val="5"/>
        </w:numPr>
        <w:spacing w:line="246" w:lineRule="auto"/>
      </w:pPr>
      <w:r>
        <w:rPr>
          <w:b/>
        </w:rPr>
        <w:t>There is no video equipment provided as part of the basic venue technical infrastructure.</w:t>
      </w:r>
    </w:p>
    <w:p w14:paraId="0357E061" w14:textId="519E44AE" w:rsidR="009617F3" w:rsidRDefault="009617F3" w:rsidP="009617F3">
      <w:pPr>
        <w:pStyle w:val="ListParagraph"/>
        <w:numPr>
          <w:ilvl w:val="0"/>
          <w:numId w:val="5"/>
        </w:numPr>
        <w:spacing w:line="246" w:lineRule="auto"/>
      </w:pPr>
      <w:r w:rsidRPr="009617F3">
        <w:t>If you require video as part of your show, we suggest you discuss your requirements with us. We will work with you to try and achieve the desired effect. There will be additional hire costs to any required video equipment.</w:t>
      </w:r>
    </w:p>
    <w:p w14:paraId="3FBDB787" w14:textId="6D67A99C" w:rsidR="009617F3" w:rsidRDefault="009617F3" w:rsidP="009617F3">
      <w:pPr>
        <w:spacing w:line="246" w:lineRule="auto"/>
      </w:pPr>
    </w:p>
    <w:p w14:paraId="6324303D" w14:textId="3DC8DDD4" w:rsidR="009617F3" w:rsidRDefault="001F65B5" w:rsidP="009617F3">
      <w:pPr>
        <w:rPr>
          <w:b/>
          <w:color w:val="FFFFFF" w:themeColor="background1"/>
          <w:highlight w:val="darkGreen"/>
        </w:rPr>
      </w:pPr>
      <w:r>
        <w:rPr>
          <w:b/>
          <w:color w:val="FFFFFF" w:themeColor="background1"/>
          <w:highlight w:val="darkGreen"/>
        </w:rPr>
        <w:t xml:space="preserve">Ivy </w:t>
      </w:r>
      <w:r w:rsidR="009617F3" w:rsidRPr="000C12E7">
        <w:rPr>
          <w:b/>
          <w:color w:val="FFFFFF" w:themeColor="background1"/>
          <w:highlight w:val="darkGreen"/>
        </w:rPr>
        <w:t>Studi</w:t>
      </w:r>
      <w:r w:rsidR="009617F3">
        <w:rPr>
          <w:b/>
          <w:color w:val="FFFFFF" w:themeColor="background1"/>
          <w:highlight w:val="darkGreen"/>
        </w:rPr>
        <w:t>o: Sound</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620A2D42" w14:textId="11560182" w:rsidR="009617F3" w:rsidRDefault="009617F3" w:rsidP="005D722A">
      <w:pPr>
        <w:spacing w:line="246" w:lineRule="auto"/>
      </w:pPr>
      <w:r w:rsidRPr="009617F3">
        <w:rPr>
          <w:b/>
        </w:rPr>
        <w:t>Mixing and Processing:</w:t>
      </w:r>
      <w:r>
        <w:t xml:space="preserve"> </w:t>
      </w:r>
      <w:r>
        <w:tab/>
        <w:t xml:space="preserve">Allen &amp; Heath </w:t>
      </w:r>
      <w:r w:rsidR="005D722A">
        <w:t>ZED60-14FX Mixing Console</w:t>
      </w:r>
    </w:p>
    <w:p w14:paraId="0F92FD3A" w14:textId="3583670B" w:rsidR="009617F3" w:rsidRDefault="009617F3" w:rsidP="009617F3">
      <w:pPr>
        <w:spacing w:line="246" w:lineRule="auto"/>
      </w:pPr>
      <w:r>
        <w:rPr>
          <w:b/>
        </w:rPr>
        <w:t>Loudspeakers and Amps:</w:t>
      </w:r>
      <w:r>
        <w:rPr>
          <w:b/>
        </w:rPr>
        <w:tab/>
      </w:r>
      <w:r w:rsidR="005D722A">
        <w:t>Ivy</w:t>
      </w:r>
      <w:r>
        <w:t xml:space="preserve"> Studio has a </w:t>
      </w:r>
      <w:r w:rsidR="005D722A">
        <w:t>D&amp;B</w:t>
      </w:r>
      <w:r>
        <w:t xml:space="preserve"> system – its configuration</w:t>
      </w:r>
    </w:p>
    <w:p w14:paraId="02A5F315" w14:textId="60B8BD18" w:rsidR="009617F3" w:rsidRDefault="009617F3" w:rsidP="005D722A">
      <w:pPr>
        <w:spacing w:line="246" w:lineRule="auto"/>
      </w:pPr>
      <w:r>
        <w:tab/>
      </w:r>
      <w:r>
        <w:tab/>
      </w:r>
      <w:r>
        <w:tab/>
      </w:r>
      <w:r>
        <w:tab/>
        <w:t>Is in two hangs, left &amp; right</w:t>
      </w:r>
      <w:r w:rsidR="005D722A">
        <w:t xml:space="preserve"> made of D&amp;B E3 speakers, 1 per side.</w:t>
      </w:r>
    </w:p>
    <w:p w14:paraId="009BE40F" w14:textId="6054D5BD" w:rsidR="009617F3" w:rsidRDefault="009617F3" w:rsidP="009617F3">
      <w:pPr>
        <w:spacing w:line="246" w:lineRule="auto"/>
      </w:pPr>
      <w:r>
        <w:rPr>
          <w:b/>
        </w:rPr>
        <w:t>Playback and Recording:</w:t>
      </w:r>
      <w:r>
        <w:rPr>
          <w:b/>
        </w:rPr>
        <w:tab/>
      </w:r>
      <w:r>
        <w:t xml:space="preserve">1 x stereo minijack input. (Greenside does not provide any </w:t>
      </w:r>
    </w:p>
    <w:p w14:paraId="3198A507" w14:textId="3AF42480" w:rsidR="009617F3" w:rsidRDefault="009617F3" w:rsidP="009617F3">
      <w:pPr>
        <w:spacing w:line="246" w:lineRule="auto"/>
      </w:pPr>
      <w:r>
        <w:tab/>
      </w:r>
      <w:r>
        <w:tab/>
      </w:r>
      <w:r>
        <w:tab/>
      </w:r>
      <w:r>
        <w:tab/>
        <w:t>Playback computers or laptops.)</w:t>
      </w:r>
    </w:p>
    <w:p w14:paraId="43291D64" w14:textId="2B848D47" w:rsidR="009617F3" w:rsidRDefault="009617F3" w:rsidP="009617F3">
      <w:pPr>
        <w:spacing w:line="246" w:lineRule="auto"/>
      </w:pPr>
    </w:p>
    <w:p w14:paraId="172CA759" w14:textId="271CD0E8" w:rsidR="005D722A" w:rsidRDefault="005D722A" w:rsidP="009617F3">
      <w:pPr>
        <w:spacing w:line="246" w:lineRule="auto"/>
      </w:pPr>
    </w:p>
    <w:p w14:paraId="17872A60" w14:textId="77777777" w:rsidR="005D722A" w:rsidRDefault="005D722A" w:rsidP="009617F3">
      <w:pPr>
        <w:spacing w:line="246" w:lineRule="auto"/>
      </w:pPr>
    </w:p>
    <w:p w14:paraId="4E3D4AF3" w14:textId="36849833" w:rsidR="009617F3" w:rsidRDefault="00FE15AA" w:rsidP="009617F3">
      <w:pPr>
        <w:pStyle w:val="ListParagraph"/>
        <w:numPr>
          <w:ilvl w:val="0"/>
          <w:numId w:val="6"/>
        </w:numPr>
        <w:spacing w:line="246" w:lineRule="auto"/>
      </w:pPr>
      <w:r>
        <w:t>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cables, hardware or accessories your equipment requires. All additional sound kit must be agreed with the Greenside Production team in advance.</w:t>
      </w:r>
    </w:p>
    <w:p w14:paraId="17CF9E51" w14:textId="50B25E00" w:rsidR="00FE15AA" w:rsidRDefault="00FE15AA" w:rsidP="009617F3">
      <w:pPr>
        <w:pStyle w:val="ListParagraph"/>
        <w:numPr>
          <w:ilvl w:val="0"/>
          <w:numId w:val="6"/>
        </w:numPr>
        <w:spacing w:line="246" w:lineRule="auto"/>
      </w:pPr>
      <w:r>
        <w:t>All additional sound kit will need to be agreed with Greenside well in advance.</w:t>
      </w:r>
    </w:p>
    <w:p w14:paraId="65CCF532" w14:textId="374E8299" w:rsidR="00FE15AA" w:rsidRDefault="00FE15AA" w:rsidP="009617F3">
      <w:pPr>
        <w:pStyle w:val="ListParagraph"/>
        <w:numPr>
          <w:ilvl w:val="0"/>
          <w:numId w:val="6"/>
        </w:numPr>
        <w:spacing w:line="246" w:lineRule="auto"/>
      </w:pPr>
      <w:r>
        <w:t>Any electrical equipment that you wish to bring as part of your production must be electrically safe, hold a valid PAT test certificate and are at the discretion of the Greenside Production team.</w:t>
      </w:r>
    </w:p>
    <w:p w14:paraId="59F4F056" w14:textId="5A776C03" w:rsidR="00FE15AA" w:rsidRDefault="00FE15AA" w:rsidP="00FE15AA">
      <w:pPr>
        <w:spacing w:line="246" w:lineRule="auto"/>
      </w:pPr>
    </w:p>
    <w:p w14:paraId="4FCA5E97" w14:textId="5CB2C0DE" w:rsidR="00FE15AA" w:rsidRDefault="005D722A" w:rsidP="00FE15AA">
      <w:pPr>
        <w:rPr>
          <w:b/>
          <w:color w:val="FFFFFF" w:themeColor="background1"/>
          <w:highlight w:val="darkGreen"/>
        </w:rPr>
      </w:pPr>
      <w:r>
        <w:rPr>
          <w:b/>
          <w:color w:val="FFFFFF" w:themeColor="background1"/>
          <w:highlight w:val="darkGreen"/>
        </w:rPr>
        <w:t>Ivy</w:t>
      </w:r>
      <w:r w:rsidR="00FE15AA" w:rsidRPr="000C12E7">
        <w:rPr>
          <w:b/>
          <w:color w:val="FFFFFF" w:themeColor="background1"/>
          <w:highlight w:val="darkGreen"/>
        </w:rPr>
        <w:t xml:space="preserve"> Studi</w:t>
      </w:r>
      <w:r w:rsidR="00FE15AA">
        <w:rPr>
          <w:b/>
          <w:color w:val="FFFFFF" w:themeColor="background1"/>
          <w:highlight w:val="darkGreen"/>
        </w:rPr>
        <w:t>o: Health &amp; Safety</w:t>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p>
    <w:p w14:paraId="3277A34E" w14:textId="21AD9FE6" w:rsidR="00FE15AA" w:rsidRDefault="00FE15AA" w:rsidP="00FE15AA">
      <w:pPr>
        <w:pStyle w:val="ListParagraph"/>
        <w:numPr>
          <w:ilvl w:val="0"/>
          <w:numId w:val="7"/>
        </w:numPr>
        <w:spacing w:line="246" w:lineRule="auto"/>
      </w:pPr>
      <w:r>
        <w:t xml:space="preserve">All visiting production must submit a show specific risk assessment and fire risk assessment to the Greenside Production team, as part of the technical requirements submission form. All companies must complete these necessary forms regardless of whether or not there are any perceived risks. These documents are part of greenside’s contractual agreements and are a legal requirement. </w:t>
      </w:r>
    </w:p>
    <w:p w14:paraId="1CDC0F4D" w14:textId="0D7C5E8C" w:rsidR="00FE15AA" w:rsidRDefault="00FE15AA" w:rsidP="00FE15AA">
      <w:pPr>
        <w:pStyle w:val="ListParagraph"/>
        <w:numPr>
          <w:ilvl w:val="0"/>
          <w:numId w:val="7"/>
        </w:numPr>
        <w:spacing w:line="246" w:lineRule="auto"/>
      </w:pPr>
      <w:r>
        <w:t>Greenside is unable to authorise the use of smoke, haze and pyrotechnic effects or naked flames in any production.</w:t>
      </w:r>
    </w:p>
    <w:p w14:paraId="7743D143" w14:textId="79D02CBB" w:rsidR="00FE15AA" w:rsidRDefault="00FE15AA" w:rsidP="00FE15AA">
      <w:pPr>
        <w:pStyle w:val="ListParagraph"/>
        <w:numPr>
          <w:ilvl w:val="0"/>
          <w:numId w:val="7"/>
        </w:numPr>
        <w:spacing w:line="246" w:lineRule="auto"/>
      </w:pPr>
      <w:r>
        <w:t>The use of strobe or laser effects in your production must be cleared with the Greenside Production team in advance and must be accompanied by a sufficient risk assessment.</w:t>
      </w:r>
    </w:p>
    <w:p w14:paraId="4250F579" w14:textId="33C16C66" w:rsidR="00FE15AA" w:rsidRDefault="00FE15AA" w:rsidP="00FE15AA">
      <w:pPr>
        <w:pStyle w:val="ListParagraph"/>
        <w:numPr>
          <w:ilvl w:val="0"/>
          <w:numId w:val="7"/>
        </w:numPr>
        <w:spacing w:line="246" w:lineRule="auto"/>
      </w:pPr>
      <w:r>
        <w:t>Due to Scottish executive regulations, smoking is not permitted in any venue under any circumstances.</w:t>
      </w:r>
    </w:p>
    <w:p w14:paraId="1E684DF6" w14:textId="3EAC5268" w:rsidR="00FE15AA" w:rsidRDefault="00FE15AA" w:rsidP="00FE15AA">
      <w:pPr>
        <w:pStyle w:val="ListParagraph"/>
        <w:numPr>
          <w:ilvl w:val="0"/>
          <w:numId w:val="7"/>
        </w:numPr>
        <w:spacing w:line="246" w:lineRule="auto"/>
      </w:pPr>
      <w:r>
        <w:t xml:space="preserve">It will be the responsibility of the visiting company to ensure each </w:t>
      </w:r>
      <w:r w:rsidR="00F35509">
        <w:t>turnaround</w:t>
      </w:r>
      <w:r>
        <w:t xml:space="preserve"> is planned and carried out safely each day; you must ensure that you have sufficient provisions to undergo any construction and deconstruction in a safe manner. It is recommended that a method statement should be drawn up for your turn around</w:t>
      </w:r>
      <w:r w:rsidR="00F35509">
        <w:t xml:space="preserve"> and this should be discussed and rehearsed as part of your technical rehearsal slot.</w:t>
      </w:r>
    </w:p>
    <w:p w14:paraId="63AFC049" w14:textId="78753306" w:rsidR="00F35509" w:rsidRDefault="00F35509" w:rsidP="00FE15AA">
      <w:pPr>
        <w:pStyle w:val="ListParagraph"/>
        <w:numPr>
          <w:ilvl w:val="0"/>
          <w:numId w:val="7"/>
        </w:numPr>
        <w:spacing w:line="246" w:lineRule="auto"/>
      </w:pPr>
      <w:r>
        <w:t>All accidents, incidents or near misses must be reported to your Venue Manager at the time the incident takes place, as it is our responsibility to ensure your safety and prevent injury to others.</w:t>
      </w:r>
    </w:p>
    <w:p w14:paraId="433370E7" w14:textId="0F1BC5E4" w:rsidR="00F35509" w:rsidRDefault="00F35509" w:rsidP="00FE15AA">
      <w:pPr>
        <w:pStyle w:val="ListParagraph"/>
        <w:numPr>
          <w:ilvl w:val="0"/>
          <w:numId w:val="7"/>
        </w:numPr>
        <w:spacing w:line="246" w:lineRule="auto"/>
      </w:pPr>
      <w:r>
        <w:t>Each visiting company must also hold Public Liability Insurance to the value of £1,000,000, without this we cannot let you perform in any of our venues.</w:t>
      </w:r>
    </w:p>
    <w:p w14:paraId="378374ED" w14:textId="23BE8943" w:rsidR="00F35509" w:rsidRDefault="00F35509" w:rsidP="00F35509">
      <w:pPr>
        <w:spacing w:line="246" w:lineRule="auto"/>
      </w:pPr>
    </w:p>
    <w:p w14:paraId="4752058B" w14:textId="64F2AC2A" w:rsidR="00F35509" w:rsidRDefault="005D722A" w:rsidP="00F35509">
      <w:pPr>
        <w:rPr>
          <w:b/>
          <w:color w:val="FFFFFF" w:themeColor="background1"/>
          <w:highlight w:val="darkGreen"/>
        </w:rPr>
      </w:pPr>
      <w:r>
        <w:rPr>
          <w:b/>
          <w:color w:val="FFFFFF" w:themeColor="background1"/>
          <w:highlight w:val="darkGreen"/>
        </w:rPr>
        <w:t xml:space="preserve">Ivy </w:t>
      </w:r>
      <w:r w:rsidR="00F35509" w:rsidRPr="000C12E7">
        <w:rPr>
          <w:b/>
          <w:color w:val="FFFFFF" w:themeColor="background1"/>
          <w:highlight w:val="darkGreen"/>
        </w:rPr>
        <w:t>Studi</w:t>
      </w:r>
      <w:r w:rsidR="00F35509">
        <w:rPr>
          <w:b/>
          <w:color w:val="FFFFFF" w:themeColor="background1"/>
          <w:highlight w:val="darkGreen"/>
        </w:rPr>
        <w:t>o: Staffing &amp; Operations</w:t>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p>
    <w:p w14:paraId="5FA490C0" w14:textId="4CE6C85C" w:rsidR="00F35509" w:rsidRDefault="00F35509" w:rsidP="00F35509">
      <w:pPr>
        <w:pStyle w:val="ListParagraph"/>
        <w:numPr>
          <w:ilvl w:val="0"/>
          <w:numId w:val="8"/>
        </w:numPr>
        <w:spacing w:line="246" w:lineRule="auto"/>
      </w:pPr>
      <w:r>
        <w:t xml:space="preserve">The </w:t>
      </w:r>
      <w:r w:rsidR="005D722A">
        <w:t>Ivy</w:t>
      </w:r>
      <w:r>
        <w:t xml:space="preserve"> </w:t>
      </w:r>
      <w:r w:rsidR="005D722A">
        <w:t>S</w:t>
      </w:r>
      <w:r>
        <w:t xml:space="preserve">tudio will be staffed by 1 x Venue Supervisor, 1 x Venue Technician and 1 x </w:t>
      </w:r>
      <w:proofErr w:type="spellStart"/>
      <w:r>
        <w:t>FoH</w:t>
      </w:r>
      <w:proofErr w:type="spellEnd"/>
      <w:r>
        <w:t xml:space="preserve"> staff. They are there to ensure the venue operates smoothly and safely to time each hour of the day for the entire month. They will be on hand to help with turn arounds.</w:t>
      </w:r>
    </w:p>
    <w:p w14:paraId="601D07AE" w14:textId="6BBA0BCD" w:rsidR="00F35509" w:rsidRDefault="00F35509" w:rsidP="00F35509">
      <w:pPr>
        <w:pStyle w:val="ListParagraph"/>
        <w:numPr>
          <w:ilvl w:val="0"/>
          <w:numId w:val="8"/>
        </w:numPr>
        <w:spacing w:line="246" w:lineRule="auto"/>
      </w:pPr>
      <w:r>
        <w:t>There is a charge of £20 per performance per operator if you require a Greenside Technician to learn &amp; operate your show. (Please note Greenside Technician’s do receive days off so this will not be the same person every day.)</w:t>
      </w:r>
    </w:p>
    <w:p w14:paraId="5B63AB9C" w14:textId="486D2FEF" w:rsidR="00F35509" w:rsidRDefault="00F35509" w:rsidP="00F35509">
      <w:pPr>
        <w:pStyle w:val="ListParagraph"/>
        <w:numPr>
          <w:ilvl w:val="0"/>
          <w:numId w:val="8"/>
        </w:numPr>
        <w:spacing w:line="246" w:lineRule="auto"/>
      </w:pPr>
      <w:r>
        <w:t>If the operator is simply putting lights up/down (less than 5 cues total), then a reduced fee of £14 per performance will apply.</w:t>
      </w:r>
    </w:p>
    <w:p w14:paraId="1FD4B3A0" w14:textId="35360F62" w:rsidR="00F35509" w:rsidRDefault="00F35509" w:rsidP="00F35509">
      <w:pPr>
        <w:pStyle w:val="ListParagraph"/>
        <w:numPr>
          <w:ilvl w:val="0"/>
          <w:numId w:val="8"/>
        </w:numPr>
        <w:spacing w:line="246" w:lineRule="auto"/>
      </w:pPr>
      <w:r>
        <w:t>If you chose to use our technician service, we require you to provide a detailed cue sheet and prompt copy for your show.</w:t>
      </w:r>
    </w:p>
    <w:p w14:paraId="75F8F22C" w14:textId="74F0B20B" w:rsidR="00F35509" w:rsidRDefault="00F35509" w:rsidP="00F35509">
      <w:pPr>
        <w:spacing w:line="246" w:lineRule="auto"/>
        <w:jc w:val="center"/>
        <w:rPr>
          <w:b/>
        </w:rPr>
      </w:pPr>
      <w:r>
        <w:rPr>
          <w:b/>
        </w:rPr>
        <w:t xml:space="preserve">(Please note that the lighting and sound control positions in the </w:t>
      </w:r>
      <w:r w:rsidR="005D722A">
        <w:rPr>
          <w:b/>
        </w:rPr>
        <w:t>Ivy</w:t>
      </w:r>
      <w:r>
        <w:rPr>
          <w:b/>
        </w:rPr>
        <w:t xml:space="preserve"> Studio are located together, so it is possible to have 1 person operate both for your show.)</w:t>
      </w:r>
    </w:p>
    <w:p w14:paraId="3B7E6F8C" w14:textId="4E959E9E" w:rsidR="00F35509" w:rsidRDefault="00F35509" w:rsidP="00F35509">
      <w:pPr>
        <w:spacing w:line="246" w:lineRule="auto"/>
        <w:rPr>
          <w:b/>
        </w:rPr>
      </w:pPr>
    </w:p>
    <w:p w14:paraId="5CF30177" w14:textId="718C2BE9" w:rsidR="00F35509" w:rsidRDefault="00F35509" w:rsidP="00F35509">
      <w:pPr>
        <w:spacing w:line="246" w:lineRule="auto"/>
        <w:rPr>
          <w:b/>
        </w:rPr>
      </w:pPr>
    </w:p>
    <w:p w14:paraId="297D8940" w14:textId="50071C9D" w:rsidR="00F35509" w:rsidRDefault="00F35509" w:rsidP="00F35509">
      <w:pPr>
        <w:spacing w:line="246" w:lineRule="auto"/>
        <w:rPr>
          <w:b/>
        </w:rPr>
      </w:pPr>
    </w:p>
    <w:p w14:paraId="3BE18E00" w14:textId="57115D1B" w:rsidR="00F35509" w:rsidRDefault="00F35509" w:rsidP="00F35509">
      <w:pPr>
        <w:spacing w:line="246" w:lineRule="auto"/>
        <w:rPr>
          <w:b/>
        </w:rPr>
      </w:pPr>
    </w:p>
    <w:p w14:paraId="502DBD1C" w14:textId="05BCAF05" w:rsidR="00F35509" w:rsidRDefault="00F35509" w:rsidP="00F35509">
      <w:pPr>
        <w:spacing w:line="246" w:lineRule="auto"/>
        <w:rPr>
          <w:b/>
        </w:rPr>
      </w:pPr>
    </w:p>
    <w:p w14:paraId="4EDDCBFA" w14:textId="323E85EB" w:rsidR="00F35509" w:rsidRPr="00F35509" w:rsidRDefault="005D722A" w:rsidP="00F35509">
      <w:pPr>
        <w:rPr>
          <w:b/>
          <w:color w:val="FFFFFF" w:themeColor="background1"/>
          <w:sz w:val="28"/>
          <w:highlight w:val="darkGreen"/>
        </w:rPr>
      </w:pPr>
      <w:r>
        <w:rPr>
          <w:b/>
          <w:color w:val="FFFFFF" w:themeColor="background1"/>
          <w:sz w:val="28"/>
          <w:highlight w:val="darkGreen"/>
        </w:rPr>
        <w:t>Ivy</w:t>
      </w:r>
      <w:r w:rsidR="00F35509" w:rsidRPr="00F35509">
        <w:rPr>
          <w:b/>
          <w:color w:val="FFFFFF" w:themeColor="background1"/>
          <w:sz w:val="28"/>
          <w:highlight w:val="darkGreen"/>
        </w:rPr>
        <w:t xml:space="preserve"> Studio: Contact Us</w:t>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p>
    <w:p w14:paraId="2A96BF60" w14:textId="1AA1B464" w:rsidR="00F35509" w:rsidRDefault="00F35509" w:rsidP="00F35509">
      <w:pPr>
        <w:spacing w:line="246" w:lineRule="auto"/>
        <w:rPr>
          <w:b/>
          <w:sz w:val="28"/>
        </w:rPr>
      </w:pPr>
      <w:r>
        <w:rPr>
          <w:b/>
          <w:sz w:val="28"/>
        </w:rPr>
        <w:t>To make a general technical enquiry or to discuss anything about our spaces please contact our Director of Production:</w:t>
      </w:r>
    </w:p>
    <w:p w14:paraId="28FDF0C6" w14:textId="04E7E760" w:rsidR="00F35509" w:rsidRDefault="00F35509" w:rsidP="00F35509">
      <w:pPr>
        <w:spacing w:line="246" w:lineRule="auto"/>
        <w:rPr>
          <w:b/>
          <w:sz w:val="28"/>
        </w:rPr>
      </w:pPr>
      <w:r>
        <w:rPr>
          <w:b/>
          <w:sz w:val="28"/>
        </w:rPr>
        <w:t>Email:</w:t>
      </w:r>
      <w:r>
        <w:rPr>
          <w:b/>
          <w:sz w:val="28"/>
        </w:rPr>
        <w:tab/>
      </w:r>
      <w:r>
        <w:rPr>
          <w:b/>
          <w:sz w:val="28"/>
        </w:rPr>
        <w:tab/>
      </w:r>
      <w:r w:rsidRPr="00F35509">
        <w:rPr>
          <w:b/>
          <w:sz w:val="28"/>
        </w:rPr>
        <w:t>callum@greensidevenue.co.uk</w:t>
      </w:r>
    </w:p>
    <w:p w14:paraId="18E6F182" w14:textId="4FA3F7AF" w:rsidR="00F35509" w:rsidRDefault="00F35509" w:rsidP="00F35509">
      <w:pPr>
        <w:spacing w:line="246" w:lineRule="auto"/>
        <w:rPr>
          <w:b/>
          <w:sz w:val="28"/>
        </w:rPr>
      </w:pPr>
      <w:r>
        <w:rPr>
          <w:b/>
          <w:sz w:val="28"/>
        </w:rPr>
        <w:t xml:space="preserve">Tel: </w:t>
      </w:r>
      <w:r>
        <w:rPr>
          <w:b/>
          <w:sz w:val="28"/>
        </w:rPr>
        <w:tab/>
      </w:r>
      <w:r>
        <w:rPr>
          <w:b/>
          <w:sz w:val="28"/>
        </w:rPr>
        <w:tab/>
        <w:t>(+44) 07585 112 144</w:t>
      </w:r>
    </w:p>
    <w:p w14:paraId="6061DC0C" w14:textId="2543B2A5" w:rsidR="00F35509" w:rsidRDefault="00F35509" w:rsidP="00F35509">
      <w:pPr>
        <w:spacing w:line="246" w:lineRule="auto"/>
        <w:rPr>
          <w:b/>
          <w:sz w:val="28"/>
        </w:rPr>
      </w:pPr>
    </w:p>
    <w:p w14:paraId="31292834" w14:textId="12F81894" w:rsidR="00F35509" w:rsidRDefault="00F35509" w:rsidP="00F35509">
      <w:pPr>
        <w:spacing w:line="246" w:lineRule="auto"/>
        <w:rPr>
          <w:b/>
          <w:sz w:val="28"/>
        </w:rPr>
      </w:pPr>
    </w:p>
    <w:p w14:paraId="52D39665" w14:textId="1A3D761D" w:rsidR="00F35509" w:rsidRDefault="00F35509" w:rsidP="00F35509">
      <w:pPr>
        <w:spacing w:line="246" w:lineRule="auto"/>
        <w:rPr>
          <w:b/>
          <w:sz w:val="28"/>
        </w:rPr>
      </w:pPr>
    </w:p>
    <w:p w14:paraId="42E8ECB5" w14:textId="63B2C073" w:rsidR="00F35509" w:rsidRPr="00F35509" w:rsidRDefault="00F35509" w:rsidP="00F35509">
      <w:pPr>
        <w:spacing w:line="246" w:lineRule="auto"/>
        <w:jc w:val="center"/>
        <w:rPr>
          <w:b/>
          <w:sz w:val="28"/>
        </w:rPr>
      </w:pPr>
      <w:r>
        <w:rPr>
          <w:b/>
          <w:sz w:val="28"/>
        </w:rPr>
        <w:t>Greenside Venues Ltd reserves the right to alter technical specifications of its venues without prior notice or consultation.</w:t>
      </w:r>
    </w:p>
    <w:sectPr w:rsidR="00F35509" w:rsidRPr="00F35509" w:rsidSect="000C12E7">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18D97" w14:textId="77777777" w:rsidR="00F8618E" w:rsidRDefault="00F8618E" w:rsidP="000C12E7">
      <w:r>
        <w:separator/>
      </w:r>
    </w:p>
  </w:endnote>
  <w:endnote w:type="continuationSeparator" w:id="0">
    <w:p w14:paraId="22CE6332" w14:textId="77777777" w:rsidR="00F8618E" w:rsidRDefault="00F8618E" w:rsidP="000C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510464"/>
      <w:docPartObj>
        <w:docPartGallery w:val="Page Numbers (Bottom of Page)"/>
        <w:docPartUnique/>
      </w:docPartObj>
    </w:sdtPr>
    <w:sdtEndPr>
      <w:rPr>
        <w:rStyle w:val="PageNumber"/>
      </w:rPr>
    </w:sdtEndPr>
    <w:sdtContent>
      <w:p w14:paraId="6A164DD5" w14:textId="59DA6380"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025C9" w14:textId="77777777" w:rsidR="00021E3A" w:rsidRDefault="00021E3A" w:rsidP="00021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5050001"/>
      <w:docPartObj>
        <w:docPartGallery w:val="Page Numbers (Bottom of Page)"/>
        <w:docPartUnique/>
      </w:docPartObj>
    </w:sdtPr>
    <w:sdtEndPr>
      <w:rPr>
        <w:rStyle w:val="PageNumber"/>
      </w:rPr>
    </w:sdtEndPr>
    <w:sdtContent>
      <w:p w14:paraId="02423090" w14:textId="3E4462B5"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ED8A59" w14:textId="5862124B" w:rsidR="000C12E7" w:rsidRDefault="000C12E7" w:rsidP="00021E3A">
    <w:pPr>
      <w:pStyle w:val="Footer"/>
      <w:ind w:right="360"/>
    </w:pPr>
    <w:r>
      <w:t>Updated April 2019 - CG</w:t>
    </w:r>
    <w:r>
      <w:ptab w:relativeTo="margin" w:alignment="center" w:leader="none"/>
    </w:r>
    <w:r w:rsidR="005D722A">
      <w:t xml:space="preserve">Ivy </w:t>
    </w:r>
    <w:r>
      <w:t>Studio Technical Specification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9657" w14:textId="77777777" w:rsidR="00F8618E" w:rsidRDefault="00F8618E" w:rsidP="000C12E7">
      <w:r>
        <w:separator/>
      </w:r>
    </w:p>
  </w:footnote>
  <w:footnote w:type="continuationSeparator" w:id="0">
    <w:p w14:paraId="37D49304" w14:textId="77777777" w:rsidR="00F8618E" w:rsidRDefault="00F8618E" w:rsidP="000C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96B4" w14:textId="11B210B7" w:rsidR="000C12E7" w:rsidRDefault="000C12E7">
    <w:pPr>
      <w:pStyle w:val="Header"/>
    </w:pPr>
    <w:r>
      <w:rPr>
        <w:noProof/>
      </w:rPr>
      <w:drawing>
        <wp:anchor distT="0" distB="0" distL="114300" distR="114300" simplePos="0" relativeHeight="251658240" behindDoc="0" locked="0" layoutInCell="1" allowOverlap="1" wp14:anchorId="7737F712" wp14:editId="2DD512F1">
          <wp:simplePos x="0" y="0"/>
          <wp:positionH relativeFrom="column">
            <wp:posOffset>1841500</wp:posOffset>
          </wp:positionH>
          <wp:positionV relativeFrom="paragraph">
            <wp:posOffset>-283845</wp:posOffset>
          </wp:positionV>
          <wp:extent cx="1841500" cy="61716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_logo2.jpg"/>
                  <pic:cNvPicPr/>
                </pic:nvPicPr>
                <pic:blipFill>
                  <a:blip r:embed="rId1">
                    <a:extLst>
                      <a:ext uri="{28A0092B-C50C-407E-A947-70E740481C1C}">
                        <a14:useLocalDpi xmlns:a14="http://schemas.microsoft.com/office/drawing/2010/main" val="0"/>
                      </a:ext>
                    </a:extLst>
                  </a:blip>
                  <a:stretch>
                    <a:fillRect/>
                  </a:stretch>
                </pic:blipFill>
                <pic:spPr>
                  <a:xfrm>
                    <a:off x="0" y="0"/>
                    <a:ext cx="1841500" cy="617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F21"/>
    <w:multiLevelType w:val="hybridMultilevel"/>
    <w:tmpl w:val="41B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0413"/>
    <w:multiLevelType w:val="hybridMultilevel"/>
    <w:tmpl w:val="0BC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EFB"/>
    <w:multiLevelType w:val="hybridMultilevel"/>
    <w:tmpl w:val="FBA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A6116"/>
    <w:multiLevelType w:val="hybridMultilevel"/>
    <w:tmpl w:val="90E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0E75"/>
    <w:multiLevelType w:val="hybridMultilevel"/>
    <w:tmpl w:val="C20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570C0"/>
    <w:multiLevelType w:val="hybridMultilevel"/>
    <w:tmpl w:val="AA7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61F4"/>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F74F5"/>
    <w:multiLevelType w:val="hybridMultilevel"/>
    <w:tmpl w:val="64628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E7"/>
    <w:rsid w:val="00021E3A"/>
    <w:rsid w:val="000C12E7"/>
    <w:rsid w:val="001F65B5"/>
    <w:rsid w:val="002C38E8"/>
    <w:rsid w:val="00455AF3"/>
    <w:rsid w:val="005D722A"/>
    <w:rsid w:val="00630D55"/>
    <w:rsid w:val="00764C56"/>
    <w:rsid w:val="00854E16"/>
    <w:rsid w:val="008C2472"/>
    <w:rsid w:val="009617F3"/>
    <w:rsid w:val="00A01B7C"/>
    <w:rsid w:val="00B22C1A"/>
    <w:rsid w:val="00CD4CE1"/>
    <w:rsid w:val="00DA1D01"/>
    <w:rsid w:val="00F35509"/>
    <w:rsid w:val="00F55138"/>
    <w:rsid w:val="00F8618E"/>
    <w:rsid w:val="00FE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99FD"/>
  <w15:chartTrackingRefBased/>
  <w15:docId w15:val="{F24DC907-D30A-FE40-B32D-D62C72E1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E7"/>
    <w:pPr>
      <w:tabs>
        <w:tab w:val="center" w:pos="4680"/>
        <w:tab w:val="right" w:pos="9360"/>
      </w:tabs>
    </w:pPr>
  </w:style>
  <w:style w:type="character" w:customStyle="1" w:styleId="HeaderChar">
    <w:name w:val="Header Char"/>
    <w:basedOn w:val="DefaultParagraphFont"/>
    <w:link w:val="Header"/>
    <w:uiPriority w:val="99"/>
    <w:rsid w:val="000C12E7"/>
  </w:style>
  <w:style w:type="paragraph" w:styleId="Footer">
    <w:name w:val="footer"/>
    <w:basedOn w:val="Normal"/>
    <w:link w:val="FooterChar"/>
    <w:uiPriority w:val="99"/>
    <w:unhideWhenUsed/>
    <w:rsid w:val="000C12E7"/>
    <w:pPr>
      <w:tabs>
        <w:tab w:val="center" w:pos="4680"/>
        <w:tab w:val="right" w:pos="9360"/>
      </w:tabs>
    </w:pPr>
  </w:style>
  <w:style w:type="character" w:customStyle="1" w:styleId="FooterChar">
    <w:name w:val="Footer Char"/>
    <w:basedOn w:val="DefaultParagraphFont"/>
    <w:link w:val="Footer"/>
    <w:uiPriority w:val="99"/>
    <w:rsid w:val="000C12E7"/>
  </w:style>
  <w:style w:type="paragraph" w:styleId="ListParagraph">
    <w:name w:val="List Paragraph"/>
    <w:basedOn w:val="Normal"/>
    <w:uiPriority w:val="34"/>
    <w:qFormat/>
    <w:rsid w:val="000C12E7"/>
    <w:pPr>
      <w:ind w:left="720"/>
      <w:contextualSpacing/>
    </w:pPr>
  </w:style>
  <w:style w:type="character" w:styleId="PageNumber">
    <w:name w:val="page number"/>
    <w:basedOn w:val="DefaultParagraphFont"/>
    <w:uiPriority w:val="99"/>
    <w:semiHidden/>
    <w:unhideWhenUsed/>
    <w:rsid w:val="00021E3A"/>
  </w:style>
  <w:style w:type="character" w:styleId="Hyperlink">
    <w:name w:val="Hyperlink"/>
    <w:basedOn w:val="DefaultParagraphFont"/>
    <w:uiPriority w:val="99"/>
    <w:unhideWhenUsed/>
    <w:rsid w:val="00F35509"/>
    <w:rPr>
      <w:color w:val="0563C1" w:themeColor="hyperlink"/>
      <w:u w:val="single"/>
    </w:rPr>
  </w:style>
  <w:style w:type="character" w:styleId="UnresolvedMention">
    <w:name w:val="Unresolved Mention"/>
    <w:basedOn w:val="DefaultParagraphFont"/>
    <w:uiPriority w:val="99"/>
    <w:semiHidden/>
    <w:unhideWhenUsed/>
    <w:rsid w:val="00F3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Graham</dc:creator>
  <cp:keywords/>
  <dc:description/>
  <cp:lastModifiedBy>Callum Graham</cp:lastModifiedBy>
  <cp:revision>4</cp:revision>
  <dcterms:created xsi:type="dcterms:W3CDTF">2019-04-13T08:53:00Z</dcterms:created>
  <dcterms:modified xsi:type="dcterms:W3CDTF">2019-04-13T09:13:00Z</dcterms:modified>
</cp:coreProperties>
</file>