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7E3C8" w14:textId="77777777" w:rsidR="00AB65BA" w:rsidRPr="00940F68" w:rsidRDefault="00AB65BA" w:rsidP="00940F68">
      <w:pPr>
        <w:tabs>
          <w:tab w:val="left" w:pos="720"/>
          <w:tab w:val="right" w:pos="9360"/>
        </w:tabs>
        <w:spacing w:line="360" w:lineRule="auto"/>
        <w:rPr>
          <w:rFonts w:cs="Times New Roman"/>
          <w:color w:val="000000"/>
          <w:cs/>
          <w:lang w:val="de-DE"/>
        </w:rPr>
      </w:pPr>
      <w:r w:rsidRPr="00940F68">
        <w:rPr>
          <w:rFonts w:cs="Times New Roman"/>
          <w:color w:val="000000"/>
          <w:cs/>
          <w:lang w:val="de-DE"/>
        </w:rPr>
        <w:t>References:</w:t>
      </w:r>
    </w:p>
    <w:p w14:paraId="533A2C46" w14:textId="77777777" w:rsidR="00AB65BA" w:rsidRPr="00940F68" w:rsidRDefault="00AB65BA" w:rsidP="00940F68">
      <w:pPr>
        <w:numPr>
          <w:ilvl w:val="0"/>
          <w:numId w:val="1"/>
        </w:numPr>
        <w:spacing w:line="360" w:lineRule="auto"/>
        <w:rPr>
          <w:rFonts w:cs="Times New Roman"/>
          <w:color w:val="000000"/>
          <w:cs/>
        </w:rPr>
      </w:pPr>
      <w:r w:rsidRPr="00940F68">
        <w:rPr>
          <w:rFonts w:eastAsia="Times New Roman" w:cs="Times New Roman"/>
          <w:cs/>
        </w:rPr>
        <w:t>Journal of Innovation and Instrumentation Science e-ISSN: 2456-9860 Volume 4 Issue 2-</w:t>
      </w:r>
    </w:p>
    <w:p w14:paraId="79C1513E" w14:textId="77777777" w:rsidR="00AB65BA" w:rsidRPr="00940F68" w:rsidRDefault="00AB65BA" w:rsidP="00940F68">
      <w:pPr>
        <w:spacing w:line="360" w:lineRule="auto"/>
        <w:rPr>
          <w:rFonts w:eastAsia="Times New Roman" w:cs="Times New Roman"/>
          <w:cs/>
        </w:rPr>
      </w:pPr>
      <w:r w:rsidRPr="00940F68">
        <w:rPr>
          <w:rFonts w:eastAsia="Times New Roman" w:cs="Times New Roman"/>
          <w:cs/>
        </w:rPr>
        <w:t>Solar Energy a Promising Source for E-Vehicles.</w:t>
      </w:r>
    </w:p>
    <w:p w14:paraId="0856B33C" w14:textId="77777777" w:rsidR="00AB65BA" w:rsidRPr="00940F68" w:rsidRDefault="00AB65BA" w:rsidP="00940F68">
      <w:pPr>
        <w:numPr>
          <w:ilvl w:val="0"/>
          <w:numId w:val="1"/>
        </w:numPr>
        <w:spacing w:line="360" w:lineRule="auto"/>
        <w:rPr>
          <w:rFonts w:eastAsia="Times New Roman" w:cs="Times New Roman"/>
          <w:cs/>
        </w:rPr>
      </w:pPr>
      <w:r w:rsidRPr="00940F68">
        <w:rPr>
          <w:rFonts w:eastAsia="Times New Roman" w:cs="Times New Roman"/>
          <w:cs/>
        </w:rPr>
        <w:t xml:space="preserve">Cole J. (2013), </w:t>
      </w:r>
      <w:r w:rsidRPr="00940F68">
        <w:rPr>
          <w:rFonts w:cs="Times New Roman"/>
          <w:cs/>
        </w:rPr>
        <w:t>“</w:t>
      </w:r>
      <w:r w:rsidRPr="00940F68">
        <w:rPr>
          <w:rFonts w:eastAsia="Times New Roman" w:cs="Times New Roman"/>
          <w:cs/>
        </w:rPr>
        <w:t>Nissan Passes 50.000 LEAFs Sold Worldwide</w:t>
      </w:r>
      <w:r w:rsidRPr="00940F68">
        <w:rPr>
          <w:rFonts w:cs="Times New Roman"/>
          <w:cs/>
        </w:rPr>
        <w:t xml:space="preserve">”, </w:t>
      </w:r>
      <w:r w:rsidRPr="00940F68">
        <w:rPr>
          <w:rFonts w:eastAsia="Times New Roman" w:cs="Times New Roman"/>
          <w:cs/>
        </w:rPr>
        <w:t>Inside EVs,[updated 14th February 2013, 20</w:t>
      </w:r>
      <w:r w:rsidRPr="00940F68">
        <w:rPr>
          <w:rFonts w:eastAsia="Times New Roman" w:cs="Times New Roman"/>
          <w:vertAlign w:val="superscript"/>
          <w:cs/>
        </w:rPr>
        <w:t>th</w:t>
      </w:r>
      <w:r w:rsidRPr="00940F68">
        <w:rPr>
          <w:rFonts w:eastAsia="Times New Roman" w:cs="Times New Roman"/>
          <w:cs/>
        </w:rPr>
        <w:t xml:space="preserve"> February 2013].</w:t>
      </w:r>
    </w:p>
    <w:p w14:paraId="0126B415" w14:textId="77777777" w:rsidR="00AB65BA" w:rsidRPr="00940F68" w:rsidRDefault="00AB65BA" w:rsidP="00940F68">
      <w:pPr>
        <w:numPr>
          <w:ilvl w:val="0"/>
          <w:numId w:val="1"/>
        </w:numPr>
        <w:spacing w:line="360" w:lineRule="auto"/>
        <w:rPr>
          <w:rFonts w:cs="Times New Roman"/>
          <w:cs/>
        </w:rPr>
      </w:pPr>
      <w:r w:rsidRPr="00940F68">
        <w:rPr>
          <w:rFonts w:eastAsia="Times New Roman" w:cs="Times New Roman"/>
          <w:cs/>
        </w:rPr>
        <w:t xml:space="preserve"> Lott MC, Trigg T. </w:t>
      </w:r>
      <w:r w:rsidRPr="00940F68">
        <w:rPr>
          <w:rFonts w:cs="Times New Roman"/>
          <w:cs/>
        </w:rPr>
        <w:t>(2013), “</w:t>
      </w:r>
      <w:r w:rsidRPr="00940F68">
        <w:rPr>
          <w:rFonts w:eastAsia="Times New Roman" w:cs="Times New Roman"/>
          <w:cs/>
        </w:rPr>
        <w:t xml:space="preserve">Electric vehicle deployment - Where should we </w:t>
      </w:r>
      <w:r w:rsidRPr="00940F68">
        <w:rPr>
          <w:rFonts w:cs="Times New Roman"/>
          <w:cs/>
        </w:rPr>
        <w:t>be today”,</w:t>
      </w:r>
    </w:p>
    <w:p w14:paraId="44D72E58" w14:textId="77777777" w:rsidR="00AB65BA" w:rsidRPr="00940F68" w:rsidRDefault="00AB65BA" w:rsidP="00940F68">
      <w:pPr>
        <w:numPr>
          <w:ilvl w:val="0"/>
          <w:numId w:val="1"/>
        </w:numPr>
        <w:spacing w:line="360" w:lineRule="auto"/>
        <w:rPr>
          <w:rFonts w:eastAsia="Times New Roman" w:cs="Times New Roman"/>
          <w:iCs/>
          <w:cs/>
        </w:rPr>
      </w:pPr>
      <w:r w:rsidRPr="00940F68">
        <w:rPr>
          <w:rFonts w:eastAsia="Times New Roman" w:cs="Times New Roman"/>
          <w:cs/>
        </w:rPr>
        <w:t xml:space="preserve"> Snider A. </w:t>
      </w:r>
      <w:r w:rsidRPr="00940F68">
        <w:rPr>
          <w:rFonts w:cs="Times New Roman"/>
          <w:cs/>
        </w:rPr>
        <w:t>(2013), “</w:t>
      </w:r>
      <w:r w:rsidRPr="00940F68">
        <w:rPr>
          <w:rFonts w:eastAsia="Times New Roman" w:cs="Times New Roman"/>
          <w:cs/>
        </w:rPr>
        <w:t>Pentagon Places Big Bet on Vehicle to Grid Technology</w:t>
      </w:r>
      <w:r w:rsidRPr="00940F68">
        <w:rPr>
          <w:rFonts w:cs="Times New Roman"/>
          <w:cs/>
        </w:rPr>
        <w:t xml:space="preserve">”, </w:t>
      </w:r>
      <w:r w:rsidRPr="00940F68">
        <w:rPr>
          <w:rFonts w:eastAsia="Times New Roman" w:cs="Times New Roman"/>
          <w:iCs/>
          <w:cs/>
        </w:rPr>
        <w:t>Greenwire,</w:t>
      </w:r>
    </w:p>
    <w:p w14:paraId="0E19BFF6" w14:textId="77777777" w:rsidR="00AB65BA" w:rsidRPr="00940F68" w:rsidRDefault="00AB65BA" w:rsidP="00940F68">
      <w:pPr>
        <w:numPr>
          <w:ilvl w:val="0"/>
          <w:numId w:val="1"/>
        </w:numPr>
        <w:spacing w:line="360" w:lineRule="auto"/>
        <w:rPr>
          <w:rFonts w:eastAsia="Times New Roman" w:cs="Times New Roman"/>
          <w:iCs/>
          <w:cs/>
        </w:rPr>
      </w:pPr>
      <w:r w:rsidRPr="00940F68">
        <w:rPr>
          <w:rFonts w:eastAsia="Times New Roman" w:cs="Times New Roman"/>
          <w:cs/>
        </w:rPr>
        <w:t xml:space="preserve">Musti S, Kockelman KM. (2011), </w:t>
      </w:r>
      <w:r w:rsidRPr="00940F68">
        <w:rPr>
          <w:rFonts w:cs="Times New Roman"/>
          <w:cs/>
        </w:rPr>
        <w:t>“</w:t>
      </w:r>
      <w:r w:rsidRPr="00940F68">
        <w:rPr>
          <w:rFonts w:eastAsia="Times New Roman" w:cs="Times New Roman"/>
          <w:cs/>
        </w:rPr>
        <w:t>Evolution of the household vehicle fleet: Anticipating fleet composition, PHEV adoption and GHG emissions in Austin, Texas</w:t>
      </w:r>
      <w:r w:rsidRPr="00940F68">
        <w:rPr>
          <w:rFonts w:cs="Times New Roman"/>
          <w:cs/>
        </w:rPr>
        <w:t xml:space="preserve">”, </w:t>
      </w:r>
      <w:r w:rsidRPr="00940F68">
        <w:rPr>
          <w:rFonts w:eastAsia="Times New Roman" w:cs="Times New Roman"/>
          <w:iCs/>
          <w:cs/>
        </w:rPr>
        <w:t>Transportation</w:t>
      </w:r>
    </w:p>
    <w:p w14:paraId="0CE60514" w14:textId="77777777" w:rsidR="00AB65BA" w:rsidRPr="00940F68" w:rsidRDefault="00AB65BA" w:rsidP="00940F68">
      <w:pPr>
        <w:spacing w:line="360" w:lineRule="auto"/>
        <w:rPr>
          <w:rFonts w:eastAsia="Times New Roman" w:cs="Times New Roman"/>
          <w:cs/>
        </w:rPr>
      </w:pPr>
      <w:r w:rsidRPr="00940F68">
        <w:rPr>
          <w:rFonts w:eastAsia="Times New Roman" w:cs="Times New Roman"/>
          <w:iCs/>
          <w:cs/>
        </w:rPr>
        <w:t xml:space="preserve">Research Part A: Policy and Practice, </w:t>
      </w:r>
      <w:r w:rsidRPr="00940F68">
        <w:rPr>
          <w:rFonts w:eastAsia="Times New Roman" w:cs="Times New Roman"/>
          <w:cs/>
        </w:rPr>
        <w:t>Volume 45, Issue 8, pp. 707</w:t>
      </w:r>
      <w:r w:rsidRPr="00940F68">
        <w:rPr>
          <w:rFonts w:cs="Times New Roman"/>
          <w:cs/>
        </w:rPr>
        <w:t>−</w:t>
      </w:r>
      <w:r w:rsidRPr="00940F68">
        <w:rPr>
          <w:rFonts w:eastAsia="Times New Roman" w:cs="Times New Roman"/>
          <w:cs/>
        </w:rPr>
        <w:t>720.</w:t>
      </w:r>
    </w:p>
    <w:p w14:paraId="6F5D9965" w14:textId="77777777" w:rsidR="00AB65BA" w:rsidRPr="00940F68" w:rsidRDefault="00AB65BA" w:rsidP="00940F68">
      <w:pPr>
        <w:spacing w:line="360" w:lineRule="auto"/>
        <w:rPr>
          <w:rFonts w:eastAsia="Times New Roman" w:cs="Times New Roman"/>
          <w:iCs/>
          <w:cs/>
        </w:rPr>
      </w:pPr>
      <w:r w:rsidRPr="00940F68">
        <w:rPr>
          <w:rFonts w:eastAsia="Times New Roman" w:cs="Times New Roman"/>
          <w:cs/>
        </w:rPr>
        <w:t xml:space="preserve">6. Carroll S. </w:t>
      </w:r>
      <w:r w:rsidRPr="00940F68">
        <w:rPr>
          <w:rFonts w:cs="Times New Roman"/>
          <w:cs/>
        </w:rPr>
        <w:t>(2011), “</w:t>
      </w:r>
      <w:r w:rsidRPr="00940F68">
        <w:rPr>
          <w:rFonts w:eastAsia="Times New Roman" w:cs="Times New Roman"/>
          <w:cs/>
        </w:rPr>
        <w:t xml:space="preserve">The smart move </w:t>
      </w:r>
      <w:r w:rsidRPr="00940F68">
        <w:rPr>
          <w:rFonts w:cs="Times New Roman"/>
          <w:cs/>
        </w:rPr>
        <w:t xml:space="preserve">case studies”, </w:t>
      </w:r>
      <w:r w:rsidRPr="00940F68">
        <w:rPr>
          <w:rFonts w:eastAsia="Times New Roman" w:cs="Times New Roman"/>
          <w:iCs/>
          <w:cs/>
        </w:rPr>
        <w:t>The Centre of Excellence for Low Carbon and Fuel Cell Technologies (CENEX),</w:t>
      </w:r>
    </w:p>
    <w:p w14:paraId="74D29C51" w14:textId="77777777" w:rsidR="00AB65BA" w:rsidRPr="00940F68" w:rsidRDefault="00AB65BA" w:rsidP="00940F68">
      <w:pPr>
        <w:spacing w:line="360" w:lineRule="auto"/>
        <w:rPr>
          <w:rFonts w:eastAsia="Times New Roman" w:cs="Times New Roman"/>
          <w:cs/>
        </w:rPr>
      </w:pPr>
      <w:r w:rsidRPr="00940F68">
        <w:rPr>
          <w:rFonts w:eastAsia="Times New Roman" w:cs="Times New Roman"/>
          <w:cs/>
        </w:rPr>
        <w:t xml:space="preserve">7. G. Carli, S. S. Williamson, </w:t>
      </w:r>
      <w:r w:rsidRPr="00940F68">
        <w:rPr>
          <w:rFonts w:cs="Times New Roman"/>
          <w:cs/>
        </w:rPr>
        <w:t>“</w:t>
      </w:r>
      <w:r w:rsidRPr="00940F68">
        <w:rPr>
          <w:rFonts w:eastAsia="Times New Roman" w:cs="Times New Roman"/>
          <w:cs/>
        </w:rPr>
        <w:t>Technical Considerations on Power Conversion for Electric and Plug-in Hybrid Electric Vehicle Battery Charging in Photovoltaic Installations</w:t>
      </w:r>
      <w:r w:rsidRPr="00940F68">
        <w:rPr>
          <w:rFonts w:cs="Times New Roman"/>
          <w:cs/>
        </w:rPr>
        <w:t>”</w:t>
      </w:r>
      <w:r w:rsidRPr="00940F68">
        <w:rPr>
          <w:rFonts w:eastAsia="Times New Roman" w:cs="Times New Roman"/>
          <w:cs/>
        </w:rPr>
        <w:t xml:space="preserve">, </w:t>
      </w:r>
      <w:r w:rsidRPr="00940F68">
        <w:rPr>
          <w:rFonts w:eastAsia="Times New Roman" w:cs="Times New Roman"/>
          <w:iCs/>
          <w:cs/>
        </w:rPr>
        <w:t xml:space="preserve">IEEE Trans. Power Electron, </w:t>
      </w:r>
      <w:r w:rsidRPr="00940F68">
        <w:rPr>
          <w:rFonts w:eastAsia="Times New Roman" w:cs="Times New Roman"/>
          <w:cs/>
        </w:rPr>
        <w:t>Volume 28, Issue 12, pp. 5784</w:t>
      </w:r>
      <w:r w:rsidRPr="00940F68">
        <w:rPr>
          <w:rFonts w:cs="Times New Roman"/>
          <w:cs/>
        </w:rPr>
        <w:t>−</w:t>
      </w:r>
      <w:r w:rsidRPr="00940F68">
        <w:rPr>
          <w:rFonts w:eastAsia="Times New Roman" w:cs="Times New Roman"/>
          <w:cs/>
        </w:rPr>
        <w:t>5792.</w:t>
      </w:r>
    </w:p>
    <w:p w14:paraId="4EC3CD88" w14:textId="77777777" w:rsidR="00AB65BA" w:rsidRPr="00940F68" w:rsidRDefault="00AB65BA" w:rsidP="00940F68">
      <w:pPr>
        <w:spacing w:line="360" w:lineRule="auto"/>
        <w:rPr>
          <w:rFonts w:eastAsia="Times New Roman" w:cs="Times New Roman"/>
          <w:cs/>
        </w:rPr>
      </w:pPr>
      <w:r w:rsidRPr="00940F68">
        <w:rPr>
          <w:rFonts w:eastAsia="Times New Roman" w:cs="Times New Roman"/>
          <w:cs/>
        </w:rPr>
        <w:t>10. C. C. Chan (February 2012), “Electric hybrid and fuel-cell vehicles: architectures and modeling”, IEEE Transactions on Vehicular Technology, Volume 59, Issue 2, pp. 589−598.</w:t>
      </w:r>
    </w:p>
    <w:p w14:paraId="48B0A8DB" w14:textId="77777777" w:rsidR="00AB65BA" w:rsidRPr="00940F68" w:rsidRDefault="00AB65BA" w:rsidP="00940F68">
      <w:pPr>
        <w:spacing w:line="360" w:lineRule="auto"/>
        <w:rPr>
          <w:rFonts w:eastAsia="Times New Roman" w:cs="Times New Roman"/>
          <w:cs/>
        </w:rPr>
      </w:pPr>
      <w:r w:rsidRPr="00940F68">
        <w:rPr>
          <w:rFonts w:eastAsia="Times New Roman" w:cs="Times New Roman"/>
          <w:cs/>
        </w:rPr>
        <w:t>11. K. Rajashekara (March 2014), “Present status and future trends in electric vehicle propulsion Technologies”, IEE E J. Emerging Sel. Topics Power Electron, Volume 1, Issue 1, pp. 3−10.</w:t>
      </w:r>
    </w:p>
    <w:p w14:paraId="3C4ABA37" w14:textId="77777777" w:rsidR="00AB65BA" w:rsidRPr="00940F68" w:rsidRDefault="00AB65BA" w:rsidP="00940F68">
      <w:pPr>
        <w:spacing w:line="360" w:lineRule="auto"/>
        <w:rPr>
          <w:rFonts w:eastAsia="Times New Roman" w:cs="Times New Roman"/>
          <w:cs/>
          <w:lang w:val="de-DE"/>
        </w:rPr>
      </w:pPr>
      <w:r w:rsidRPr="00940F68">
        <w:rPr>
          <w:rFonts w:eastAsia="Times New Roman" w:cs="Times New Roman"/>
          <w:cs/>
        </w:rPr>
        <w:t>12</w:t>
      </w:r>
      <w:r w:rsidRPr="00940F68">
        <w:rPr>
          <w:rFonts w:eastAsia="Times New Roman" w:cs="Times New Roman"/>
          <w:cs/>
          <w:lang w:val="de-DE"/>
        </w:rPr>
        <w:t>. Inc42.com</w:t>
      </w:r>
    </w:p>
    <w:p w14:paraId="19D6B5F6" w14:textId="77777777" w:rsidR="00AB65BA" w:rsidRPr="00940F68" w:rsidRDefault="00AB65BA" w:rsidP="00940F68">
      <w:pPr>
        <w:spacing w:line="360" w:lineRule="auto"/>
        <w:rPr>
          <w:rFonts w:eastAsia="Times New Roman" w:cs="Times New Roman"/>
          <w:cs/>
          <w:lang w:val="de-DE"/>
        </w:rPr>
      </w:pPr>
      <w:hyperlink r:id="rId5" w:history="1">
        <w:r w:rsidRPr="00940F68">
          <w:rPr>
            <w:rStyle w:val="FollowedHyperlink"/>
            <w:rFonts w:eastAsia="Times New Roman" w:cs="Times New Roman"/>
            <w:cs/>
            <w:lang w:val="de-DE"/>
          </w:rPr>
          <w:t>https://inc42.com/features/what-is-the-future-of-electric-cars-in-india/</w:t>
        </w:r>
      </w:hyperlink>
    </w:p>
    <w:p w14:paraId="5D0F5A02" w14:textId="77777777" w:rsidR="00AB65BA" w:rsidRPr="00940F68" w:rsidRDefault="00AB65BA" w:rsidP="00940F68">
      <w:pPr>
        <w:numPr>
          <w:ilvl w:val="0"/>
          <w:numId w:val="2"/>
        </w:numPr>
        <w:spacing w:line="360" w:lineRule="auto"/>
        <w:rPr>
          <w:rFonts w:eastAsia="Times New Roman" w:cs="Times New Roman"/>
          <w:cs/>
          <w:lang w:val="de-DE"/>
        </w:rPr>
      </w:pPr>
      <w:r w:rsidRPr="00940F68">
        <w:rPr>
          <w:rFonts w:eastAsia="Times New Roman" w:cs="Times New Roman"/>
          <w:cs/>
          <w:lang w:val="de-DE"/>
        </w:rPr>
        <w:t>International Energy agency.</w:t>
      </w:r>
    </w:p>
    <w:p w14:paraId="30FCEF0C" w14:textId="77777777" w:rsidR="00AB65BA" w:rsidRPr="00940F68" w:rsidRDefault="00AB65BA" w:rsidP="00940F68">
      <w:pPr>
        <w:spacing w:line="360" w:lineRule="auto"/>
        <w:rPr>
          <w:rStyle w:val="Hyperlink"/>
          <w:rFonts w:eastAsia="Times New Roman" w:cs="Times New Roman"/>
          <w:cs/>
          <w:lang w:val="de-DE"/>
        </w:rPr>
      </w:pPr>
      <w:hyperlink r:id="rId6" w:history="1">
        <w:r w:rsidRPr="00940F68">
          <w:rPr>
            <w:rStyle w:val="Hyperlink"/>
            <w:rFonts w:eastAsia="Times New Roman" w:cs="Times New Roman"/>
            <w:cs/>
            <w:lang w:val="de-DE"/>
          </w:rPr>
          <w:t>https://www.iea.org/policies/7450-faster-adoption-and-manufacturing-of-hybrid-and-ev-fame-ii</w:t>
        </w:r>
      </w:hyperlink>
    </w:p>
    <w:p w14:paraId="726B5D8C" w14:textId="77777777" w:rsidR="00AB65BA" w:rsidRPr="00940F68" w:rsidRDefault="00AB65BA" w:rsidP="00940F68">
      <w:pPr>
        <w:numPr>
          <w:ilvl w:val="0"/>
          <w:numId w:val="2"/>
        </w:numPr>
        <w:spacing w:line="360" w:lineRule="auto"/>
        <w:rPr>
          <w:rFonts w:eastAsia="Times New Roman" w:cs="Times New Roman"/>
          <w:cs/>
          <w:lang w:val="de-DE"/>
        </w:rPr>
      </w:pPr>
      <w:r w:rsidRPr="00940F68">
        <w:rPr>
          <w:rFonts w:eastAsia="Times New Roman" w:cs="Times New Roman"/>
          <w:cs/>
          <w:lang w:val="de-DE"/>
        </w:rPr>
        <w:t>Climate group</w:t>
      </w:r>
    </w:p>
    <w:p w14:paraId="1BF0BAEC" w14:textId="77777777" w:rsidR="00AB65BA" w:rsidRPr="00940F68" w:rsidRDefault="00AB65BA" w:rsidP="00940F68">
      <w:pPr>
        <w:spacing w:line="360" w:lineRule="auto"/>
        <w:rPr>
          <w:rStyle w:val="Hyperlink"/>
          <w:rFonts w:eastAsia="Times New Roman" w:cs="Times New Roman"/>
          <w:cs/>
          <w:lang w:val="de-DE"/>
        </w:rPr>
      </w:pPr>
      <w:hyperlink r:id="rId7" w:history="1">
        <w:r w:rsidRPr="00940F68">
          <w:rPr>
            <w:rStyle w:val="Hyperlink"/>
            <w:rFonts w:eastAsia="Times New Roman" w:cs="Times New Roman"/>
            <w:cs/>
            <w:lang w:val="de-DE"/>
          </w:rPr>
          <w:t>https://www.theclimategroup.org/news/clean-powered-electric-mobility-deployment-india</w:t>
        </w:r>
      </w:hyperlink>
    </w:p>
    <w:p w14:paraId="7D3FBB55" w14:textId="77777777" w:rsidR="00AB65BA" w:rsidRPr="00940F68" w:rsidRDefault="00AB65BA" w:rsidP="00940F68">
      <w:pPr>
        <w:numPr>
          <w:ilvl w:val="0"/>
          <w:numId w:val="2"/>
        </w:numPr>
        <w:spacing w:line="360" w:lineRule="auto"/>
        <w:rPr>
          <w:rStyle w:val="Hyperlink"/>
          <w:rFonts w:eastAsia="Times New Roman" w:cs="Times New Roman"/>
          <w:cs/>
          <w:lang w:val="de-DE"/>
        </w:rPr>
      </w:pPr>
      <w:r w:rsidRPr="00940F68">
        <w:rPr>
          <w:rStyle w:val="Hyperlink"/>
          <w:rFonts w:eastAsia="Times New Roman" w:cs="Times New Roman"/>
          <w:cs/>
          <w:lang w:val="de-DE"/>
        </w:rPr>
        <w:t>Growth of Electricity Sector in India from 1947-2019" (PDF). Central Electricity Authority. May 2018. Retrieved 28 August 2019.</w:t>
      </w:r>
    </w:p>
    <w:p w14:paraId="1102B6A6" w14:textId="77777777" w:rsidR="00AB65BA" w:rsidRPr="00940F68" w:rsidRDefault="00AB65BA" w:rsidP="00940F68">
      <w:pPr>
        <w:numPr>
          <w:ilvl w:val="0"/>
          <w:numId w:val="2"/>
        </w:numPr>
        <w:spacing w:line="360" w:lineRule="auto"/>
        <w:rPr>
          <w:rStyle w:val="Hyperlink"/>
          <w:rFonts w:eastAsia="Times New Roman" w:cs="Times New Roman"/>
          <w:cs/>
          <w:lang w:val="de-DE"/>
        </w:rPr>
      </w:pPr>
      <w:hyperlink r:id="rId8" w:history="1">
        <w:r w:rsidRPr="00940F68">
          <w:rPr>
            <w:rStyle w:val="Hyperlink"/>
            <w:rFonts w:eastAsia="Times New Roman" w:cs="Times New Roman"/>
            <w:cs/>
            <w:lang w:val="de-DE"/>
          </w:rPr>
          <w:t>https://www.omazaki.co.id/en/types-of-electric-cars-and-working-principles/</w:t>
        </w:r>
      </w:hyperlink>
    </w:p>
    <w:p w14:paraId="3025C111" w14:textId="77777777" w:rsidR="00AB65BA" w:rsidRPr="00940F68" w:rsidRDefault="00AB65BA" w:rsidP="00940F68">
      <w:pPr>
        <w:numPr>
          <w:ilvl w:val="0"/>
          <w:numId w:val="2"/>
        </w:numPr>
        <w:spacing w:line="360" w:lineRule="auto"/>
        <w:rPr>
          <w:rStyle w:val="Hyperlink"/>
          <w:rFonts w:eastAsia="Times New Roman" w:cs="Times New Roman"/>
          <w:cs/>
          <w:lang w:val="de-DE"/>
        </w:rPr>
      </w:pPr>
      <w:hyperlink r:id="rId9" w:history="1">
        <w:r w:rsidRPr="00940F68">
          <w:rPr>
            <w:rStyle w:val="Hyperlink"/>
            <w:rFonts w:eastAsia="Times New Roman" w:cs="Times New Roman"/>
            <w:cs/>
            <w:lang w:val="de-DE"/>
          </w:rPr>
          <w:t>https://afdc.energy.gov/vehicles/how-do-plug-in-hybrid-electric-cars-work</w:t>
        </w:r>
      </w:hyperlink>
    </w:p>
    <w:p w14:paraId="336C7CF2" w14:textId="77777777" w:rsidR="00AB65BA" w:rsidRPr="00940F68" w:rsidRDefault="00AB65BA" w:rsidP="00940F68">
      <w:pPr>
        <w:numPr>
          <w:ilvl w:val="0"/>
          <w:numId w:val="2"/>
        </w:numPr>
        <w:spacing w:line="360" w:lineRule="auto"/>
        <w:rPr>
          <w:rStyle w:val="Hyperlink"/>
          <w:rFonts w:eastAsia="Times New Roman" w:cs="Times New Roman"/>
          <w:cs/>
          <w:lang w:val="de-DE"/>
        </w:rPr>
      </w:pPr>
      <w:hyperlink r:id="rId10" w:history="1">
        <w:r w:rsidRPr="00940F68">
          <w:rPr>
            <w:rStyle w:val="Hyperlink"/>
            <w:rFonts w:eastAsia="Times New Roman" w:cs="Times New Roman"/>
            <w:cs/>
            <w:lang w:val="de-DE"/>
          </w:rPr>
          <w:t>https://www.saurenergy.com/solar-energy-blog/the-leading-electric-two-wheeler-companies-in-india</w:t>
        </w:r>
      </w:hyperlink>
    </w:p>
    <w:p w14:paraId="64022C99" w14:textId="77777777" w:rsidR="00AB65BA" w:rsidRPr="00940F68" w:rsidRDefault="00AB65BA" w:rsidP="00940F68">
      <w:pPr>
        <w:numPr>
          <w:ilvl w:val="0"/>
          <w:numId w:val="2"/>
        </w:numPr>
        <w:spacing w:line="360" w:lineRule="auto"/>
        <w:rPr>
          <w:rStyle w:val="Hyperlink"/>
          <w:rFonts w:eastAsia="Times New Roman" w:cs="Times New Roman"/>
          <w:cs/>
          <w:lang w:val="de-DE"/>
        </w:rPr>
      </w:pPr>
      <w:hyperlink r:id="rId11" w:history="1">
        <w:r w:rsidRPr="00940F68">
          <w:rPr>
            <w:rStyle w:val="Hyperlink"/>
            <w:rFonts w:eastAsia="Times New Roman" w:cs="Times New Roman"/>
            <w:cs/>
            <w:lang w:val="de-DE"/>
          </w:rPr>
          <w:t>https://www.indiamart.com/zeniakinnovation/passenger-e-rickshaw.html#passenger-e-rickshaw</w:t>
        </w:r>
      </w:hyperlink>
    </w:p>
    <w:bookmarkStart w:id="0" w:name="_Hlk55803556"/>
    <w:p w14:paraId="4275DDDF" w14:textId="77777777" w:rsidR="00AB65BA" w:rsidRPr="00940F68" w:rsidRDefault="00AB65BA" w:rsidP="00940F68">
      <w:pPr>
        <w:numPr>
          <w:ilvl w:val="0"/>
          <w:numId w:val="2"/>
        </w:numPr>
        <w:spacing w:line="360" w:lineRule="auto"/>
        <w:rPr>
          <w:rStyle w:val="Hyperlink"/>
          <w:rFonts w:eastAsia="Times New Roman" w:cs="Times New Roman"/>
          <w:cs/>
          <w:lang w:val="de-DE"/>
        </w:rPr>
      </w:pPr>
      <w:r w:rsidRPr="00940F68">
        <w:rPr>
          <w:rStyle w:val="Hyperlink"/>
          <w:rFonts w:eastAsia="Times New Roman" w:cs="Times New Roman"/>
          <w:cs/>
          <w:lang w:val="de-DE"/>
        </w:rPr>
        <w:fldChar w:fldCharType="begin"/>
      </w:r>
      <w:r w:rsidRPr="00940F68">
        <w:rPr>
          <w:rStyle w:val="Hyperlink"/>
          <w:rFonts w:eastAsia="Times New Roman" w:cs="Times New Roman"/>
          <w:cs/>
          <w:lang w:val="de-DE"/>
        </w:rPr>
        <w:instrText xml:space="preserve"> HYPERLINK "https://www.mahindrasupro.com/esupro/buyers-guide.aspx?id=ebrochure" </w:instrText>
      </w:r>
      <w:r w:rsidRPr="00940F68">
        <w:rPr>
          <w:rStyle w:val="Hyperlink"/>
          <w:rFonts w:eastAsia="Times New Roman" w:cs="Times New Roman"/>
          <w:cs/>
          <w:lang w:val="de-DE"/>
        </w:rPr>
      </w:r>
      <w:r w:rsidRPr="00940F68">
        <w:rPr>
          <w:rStyle w:val="Hyperlink"/>
          <w:rFonts w:eastAsia="Times New Roman" w:cs="Times New Roman"/>
          <w:cs/>
          <w:lang w:val="de-DE"/>
        </w:rPr>
        <w:fldChar w:fldCharType="separate"/>
      </w:r>
      <w:r w:rsidRPr="00940F68">
        <w:rPr>
          <w:rStyle w:val="Hyperlink"/>
          <w:rFonts w:eastAsia="Times New Roman" w:cs="Times New Roman"/>
          <w:cs/>
          <w:lang w:val="de-DE"/>
        </w:rPr>
        <w:t>https://www.mahindrasupro.com/esupro/buyers-guide.aspx?id=ebrochure</w:t>
      </w:r>
      <w:r w:rsidRPr="00940F68">
        <w:rPr>
          <w:rStyle w:val="Hyperlink"/>
          <w:rFonts w:eastAsia="Times New Roman" w:cs="Times New Roman"/>
          <w:cs/>
          <w:lang w:val="de-DE"/>
        </w:rPr>
        <w:fldChar w:fldCharType="end"/>
      </w:r>
    </w:p>
    <w:p w14:paraId="3ECD8A41" w14:textId="77777777" w:rsidR="00AB65BA" w:rsidRPr="00940F68" w:rsidRDefault="00AB65BA" w:rsidP="00940F68">
      <w:pPr>
        <w:numPr>
          <w:ilvl w:val="0"/>
          <w:numId w:val="2"/>
        </w:numPr>
        <w:spacing w:line="360" w:lineRule="auto"/>
        <w:rPr>
          <w:rStyle w:val="Hyperlink"/>
          <w:rFonts w:eastAsia="Times New Roman" w:cs="Times New Roman"/>
          <w:cs/>
          <w:lang w:val="de-DE"/>
        </w:rPr>
      </w:pPr>
      <w:hyperlink r:id="rId12" w:history="1">
        <w:r w:rsidRPr="00940F68">
          <w:rPr>
            <w:rStyle w:val="Hyperlink"/>
            <w:rFonts w:eastAsia="Times New Roman" w:cs="Times New Roman"/>
            <w:cs/>
            <w:lang w:val="de-DE"/>
          </w:rPr>
          <w:t>https://www.team-bhp.com/forum/commercial-vehicles/195366-ashok-leyland-circuit-s-bus-auto-expo-2018-a.html</w:t>
        </w:r>
      </w:hyperlink>
    </w:p>
    <w:bookmarkStart w:id="1" w:name="_Hlk55803610"/>
    <w:bookmarkEnd w:id="0"/>
    <w:p w14:paraId="6E3DBC13" w14:textId="77777777" w:rsidR="00AB65BA" w:rsidRPr="00940F68" w:rsidRDefault="00AB65BA" w:rsidP="00940F68">
      <w:pPr>
        <w:numPr>
          <w:ilvl w:val="0"/>
          <w:numId w:val="2"/>
        </w:numPr>
        <w:spacing w:line="360" w:lineRule="auto"/>
        <w:rPr>
          <w:rStyle w:val="Hyperlink"/>
          <w:rFonts w:eastAsia="Times New Roman" w:cs="Times New Roman"/>
          <w:cs/>
          <w:lang w:val="de-DE"/>
        </w:rPr>
      </w:pPr>
      <w:r w:rsidRPr="00940F68">
        <w:rPr>
          <w:rStyle w:val="Hyperlink"/>
          <w:rFonts w:eastAsia="Times New Roman" w:cs="Times New Roman"/>
          <w:cs/>
          <w:lang w:val="de-DE"/>
        </w:rPr>
        <w:fldChar w:fldCharType="begin"/>
      </w:r>
      <w:r w:rsidRPr="00940F68">
        <w:rPr>
          <w:rStyle w:val="Hyperlink"/>
          <w:rFonts w:eastAsia="Times New Roman" w:cs="Times New Roman"/>
          <w:cs/>
          <w:lang w:val="de-DE"/>
        </w:rPr>
        <w:instrText xml:space="preserve"> HYPERLINK "https://www.financialexpress.com/auto/car-news/indias-first-all-electric-heavy-duty-60-tonne-truck-by-infraprime-logistics-is-already-in-operation/1711037/#:~:text=IPLT%20Electric%20Truck,management%2C%20and%20battery%20charging%20system." </w:instrText>
      </w:r>
      <w:r w:rsidRPr="00940F68">
        <w:rPr>
          <w:rStyle w:val="Hyperlink"/>
          <w:rFonts w:eastAsia="Times New Roman" w:cs="Times New Roman"/>
          <w:cs/>
          <w:lang w:val="de-DE"/>
        </w:rPr>
      </w:r>
      <w:r w:rsidRPr="00940F68">
        <w:rPr>
          <w:rStyle w:val="Hyperlink"/>
          <w:rFonts w:eastAsia="Times New Roman" w:cs="Times New Roman"/>
          <w:cs/>
          <w:lang w:val="de-DE"/>
        </w:rPr>
        <w:fldChar w:fldCharType="separate"/>
      </w:r>
      <w:r w:rsidRPr="00940F68">
        <w:rPr>
          <w:rStyle w:val="Hyperlink"/>
          <w:rFonts w:eastAsia="Times New Roman" w:cs="Times New Roman"/>
          <w:cs/>
          <w:lang w:val="de-DE"/>
        </w:rPr>
        <w:t>https://www.financialexpress.com/auto/car-news/indias-first-all-electric-heavy-duty-60-tonne-truck-by-infraprime-logistics-is-already-in-operation/1711037/#:~:text=IPLT%20Electric%20Truck,management%2C%20and%20battery%20charging%20system.</w:t>
      </w:r>
      <w:r w:rsidRPr="00940F68">
        <w:rPr>
          <w:rStyle w:val="Hyperlink"/>
          <w:rFonts w:eastAsia="Times New Roman" w:cs="Times New Roman"/>
          <w:cs/>
          <w:lang w:val="de-DE"/>
        </w:rPr>
        <w:fldChar w:fldCharType="end"/>
      </w:r>
    </w:p>
    <w:bookmarkEnd w:id="1"/>
    <w:p w14:paraId="51650449" w14:textId="77777777" w:rsidR="00AB65BA" w:rsidRPr="00940F68" w:rsidRDefault="00AB65BA" w:rsidP="00940F68">
      <w:pPr>
        <w:numPr>
          <w:ilvl w:val="0"/>
          <w:numId w:val="2"/>
        </w:numPr>
        <w:spacing w:line="360" w:lineRule="auto"/>
        <w:rPr>
          <w:rStyle w:val="Hyperlink"/>
          <w:rFonts w:eastAsia="Times New Roman" w:cs="Times New Roman"/>
          <w:cs/>
          <w:lang w:val="de-DE"/>
        </w:rPr>
      </w:pPr>
      <w:r w:rsidRPr="00940F68">
        <w:rPr>
          <w:rStyle w:val="Hyperlink"/>
          <w:rFonts w:eastAsia="Times New Roman" w:cs="Times New Roman"/>
          <w:cs/>
          <w:lang w:val="de-DE"/>
        </w:rPr>
        <w:fldChar w:fldCharType="begin"/>
      </w:r>
      <w:r w:rsidRPr="00940F68">
        <w:rPr>
          <w:rStyle w:val="Hyperlink"/>
          <w:rFonts w:eastAsia="Times New Roman" w:cs="Times New Roman"/>
          <w:cs/>
          <w:lang w:val="de-DE"/>
        </w:rPr>
        <w:instrText xml:space="preserve"> HYPERLINK "https://www.bloomberg.com/news/articles/2017-07-06/the-electric-car-revolution-is-accelerating" </w:instrText>
      </w:r>
      <w:r w:rsidRPr="00940F68">
        <w:rPr>
          <w:rStyle w:val="Hyperlink"/>
          <w:rFonts w:eastAsia="Times New Roman" w:cs="Times New Roman"/>
          <w:cs/>
          <w:lang w:val="de-DE"/>
        </w:rPr>
      </w:r>
      <w:r w:rsidRPr="00940F68">
        <w:rPr>
          <w:rStyle w:val="Hyperlink"/>
          <w:rFonts w:eastAsia="Times New Roman" w:cs="Times New Roman"/>
          <w:cs/>
          <w:lang w:val="de-DE"/>
        </w:rPr>
        <w:fldChar w:fldCharType="separate"/>
      </w:r>
      <w:r w:rsidRPr="00940F68">
        <w:rPr>
          <w:rStyle w:val="Hyperlink"/>
          <w:rFonts w:eastAsia="Times New Roman" w:cs="Times New Roman"/>
          <w:cs/>
          <w:lang w:val="de-DE"/>
        </w:rPr>
        <w:t>https://www.bloomberg.com/news/articles/2017-07-06/the-electric-car-revolution-is-accelerating</w:t>
      </w:r>
      <w:r w:rsidRPr="00940F68">
        <w:rPr>
          <w:rStyle w:val="Hyperlink"/>
          <w:rFonts w:eastAsia="Times New Roman" w:cs="Times New Roman"/>
          <w:cs/>
          <w:lang w:val="de-DE"/>
        </w:rPr>
        <w:fldChar w:fldCharType="end"/>
      </w:r>
    </w:p>
    <w:p w14:paraId="2B624734" w14:textId="77777777" w:rsidR="00AB65BA" w:rsidRPr="00940F68" w:rsidRDefault="00AB65BA" w:rsidP="00940F68">
      <w:pPr>
        <w:numPr>
          <w:ilvl w:val="0"/>
          <w:numId w:val="2"/>
        </w:numPr>
        <w:spacing w:line="360" w:lineRule="auto"/>
        <w:rPr>
          <w:rStyle w:val="Hyperlink"/>
          <w:rFonts w:eastAsia="Times New Roman" w:cs="Times New Roman"/>
          <w:cs/>
          <w:lang w:val="de-DE"/>
        </w:rPr>
      </w:pPr>
      <w:hyperlink r:id="rId13" w:history="1">
        <w:r w:rsidRPr="00940F68">
          <w:rPr>
            <w:rStyle w:val="Hyperlink"/>
            <w:rFonts w:eastAsia="Times New Roman" w:cs="Times New Roman"/>
            <w:cs/>
            <w:lang w:val="de-DE"/>
          </w:rPr>
          <w:t>https://www.iea.org/news/electric-vehicles-have-another-record-year-reaching-2-million-cars-in-2016</w:t>
        </w:r>
      </w:hyperlink>
    </w:p>
    <w:bookmarkStart w:id="2" w:name="_Hlk55803452"/>
    <w:p w14:paraId="151A3E36" w14:textId="618FA5D0" w:rsidR="00AB65BA" w:rsidRPr="00940F68" w:rsidRDefault="00AB65BA" w:rsidP="00940F68">
      <w:pPr>
        <w:numPr>
          <w:ilvl w:val="0"/>
          <w:numId w:val="2"/>
        </w:numPr>
        <w:spacing w:line="360" w:lineRule="auto"/>
        <w:rPr>
          <w:rFonts w:eastAsia="Times New Roman" w:cs="Times New Roman"/>
          <w:color w:val="0000FF"/>
          <w:u w:val="single"/>
          <w:cs/>
          <w:lang w:val="de-DE"/>
        </w:rPr>
      </w:pPr>
      <w:r w:rsidRPr="00940F68">
        <w:rPr>
          <w:rStyle w:val="Hyperlink"/>
          <w:rFonts w:eastAsia="Times New Roman" w:cs="Times New Roman"/>
          <w:cs/>
          <w:lang w:val="de-DE"/>
        </w:rPr>
        <w:fldChar w:fldCharType="begin"/>
      </w:r>
      <w:r w:rsidRPr="00940F68">
        <w:rPr>
          <w:rStyle w:val="Hyperlink"/>
          <w:rFonts w:eastAsia="Times New Roman" w:cs="Times New Roman"/>
          <w:cs/>
          <w:lang w:val="de-DE"/>
        </w:rPr>
        <w:instrText xml:space="preserve"> HYPERLINK "https://www.basf.com/in/en/who-we-are/sustainability/future-perfect/stories/India-s-automotive-future-looks-electric.html" </w:instrText>
      </w:r>
      <w:r w:rsidRPr="00940F68">
        <w:rPr>
          <w:rStyle w:val="Hyperlink"/>
          <w:rFonts w:eastAsia="Times New Roman" w:cs="Times New Roman"/>
          <w:cs/>
          <w:lang w:val="de-DE"/>
        </w:rPr>
      </w:r>
      <w:r w:rsidRPr="00940F68">
        <w:rPr>
          <w:rStyle w:val="Hyperlink"/>
          <w:rFonts w:eastAsia="Times New Roman" w:cs="Times New Roman"/>
          <w:cs/>
          <w:lang w:val="de-DE"/>
        </w:rPr>
        <w:fldChar w:fldCharType="separate"/>
      </w:r>
      <w:r w:rsidRPr="00940F68">
        <w:rPr>
          <w:rStyle w:val="Hyperlink"/>
          <w:rFonts w:eastAsia="Times New Roman" w:cs="Times New Roman"/>
          <w:cs/>
          <w:lang w:val="de-DE"/>
        </w:rPr>
        <w:t>https://www.basf.com/in/en/who-we-are/sustainability/future-perfect/stories/India-s-automotive-future-looks-electric.html</w:t>
      </w:r>
      <w:r w:rsidRPr="00940F68">
        <w:rPr>
          <w:rStyle w:val="Hyperlink"/>
          <w:rFonts w:eastAsia="Times New Roman" w:cs="Times New Roman"/>
          <w:cs/>
          <w:lang w:val="de-DE"/>
        </w:rPr>
        <w:fldChar w:fldCharType="end"/>
      </w:r>
      <w:bookmarkEnd w:id="2"/>
    </w:p>
    <w:p w14:paraId="2AD14B66" w14:textId="77777777" w:rsidR="00AB65BA" w:rsidRPr="00940F68" w:rsidRDefault="00AB65BA" w:rsidP="00940F68">
      <w:pPr>
        <w:spacing w:line="360" w:lineRule="auto"/>
        <w:rPr>
          <w:rFonts w:eastAsia="Times New Roman" w:cs="Times New Roman"/>
          <w:cs/>
          <w:lang w:val="de-DE"/>
        </w:rPr>
      </w:pPr>
      <w:r w:rsidRPr="00940F68">
        <w:rPr>
          <w:rFonts w:eastAsia="Times New Roman" w:cs="Times New Roman"/>
          <w:cs/>
          <w:lang w:val="de-DE"/>
        </w:rPr>
        <w:t>26.</w:t>
      </w:r>
      <w:hyperlink r:id="rId14" w:history="1">
        <w:r w:rsidRPr="00940F68">
          <w:rPr>
            <w:rStyle w:val="Hyperlink"/>
            <w:rFonts w:eastAsia="Times New Roman" w:cs="Times New Roman"/>
            <w:cs/>
            <w:lang w:val="de-DE"/>
          </w:rPr>
          <w:t>https://energy.economictimes.indiatimes.com/energy-speak/why-e-mobility-has-a-bright-future-in-india/2584</w:t>
        </w:r>
      </w:hyperlink>
    </w:p>
    <w:p w14:paraId="3A466138" w14:textId="77777777" w:rsidR="00AB65BA" w:rsidRPr="00940F68" w:rsidRDefault="00AB65BA" w:rsidP="00940F68">
      <w:pPr>
        <w:numPr>
          <w:ilvl w:val="0"/>
          <w:numId w:val="3"/>
        </w:numPr>
        <w:tabs>
          <w:tab w:val="left" w:pos="312"/>
        </w:tabs>
        <w:spacing w:line="360" w:lineRule="auto"/>
        <w:rPr>
          <w:rFonts w:eastAsia="Times New Roman" w:cs="Times New Roman"/>
          <w:cs/>
          <w:lang w:val="de-DE"/>
        </w:rPr>
      </w:pPr>
      <w:hyperlink r:id="rId15" w:history="1">
        <w:r w:rsidRPr="00940F68">
          <w:rPr>
            <w:rStyle w:val="Hyperlink"/>
            <w:rFonts w:eastAsia="Times New Roman" w:cs="Times New Roman"/>
            <w:cs/>
            <w:lang w:val="de-DE"/>
          </w:rPr>
          <w:t>https://economictimes.indiatimes.com/industry/auto/news/industry/electric-vehicles-to-save-60-billion-in-fuel-costs-by-2030-niti-aayog/articleshow/58642799.cms</w:t>
        </w:r>
      </w:hyperlink>
    </w:p>
    <w:p w14:paraId="390C8107" w14:textId="77777777" w:rsidR="00AB65BA" w:rsidRPr="00940F68" w:rsidRDefault="00AB65BA" w:rsidP="00940F68">
      <w:pPr>
        <w:numPr>
          <w:ilvl w:val="0"/>
          <w:numId w:val="3"/>
        </w:numPr>
        <w:tabs>
          <w:tab w:val="left" w:pos="312"/>
        </w:tabs>
        <w:spacing w:line="360" w:lineRule="auto"/>
        <w:rPr>
          <w:rFonts w:eastAsia="Times New Roman" w:cs="Times New Roman"/>
          <w:cs/>
          <w:lang w:val="de-DE"/>
        </w:rPr>
      </w:pPr>
      <w:hyperlink r:id="rId16" w:history="1">
        <w:r w:rsidRPr="00940F68">
          <w:rPr>
            <w:rStyle w:val="Hyperlink"/>
            <w:rFonts w:eastAsia="Times New Roman" w:cs="Times New Roman"/>
            <w:cs/>
            <w:lang w:val="de-DE"/>
          </w:rPr>
          <w:t>https://energy.economictimes.indiatimes.com/energy-speak/why-e-mobility-has-a-bright-future-in-india/2584</w:t>
        </w:r>
      </w:hyperlink>
    </w:p>
    <w:p w14:paraId="2FBEC1A9" w14:textId="77777777" w:rsidR="00AB65BA" w:rsidRPr="00940F68" w:rsidRDefault="00AB65BA" w:rsidP="00940F68">
      <w:pPr>
        <w:numPr>
          <w:ilvl w:val="0"/>
          <w:numId w:val="3"/>
        </w:numPr>
        <w:tabs>
          <w:tab w:val="left" w:pos="312"/>
        </w:tabs>
        <w:spacing w:line="360" w:lineRule="auto"/>
        <w:rPr>
          <w:rFonts w:eastAsia="Times New Roman" w:cs="Times New Roman"/>
          <w:cs/>
          <w:lang w:val="de-DE"/>
        </w:rPr>
      </w:pPr>
      <w:hyperlink r:id="rId17" w:history="1">
        <w:r w:rsidRPr="00940F68">
          <w:rPr>
            <w:rStyle w:val="Hyperlink"/>
            <w:rFonts w:eastAsia="Times New Roman" w:cs="Times New Roman"/>
            <w:cs/>
            <w:lang w:val="de-DE"/>
          </w:rPr>
          <w:t>https://www.hindustantimes.com/india-news/air-pollution-causes-12l-deaths-in-india-annually-delhi-worst-off-greenpeace/story-zWsWWKzs8V3EO9RrCmkfgM.html</w:t>
        </w:r>
      </w:hyperlink>
    </w:p>
    <w:p w14:paraId="44183B3F" w14:textId="77777777" w:rsidR="00AB65BA" w:rsidRPr="00940F68" w:rsidRDefault="00AB65BA" w:rsidP="00940F68">
      <w:pPr>
        <w:numPr>
          <w:ilvl w:val="0"/>
          <w:numId w:val="3"/>
        </w:numPr>
        <w:tabs>
          <w:tab w:val="left" w:pos="312"/>
        </w:tabs>
        <w:spacing w:line="360" w:lineRule="auto"/>
        <w:rPr>
          <w:rFonts w:eastAsia="Times New Roman" w:cs="Times New Roman"/>
          <w:cs/>
          <w:lang w:val="de-DE"/>
        </w:rPr>
      </w:pPr>
      <w:hyperlink r:id="rId18" w:history="1">
        <w:r w:rsidRPr="00940F68">
          <w:rPr>
            <w:rStyle w:val="Hyperlink"/>
            <w:rFonts w:eastAsia="Times New Roman" w:cs="Times New Roman"/>
            <w:cs/>
            <w:lang w:val="de-DE"/>
          </w:rPr>
          <w:t>https://www.hindustantimes.com/india-news/what-signing-the-paris-climate-change-treaty-means-for-india/story-RsDH1IAohQNEqRxb426YbM.html</w:t>
        </w:r>
      </w:hyperlink>
    </w:p>
    <w:p w14:paraId="70A5CB55" w14:textId="77777777" w:rsidR="00AB65BA" w:rsidRPr="00940F68" w:rsidRDefault="00AB65BA" w:rsidP="00940F68">
      <w:pPr>
        <w:numPr>
          <w:ilvl w:val="0"/>
          <w:numId w:val="3"/>
        </w:numPr>
        <w:tabs>
          <w:tab w:val="left" w:pos="312"/>
        </w:tabs>
        <w:spacing w:line="360" w:lineRule="auto"/>
        <w:rPr>
          <w:rFonts w:eastAsia="Times New Roman" w:cs="Times New Roman"/>
          <w:cs/>
          <w:lang w:val="de-DE"/>
        </w:rPr>
      </w:pPr>
      <w:hyperlink r:id="rId19" w:history="1">
        <w:r w:rsidRPr="00940F68">
          <w:rPr>
            <w:rStyle w:val="Hyperlink"/>
            <w:rFonts w:eastAsia="Times New Roman" w:cs="Times New Roman"/>
            <w:cs/>
            <w:lang w:val="de-DE"/>
          </w:rPr>
          <w:t>https://pib.gov.in/</w:t>
        </w:r>
      </w:hyperlink>
    </w:p>
    <w:p w14:paraId="237667DA" w14:textId="77777777" w:rsidR="00AB65BA" w:rsidRPr="00940F68" w:rsidRDefault="00AB65BA" w:rsidP="00940F68">
      <w:pPr>
        <w:numPr>
          <w:ilvl w:val="0"/>
          <w:numId w:val="3"/>
        </w:numPr>
        <w:tabs>
          <w:tab w:val="left" w:pos="312"/>
        </w:tabs>
        <w:spacing w:line="360" w:lineRule="auto"/>
        <w:rPr>
          <w:rFonts w:eastAsia="Times New Roman" w:cs="Times New Roman"/>
          <w:cs/>
          <w:lang w:val="de-DE"/>
        </w:rPr>
      </w:pPr>
      <w:hyperlink r:id="rId20" w:history="1">
        <w:r w:rsidRPr="00940F68">
          <w:rPr>
            <w:rStyle w:val="Hyperlink"/>
            <w:rFonts w:eastAsia="Times New Roman" w:cs="Times New Roman"/>
            <w:cs/>
            <w:lang w:val="de-DE"/>
          </w:rPr>
          <w:t>https://www.livemint.com/Opinion/b0zdGcvIz0TsqpvijRanQL/Towards-an-electric-vehicles-only-future.html</w:t>
        </w:r>
      </w:hyperlink>
    </w:p>
    <w:p w14:paraId="107AE64C" w14:textId="77777777" w:rsidR="00AB65BA" w:rsidRPr="00940F68" w:rsidRDefault="00AB65BA" w:rsidP="00940F68">
      <w:pPr>
        <w:numPr>
          <w:ilvl w:val="0"/>
          <w:numId w:val="3"/>
        </w:numPr>
        <w:tabs>
          <w:tab w:val="left" w:pos="312"/>
        </w:tabs>
        <w:spacing w:line="360" w:lineRule="auto"/>
        <w:rPr>
          <w:rFonts w:eastAsia="Times New Roman" w:cs="Times New Roman"/>
          <w:cs/>
          <w:lang w:val="de-DE"/>
        </w:rPr>
      </w:pPr>
      <w:hyperlink r:id="rId21" w:history="1">
        <w:r w:rsidRPr="00940F68">
          <w:rPr>
            <w:rStyle w:val="Hyperlink"/>
            <w:rFonts w:eastAsia="Times New Roman" w:cs="Times New Roman"/>
            <w:cs/>
            <w:lang w:val="de-DE"/>
          </w:rPr>
          <w:t>https://www.businesstoday.in/sectors/auto/ola-electric-vehicle-electric-auto-rickshaws-ev-fleet-ev-technology/story/274932.html</w:t>
        </w:r>
      </w:hyperlink>
    </w:p>
    <w:p w14:paraId="55E1ABC1" w14:textId="77777777" w:rsidR="00AB65BA" w:rsidRPr="00940F68" w:rsidRDefault="00AB65BA" w:rsidP="00940F68">
      <w:pPr>
        <w:numPr>
          <w:ilvl w:val="0"/>
          <w:numId w:val="3"/>
        </w:numPr>
        <w:tabs>
          <w:tab w:val="left" w:pos="312"/>
        </w:tabs>
        <w:spacing w:line="360" w:lineRule="auto"/>
        <w:rPr>
          <w:rFonts w:eastAsia="Times New Roman" w:cs="Times New Roman"/>
          <w:cs/>
          <w:lang w:val="de-DE"/>
        </w:rPr>
      </w:pPr>
      <w:hyperlink r:id="rId22" w:history="1">
        <w:r w:rsidRPr="00940F68">
          <w:rPr>
            <w:rStyle w:val="Hyperlink"/>
            <w:rFonts w:eastAsia="Times New Roman" w:cs="Times New Roman"/>
            <w:cs/>
            <w:lang w:val="de-DE"/>
          </w:rPr>
          <w:t>https://dhi.nic.in/writereaddata/UploadFile/DHI-NAB-Auto%20Policy%20Draft%20Document_vDRAFT.pdf</w:t>
        </w:r>
      </w:hyperlink>
    </w:p>
    <w:p w14:paraId="4D86E327" w14:textId="77777777" w:rsidR="00AB65BA" w:rsidRPr="00940F68" w:rsidRDefault="00AB65BA" w:rsidP="00940F68">
      <w:pPr>
        <w:numPr>
          <w:ilvl w:val="0"/>
          <w:numId w:val="3"/>
        </w:numPr>
        <w:tabs>
          <w:tab w:val="left" w:pos="312"/>
        </w:tabs>
        <w:spacing w:line="360" w:lineRule="auto"/>
        <w:rPr>
          <w:rFonts w:eastAsia="Times New Roman" w:cs="Times New Roman"/>
          <w:cs/>
          <w:lang w:val="de-DE"/>
        </w:rPr>
      </w:pPr>
      <w:hyperlink r:id="rId23" w:history="1">
        <w:r w:rsidRPr="00940F68">
          <w:rPr>
            <w:rStyle w:val="Hyperlink"/>
            <w:rFonts w:eastAsia="Times New Roman" w:cs="Times New Roman"/>
            <w:cs/>
            <w:lang w:val="de-DE"/>
          </w:rPr>
          <w:t>https://indianexpress.com/article/cities/delhi/e-rickshaws-vs-auto-rickshaws/</w:t>
        </w:r>
      </w:hyperlink>
    </w:p>
    <w:bookmarkStart w:id="3" w:name="_Hlk55803333"/>
    <w:p w14:paraId="4AC5396A" w14:textId="77777777" w:rsidR="00AB65BA" w:rsidRPr="00940F68" w:rsidRDefault="00AB65BA" w:rsidP="00940F68">
      <w:pPr>
        <w:numPr>
          <w:ilvl w:val="0"/>
          <w:numId w:val="3"/>
        </w:numPr>
        <w:tabs>
          <w:tab w:val="left" w:pos="312"/>
        </w:tabs>
        <w:spacing w:line="360" w:lineRule="auto"/>
        <w:rPr>
          <w:rFonts w:eastAsia="Times New Roman" w:cs="Times New Roman"/>
          <w:cs/>
          <w:lang w:val="de-DE"/>
        </w:rPr>
      </w:pPr>
      <w:r w:rsidRPr="00940F68">
        <w:rPr>
          <w:rFonts w:eastAsia="Times New Roman" w:cs="Times New Roman"/>
          <w:cs/>
          <w:lang w:val="de-DE"/>
        </w:rPr>
        <w:fldChar w:fldCharType="begin"/>
      </w:r>
      <w:r w:rsidRPr="00940F68">
        <w:rPr>
          <w:rFonts w:eastAsia="Times New Roman" w:cs="Times New Roman"/>
          <w:cs/>
          <w:lang w:val="de-DE"/>
        </w:rPr>
        <w:instrText xml:space="preserve"> HYPERLINK "https://economictimes.indiatimes.com/news/politics-and-nation/west-bengal-government-to-convert-totos-to-e-rickshaws/articleshow/57619089.cms" </w:instrText>
      </w:r>
      <w:r w:rsidRPr="00940F68">
        <w:rPr>
          <w:rFonts w:eastAsia="Times New Roman" w:cs="Times New Roman"/>
          <w:cs/>
          <w:lang w:val="de-DE"/>
        </w:rPr>
      </w:r>
      <w:r w:rsidRPr="00940F68">
        <w:rPr>
          <w:rFonts w:eastAsia="Times New Roman" w:cs="Times New Roman"/>
          <w:cs/>
          <w:lang w:val="de-DE"/>
        </w:rPr>
        <w:fldChar w:fldCharType="separate"/>
      </w:r>
      <w:r w:rsidRPr="00940F68">
        <w:rPr>
          <w:rStyle w:val="Hyperlink"/>
          <w:rFonts w:eastAsia="Times New Roman" w:cs="Times New Roman"/>
          <w:cs/>
          <w:lang w:val="de-DE"/>
        </w:rPr>
        <w:t>https://economictimes.indiatimes.com/news/politics-and-nation/west-bengal-government-to-convert-totos-to-e-rickshaws/articleshow/57619089.cms</w:t>
      </w:r>
      <w:r w:rsidRPr="00940F68">
        <w:rPr>
          <w:rFonts w:eastAsia="Times New Roman" w:cs="Times New Roman"/>
          <w:cs/>
          <w:lang w:val="de-DE"/>
        </w:rPr>
        <w:fldChar w:fldCharType="end"/>
      </w:r>
    </w:p>
    <w:p w14:paraId="0B388714" w14:textId="77777777" w:rsidR="00AB65BA" w:rsidRPr="00940F68" w:rsidRDefault="00AB65BA" w:rsidP="00940F68">
      <w:pPr>
        <w:numPr>
          <w:ilvl w:val="0"/>
          <w:numId w:val="3"/>
        </w:numPr>
        <w:tabs>
          <w:tab w:val="left" w:pos="312"/>
        </w:tabs>
        <w:spacing w:line="360" w:lineRule="auto"/>
        <w:rPr>
          <w:rFonts w:cs="Times New Roman"/>
          <w:color w:val="000000"/>
          <w:cs/>
          <w:lang w:val="de-DE"/>
        </w:rPr>
      </w:pPr>
      <w:hyperlink r:id="rId24" w:history="1">
        <w:r w:rsidRPr="00940F68">
          <w:rPr>
            <w:rFonts w:cs="Times New Roman"/>
            <w:color w:val="000000"/>
            <w:cs/>
            <w:lang w:val="de-DE"/>
          </w:rPr>
          <w:t>https://www.dnaindia.com/business/report-electric-vehicle-sales-rise-375-to-22000-units-last-fiscal-2198176</w:t>
        </w:r>
      </w:hyperlink>
    </w:p>
    <w:p w14:paraId="12A2CF81" w14:textId="77777777" w:rsidR="00AB65BA" w:rsidRPr="00940F68" w:rsidRDefault="00AB65BA" w:rsidP="00940F68">
      <w:pPr>
        <w:numPr>
          <w:ilvl w:val="0"/>
          <w:numId w:val="3"/>
        </w:numPr>
        <w:tabs>
          <w:tab w:val="left" w:pos="312"/>
        </w:tabs>
        <w:spacing w:line="360" w:lineRule="auto"/>
        <w:rPr>
          <w:rFonts w:cs="Times New Roman"/>
          <w:color w:val="000000"/>
          <w:cs/>
          <w:lang w:val="de-DE"/>
        </w:rPr>
      </w:pPr>
      <w:hyperlink r:id="rId25" w:history="1">
        <w:r w:rsidRPr="00940F68">
          <w:rPr>
            <w:rFonts w:cs="Times New Roman"/>
            <w:color w:val="000000"/>
            <w:cs/>
            <w:lang w:val="de-DE"/>
          </w:rPr>
          <w:t>https://www.businessinsider.in/business/auto/article/top-electric-cars-india-january-2020/articleshow/73727324.cms</w:t>
        </w:r>
      </w:hyperlink>
    </w:p>
    <w:bookmarkEnd w:id="3"/>
    <w:p w14:paraId="0AFF350C" w14:textId="77777777" w:rsidR="00AB65BA" w:rsidRPr="00940F68" w:rsidRDefault="00AB65BA" w:rsidP="00940F68">
      <w:pPr>
        <w:numPr>
          <w:ilvl w:val="0"/>
          <w:numId w:val="3"/>
        </w:numPr>
        <w:tabs>
          <w:tab w:val="left" w:pos="312"/>
        </w:tabs>
        <w:spacing w:line="360" w:lineRule="auto"/>
        <w:rPr>
          <w:rFonts w:cs="Times New Roman"/>
          <w:color w:val="000000"/>
          <w:cs/>
          <w:lang w:val="de-DE"/>
        </w:rPr>
      </w:pPr>
      <w:r w:rsidRPr="00940F68">
        <w:rPr>
          <w:rFonts w:cs="Times New Roman"/>
          <w:color w:val="000000"/>
          <w:cs/>
          <w:lang w:val="de-DE"/>
        </w:rPr>
        <w:fldChar w:fldCharType="begin"/>
      </w:r>
      <w:r w:rsidRPr="00940F68">
        <w:rPr>
          <w:rFonts w:cs="Times New Roman"/>
          <w:color w:val="000000"/>
          <w:cs/>
          <w:lang w:val="de-DE"/>
        </w:rPr>
        <w:instrText xml:space="preserve"> HYPERLINK "https://nexonev.tatamotors.com/" </w:instrText>
      </w:r>
      <w:r w:rsidRPr="00940F68">
        <w:rPr>
          <w:rFonts w:cs="Times New Roman"/>
          <w:color w:val="000000"/>
          <w:cs/>
          <w:lang w:val="de-DE"/>
        </w:rPr>
      </w:r>
      <w:r w:rsidRPr="00940F68">
        <w:rPr>
          <w:rFonts w:cs="Times New Roman"/>
          <w:color w:val="000000"/>
          <w:cs/>
          <w:lang w:val="de-DE"/>
        </w:rPr>
        <w:fldChar w:fldCharType="separate"/>
      </w:r>
      <w:r w:rsidRPr="00940F68">
        <w:rPr>
          <w:rFonts w:cs="Times New Roman"/>
          <w:color w:val="000000"/>
          <w:cs/>
          <w:lang w:val="de-DE"/>
        </w:rPr>
        <w:t>https://nexonev.tatamotors.com/</w:t>
      </w:r>
      <w:r w:rsidRPr="00940F68">
        <w:rPr>
          <w:rFonts w:cs="Times New Roman"/>
          <w:color w:val="000000"/>
          <w:cs/>
          <w:lang w:val="de-DE"/>
        </w:rPr>
        <w:fldChar w:fldCharType="end"/>
      </w:r>
    </w:p>
    <w:p w14:paraId="7BA2D523" w14:textId="77777777" w:rsidR="00AB65BA" w:rsidRPr="00940F68" w:rsidRDefault="00AB65BA" w:rsidP="00940F68">
      <w:pPr>
        <w:numPr>
          <w:ilvl w:val="0"/>
          <w:numId w:val="3"/>
        </w:numPr>
        <w:tabs>
          <w:tab w:val="left" w:pos="312"/>
        </w:tabs>
        <w:spacing w:line="360" w:lineRule="auto"/>
        <w:rPr>
          <w:rFonts w:cs="Times New Roman"/>
          <w:color w:val="000000"/>
          <w:cs/>
          <w:lang w:val="de-DE"/>
        </w:rPr>
      </w:pPr>
      <w:r w:rsidRPr="00940F68">
        <w:rPr>
          <w:rFonts w:cs="Times New Roman"/>
          <w:color w:val="000000"/>
          <w:cs/>
          <w:lang w:val="de-DE"/>
        </w:rPr>
        <w:t xml:space="preserve"> </w:t>
      </w:r>
      <w:hyperlink r:id="rId26" w:history="1">
        <w:r w:rsidRPr="00940F68">
          <w:rPr>
            <w:rFonts w:cs="Times New Roman"/>
            <w:color w:val="000000"/>
            <w:cs/>
            <w:lang w:val="de-DE"/>
          </w:rPr>
          <w:t>https://x-engineer.org/automotive-engineering/vehicle/electric-vehicles/advantages-of-electric-vehicles/</w:t>
        </w:r>
      </w:hyperlink>
    </w:p>
    <w:p w14:paraId="30D7A05E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27" w:history="1">
        <w:r w:rsidRPr="00940F68">
          <w:rPr>
            <w:rFonts w:cs="Times New Roman"/>
            <w:color w:val="000000"/>
            <w:cs/>
            <w:lang w:val="de-DE"/>
          </w:rPr>
          <w:t>https://evreporter.com/amendments-in-ev-charging-guidelines/</w:t>
        </w:r>
      </w:hyperlink>
    </w:p>
    <w:p w14:paraId="5B300B57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28" w:history="1">
        <w:r w:rsidRPr="00940F68">
          <w:rPr>
            <w:rFonts w:cs="Times New Roman"/>
            <w:color w:val="000000"/>
            <w:cs/>
            <w:lang w:val="de-DE"/>
          </w:rPr>
          <w:t>https://india.uitp.org/articles/india-guidelines-and-standards-charging-infrastructure-for-electric-vehicles/</w:t>
        </w:r>
      </w:hyperlink>
    </w:p>
    <w:p w14:paraId="5D2FF699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29" w:history="1">
        <w:r w:rsidRPr="00940F68">
          <w:rPr>
            <w:rFonts w:cs="Times New Roman"/>
            <w:color w:val="000000"/>
            <w:cs/>
            <w:lang w:val="de-DE"/>
          </w:rPr>
          <w:t>https://powermin.nic.in/sites/default/files/webform/notices/Charging_Infrastructure_for_Electric_Vehicles%20_Revised_Guidelines_Standards.pdf</w:t>
        </w:r>
      </w:hyperlink>
    </w:p>
    <w:p w14:paraId="14143E4D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30" w:history="1">
        <w:r w:rsidRPr="00940F68">
          <w:rPr>
            <w:rFonts w:cs="Times New Roman"/>
            <w:color w:val="000000"/>
            <w:cs/>
            <w:lang w:val="de-DE"/>
          </w:rPr>
          <w:t>https://www.pluginindia.com/charging.html</w:t>
        </w:r>
      </w:hyperlink>
    </w:p>
    <w:p w14:paraId="67A6C6F8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31" w:history="1">
        <w:r w:rsidRPr="00940F68">
          <w:rPr>
            <w:rFonts w:cs="Times New Roman"/>
            <w:color w:val="000000"/>
            <w:cs/>
            <w:lang w:val="de-DE"/>
          </w:rPr>
          <w:t>https://www.newindianexpress.com/states/tamil-nadu/2016/jan/03/Charging-Ports-at-Fuel-Bunks-to-Make-e-Cars-Road-Smart-863880.html</w:t>
        </w:r>
      </w:hyperlink>
    </w:p>
    <w:p w14:paraId="042BFE60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32" w:history="1">
        <w:r w:rsidRPr="00940F68">
          <w:rPr>
            <w:rFonts w:cs="Times New Roman"/>
            <w:color w:val="000000"/>
            <w:cs/>
            <w:lang w:val="de-DE"/>
          </w:rPr>
          <w:t>https://web.archive.org/web/20160916124010/http://m.mydigitalfc.com/news/fuel-stations-may-be-rebranded-service-e-cars-509</w:t>
        </w:r>
      </w:hyperlink>
    </w:p>
    <w:p w14:paraId="26CA5A08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33" w:history="1">
        <w:r w:rsidRPr="00940F68">
          <w:rPr>
            <w:rFonts w:cs="Times New Roman"/>
            <w:color w:val="000000"/>
            <w:cs/>
            <w:lang w:val="de-DE"/>
          </w:rPr>
          <w:t>http://www.indiancarsbikes.in/cars/indian-government-plans-to-set-up-electric-car-charging-points-at-petrol-bunks-68547/</w:t>
        </w:r>
      </w:hyperlink>
    </w:p>
    <w:p w14:paraId="3BEC9E60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34" w:history="1">
        <w:r w:rsidRPr="00940F68">
          <w:rPr>
            <w:rFonts w:cs="Times New Roman"/>
            <w:color w:val="000000"/>
            <w:cs/>
            <w:lang w:val="de-DE"/>
          </w:rPr>
          <w:t>https://enincon.com/wp-content/uploads/2018/01/Electric-Vehicle-Market-in-India-_Report-Summary.pdf</w:t>
        </w:r>
      </w:hyperlink>
    </w:p>
    <w:p w14:paraId="7F84AEEC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35" w:history="1">
        <w:r w:rsidRPr="00940F68">
          <w:rPr>
            <w:rFonts w:cs="Times New Roman"/>
            <w:color w:val="000000"/>
            <w:cs/>
            <w:lang w:val="de-DE"/>
          </w:rPr>
          <w:t>https://www.techinfobit.com/ather-grid-a-citywide-electric-vehicle-charging-point-by-ather-energy/</w:t>
        </w:r>
      </w:hyperlink>
    </w:p>
    <w:p w14:paraId="2037A313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36" w:history="1">
        <w:r w:rsidRPr="00940F68">
          <w:rPr>
            <w:rFonts w:cs="Times New Roman"/>
            <w:color w:val="000000"/>
            <w:cs/>
            <w:lang w:val="de-DE"/>
          </w:rPr>
          <w:t>https://medium.com/@an223c/trends-challenges-and-future-for-electric-vehicles-in-india-b6191f4a70b6</w:t>
        </w:r>
      </w:hyperlink>
    </w:p>
    <w:p w14:paraId="1177D5D0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37" w:history="1">
        <w:r w:rsidRPr="00940F68">
          <w:rPr>
            <w:rFonts w:cs="Times New Roman"/>
            <w:color w:val="000000"/>
            <w:cs/>
            <w:lang w:val="de-DE"/>
          </w:rPr>
          <w:t>https://www.brookings.edu/wp-content/uploads/2018/05/20180528_impact-series_ev_web.pdf</w:t>
        </w:r>
      </w:hyperlink>
    </w:p>
    <w:p w14:paraId="3D525219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38" w:history="1">
        <w:r w:rsidRPr="00940F68">
          <w:rPr>
            <w:rFonts w:cs="Times New Roman"/>
            <w:color w:val="000000"/>
            <w:cs/>
            <w:lang w:val="de-DE"/>
          </w:rPr>
          <w:t>https://www.businesswire.com/news/home/20200428005389/en/Indian-Lithium-ion-Battery-Manufacturing-Market-2017-2020-2021-2025</w:t>
        </w:r>
      </w:hyperlink>
    </w:p>
    <w:p w14:paraId="1A245224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r w:rsidRPr="00940F68">
        <w:rPr>
          <w:rFonts w:cs="Times New Roman"/>
          <w:color w:val="000000"/>
          <w:cs/>
          <w:lang w:val="de-DE"/>
        </w:rPr>
        <w:lastRenderedPageBreak/>
        <w:t>https://www.researchandmarkets.com/reports/5017293/lithium-ion-battery-manufacturing-market-in-india?utm_source=dynamic&amp;utm_medium=BW&amp;utm_code=cnzjtb&amp;utm_campaign=1383282+-+Indian+Lithium-ion+Battery+Manufacturing+Market%3a+2017-2020%2c+2021-2025+and+2026-2030&amp;utm_exec=joca220bwd</w:t>
      </w:r>
    </w:p>
    <w:bookmarkStart w:id="4" w:name="_Hlk55802472"/>
    <w:p w14:paraId="7E6FE65F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r w:rsidRPr="00940F68">
        <w:rPr>
          <w:rFonts w:cs="Times New Roman"/>
          <w:color w:val="000000"/>
          <w:cs/>
          <w:lang w:val="de-DE"/>
        </w:rPr>
        <w:fldChar w:fldCharType="begin"/>
      </w:r>
      <w:r w:rsidRPr="00940F68">
        <w:rPr>
          <w:rFonts w:cs="Times New Roman"/>
          <w:color w:val="000000"/>
          <w:cs/>
          <w:lang w:val="de-DE"/>
        </w:rPr>
        <w:instrText xml:space="preserve"> HYPERLINK "https://www.iea.org/reports/global-ev-outlook-2020" </w:instrText>
      </w:r>
      <w:r w:rsidRPr="00940F68">
        <w:rPr>
          <w:rFonts w:cs="Times New Roman"/>
          <w:color w:val="000000"/>
          <w:cs/>
          <w:lang w:val="de-DE"/>
        </w:rPr>
      </w:r>
      <w:r w:rsidRPr="00940F68">
        <w:rPr>
          <w:rFonts w:cs="Times New Roman"/>
          <w:color w:val="000000"/>
          <w:cs/>
          <w:lang w:val="de-DE"/>
        </w:rPr>
        <w:fldChar w:fldCharType="separate"/>
      </w:r>
      <w:r w:rsidRPr="00940F68">
        <w:rPr>
          <w:rFonts w:cs="Times New Roman"/>
          <w:color w:val="000000"/>
          <w:cs/>
          <w:lang w:val="de-DE"/>
        </w:rPr>
        <w:t>https://www.iea.org/reports/global-ev-outlook-2020</w:t>
      </w:r>
      <w:r w:rsidRPr="00940F68">
        <w:rPr>
          <w:rFonts w:cs="Times New Roman"/>
          <w:color w:val="000000"/>
          <w:cs/>
          <w:lang w:val="de-DE"/>
        </w:rPr>
        <w:fldChar w:fldCharType="end"/>
      </w:r>
    </w:p>
    <w:p w14:paraId="25E5CCAA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r w:rsidRPr="00940F68">
        <w:rPr>
          <w:rFonts w:cs="Times New Roman"/>
          <w:color w:val="000000"/>
          <w:cs/>
          <w:lang w:val="de-DE"/>
        </w:rPr>
        <w:t xml:space="preserve">IEA, Contribution of electric vehicles to hourly peak demand by country and region in the evening and night charging cases in the Sustainable Development Scenario, 2030, IEA, Paris </w:t>
      </w:r>
      <w:hyperlink r:id="rId39" w:history="1">
        <w:r w:rsidRPr="00940F68">
          <w:rPr>
            <w:rFonts w:cs="Times New Roman"/>
            <w:color w:val="000000"/>
            <w:cs/>
            <w:lang w:val="de-DE"/>
          </w:rPr>
          <w:t>https://www.iea.org/data-and-statistics/charts/contribution-of-electric-vehicles-to-hourly-peak-demand-by-country-and-region-in-the-evening-and-night-charging-cases-in-the-sustainable-development-scenario-2030</w:t>
        </w:r>
      </w:hyperlink>
    </w:p>
    <w:p w14:paraId="7BE95CDD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40" w:history="1">
        <w:r w:rsidRPr="00940F68">
          <w:rPr>
            <w:rFonts w:cs="Times New Roman"/>
            <w:color w:val="000000"/>
            <w:cs/>
            <w:lang w:val="de-DE"/>
          </w:rPr>
          <w:t>https://www.bloombergquint.com/business/electric-vehicle-sales-in-india-up-20-in-2019-20-industry-body-says</w:t>
        </w:r>
      </w:hyperlink>
    </w:p>
    <w:p w14:paraId="429C7296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41" w:history="1">
        <w:r w:rsidRPr="00940F68">
          <w:rPr>
            <w:rStyle w:val="Hyperlink"/>
            <w:rFonts w:cs="Times New Roman"/>
            <w:cs/>
            <w:lang w:val="de-DE"/>
          </w:rPr>
          <w:t>https://policy.asiapacificenergy.org/sites/default/files/National%20Electric%20Mobility%20Mission%20Plan%202020.pdf</w:t>
        </w:r>
      </w:hyperlink>
    </w:p>
    <w:p w14:paraId="06E4B857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42" w:history="1">
        <w:r w:rsidRPr="00940F68">
          <w:rPr>
            <w:rStyle w:val="Hyperlink"/>
            <w:rFonts w:cs="Times New Roman"/>
            <w:cs/>
            <w:lang w:val="de-DE"/>
          </w:rPr>
          <w:t>https://policy.asiapacificenergy.org/node/2663#:~:text=The%20National%20Electric%20Mobility%20Mission,on%20year%20from%202020%20onwards.</w:t>
        </w:r>
      </w:hyperlink>
    </w:p>
    <w:p w14:paraId="0F809EE6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43" w:history="1">
        <w:r w:rsidRPr="00940F68">
          <w:rPr>
            <w:rStyle w:val="Hyperlink"/>
            <w:rFonts w:cs="Times New Roman"/>
            <w:cs/>
            <w:lang w:val="de-DE"/>
          </w:rPr>
          <w:t>https://dhi.nic.in/UserView/index?mid=1378</w:t>
        </w:r>
      </w:hyperlink>
    </w:p>
    <w:p w14:paraId="545CA75C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44" w:history="1">
        <w:r w:rsidRPr="00940F68">
          <w:rPr>
            <w:rStyle w:val="FollowedHyperlink"/>
            <w:rFonts w:cs="Times New Roman"/>
            <w:cs/>
            <w:lang w:val="de-DE"/>
          </w:rPr>
          <w:t>https://www.manifestias.com/2019/07/31/fame-india-scheme-2/#:~:text=The%20FAME(Faster%20Adoption%20and,Two%20phases%20of%20the%20scheme</w:t>
        </w:r>
      </w:hyperlink>
    </w:p>
    <w:bookmarkEnd w:id="4"/>
    <w:p w14:paraId="018D4B0B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r w:rsidRPr="00940F68">
        <w:rPr>
          <w:rFonts w:cs="Times New Roman"/>
          <w:color w:val="000000"/>
          <w:cs/>
          <w:lang w:val="de-DE"/>
        </w:rPr>
        <w:fldChar w:fldCharType="begin"/>
      </w:r>
      <w:r w:rsidRPr="00940F68">
        <w:rPr>
          <w:rFonts w:cs="Times New Roman"/>
          <w:color w:val="000000"/>
          <w:cs/>
          <w:lang w:val="de-DE"/>
        </w:rPr>
        <w:instrText xml:space="preserve"> HYPERLINK "https://germanwatch.org/sites/germanwatch.org/files/styles/gw_volltext/public/2019-12/climate_risk_index_2020_table_1999-2018_0.jpg?itok=AxRlRCeT" </w:instrText>
      </w:r>
      <w:r w:rsidRPr="00940F68">
        <w:rPr>
          <w:rFonts w:cs="Times New Roman"/>
          <w:color w:val="000000"/>
          <w:cs/>
          <w:lang w:val="de-DE"/>
        </w:rPr>
      </w:r>
      <w:r w:rsidRPr="00940F68">
        <w:rPr>
          <w:rFonts w:cs="Times New Roman"/>
          <w:color w:val="000000"/>
          <w:cs/>
          <w:lang w:val="de-DE"/>
        </w:rPr>
        <w:fldChar w:fldCharType="separate"/>
      </w:r>
      <w:r w:rsidRPr="00940F68">
        <w:rPr>
          <w:rStyle w:val="Hyperlink"/>
          <w:rFonts w:cs="Times New Roman"/>
          <w:cs/>
          <w:lang w:val="de-DE"/>
        </w:rPr>
        <w:t>https://germanwatch.org/sites/germanwatch.org/files/styles/gw_volltext/public/2019-12/climate_risk_index_2020_table_1999-2018_0.jpg?itok=AxRlRCeT</w:t>
      </w:r>
      <w:r w:rsidRPr="00940F68">
        <w:rPr>
          <w:rFonts w:cs="Times New Roman"/>
          <w:color w:val="000000"/>
          <w:cs/>
          <w:lang w:val="de-DE"/>
        </w:rPr>
        <w:fldChar w:fldCharType="end"/>
      </w:r>
    </w:p>
    <w:p w14:paraId="24849793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45" w:history="1">
        <w:r w:rsidRPr="00940F68">
          <w:rPr>
            <w:rStyle w:val="Hyperlink"/>
            <w:rFonts w:cs="Times New Roman"/>
            <w:cs/>
            <w:lang w:val="de-DE"/>
          </w:rPr>
          <w:t>https://germanwatch.org/en/17307</w:t>
        </w:r>
      </w:hyperlink>
    </w:p>
    <w:p w14:paraId="0DB7AD2F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46" w:history="1">
        <w:r w:rsidRPr="00940F68">
          <w:rPr>
            <w:rStyle w:val="Hyperlink"/>
            <w:rFonts w:cs="Times New Roman"/>
            <w:cs/>
            <w:lang w:val="de-DE"/>
          </w:rPr>
          <w:t>https://niti.gov.in/sites/default/files/2020-01/IEA-India%202020-In-depth-EnergyPolicy_0.pdf</w:t>
        </w:r>
      </w:hyperlink>
    </w:p>
    <w:p w14:paraId="5A7BADB1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47" w:history="1">
        <w:r w:rsidRPr="00940F68">
          <w:rPr>
            <w:rStyle w:val="Hyperlink"/>
            <w:rFonts w:cs="Times New Roman"/>
            <w:cs/>
            <w:lang w:val="de-DE"/>
          </w:rPr>
          <w:t>https://www.mahindraelectric.com/vehicles/e2oPlus/</w:t>
        </w:r>
      </w:hyperlink>
    </w:p>
    <w:p w14:paraId="55C337AD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48" w:history="1">
        <w:r w:rsidRPr="00940F68">
          <w:rPr>
            <w:rStyle w:val="Hyperlink"/>
            <w:rFonts w:cs="Times New Roman"/>
            <w:cs/>
            <w:lang w:val="de-DE"/>
          </w:rPr>
          <w:t>https://www.eia.gov/todayinenergy/detail.php?id=9991</w:t>
        </w:r>
      </w:hyperlink>
    </w:p>
    <w:p w14:paraId="3D3BDE3C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49" w:history="1">
        <w:r w:rsidRPr="00940F68">
          <w:rPr>
            <w:rStyle w:val="Hyperlink"/>
            <w:rFonts w:cs="Times New Roman"/>
            <w:cs/>
            <w:lang w:val="de-DE"/>
          </w:rPr>
          <w:t>https://www.fortum.com/about-us</w:t>
        </w:r>
      </w:hyperlink>
    </w:p>
    <w:p w14:paraId="3CC97D56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50" w:history="1">
        <w:r w:rsidRPr="00940F68">
          <w:rPr>
            <w:rStyle w:val="Hyperlink"/>
            <w:rFonts w:cs="Times New Roman"/>
            <w:cs/>
            <w:lang w:val="de-DE"/>
          </w:rPr>
          <w:t>https://www.tatapower.com/</w:t>
        </w:r>
      </w:hyperlink>
    </w:p>
    <w:p w14:paraId="18DA2868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51" w:history="1">
        <w:r w:rsidRPr="00940F68">
          <w:rPr>
            <w:rStyle w:val="Hyperlink"/>
            <w:rFonts w:cs="Times New Roman"/>
            <w:cs/>
            <w:lang w:val="de-DE"/>
          </w:rPr>
          <w:t>https://www.grepow.com/page/battery-pack.html</w:t>
        </w:r>
      </w:hyperlink>
    </w:p>
    <w:bookmarkStart w:id="5" w:name="_Hlk55803652"/>
    <w:p w14:paraId="044CE14C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r w:rsidRPr="00940F68">
        <w:rPr>
          <w:rFonts w:cs="Times New Roman"/>
          <w:color w:val="000000"/>
          <w:cs/>
          <w:lang w:val="de-DE"/>
        </w:rPr>
        <w:fldChar w:fldCharType="begin"/>
      </w:r>
      <w:r w:rsidRPr="00940F68">
        <w:rPr>
          <w:rFonts w:cs="Times New Roman"/>
          <w:color w:val="000000"/>
          <w:cs/>
          <w:lang w:val="de-DE"/>
        </w:rPr>
        <w:instrText xml:space="preserve"> HYPERLINK "https://www.infraprimelogistics.com/iplt/electruck" </w:instrText>
      </w:r>
      <w:r w:rsidRPr="00940F68">
        <w:rPr>
          <w:rFonts w:cs="Times New Roman"/>
          <w:color w:val="000000"/>
          <w:cs/>
          <w:lang w:val="de-DE"/>
        </w:rPr>
      </w:r>
      <w:r w:rsidRPr="00940F68">
        <w:rPr>
          <w:rFonts w:cs="Times New Roman"/>
          <w:color w:val="000000"/>
          <w:cs/>
          <w:lang w:val="de-DE"/>
        </w:rPr>
        <w:fldChar w:fldCharType="separate"/>
      </w:r>
      <w:r w:rsidRPr="00940F68">
        <w:rPr>
          <w:rStyle w:val="Hyperlink"/>
          <w:rFonts w:cs="Times New Roman"/>
          <w:cs/>
          <w:lang w:val="de-DE"/>
        </w:rPr>
        <w:t>https://www.infraprimelogistics.com/iplt/electruck</w:t>
      </w:r>
      <w:r w:rsidRPr="00940F68">
        <w:rPr>
          <w:rFonts w:cs="Times New Roman"/>
          <w:color w:val="000000"/>
          <w:cs/>
          <w:lang w:val="de-DE"/>
        </w:rPr>
        <w:fldChar w:fldCharType="end"/>
      </w:r>
    </w:p>
    <w:bookmarkEnd w:id="5"/>
    <w:p w14:paraId="146BC6FA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r w:rsidRPr="00940F68">
        <w:rPr>
          <w:rFonts w:cs="Times New Roman"/>
          <w:color w:val="000000"/>
          <w:cs/>
          <w:lang w:val="de-DE"/>
        </w:rPr>
        <w:lastRenderedPageBreak/>
        <w:fldChar w:fldCharType="begin"/>
      </w:r>
      <w:r w:rsidRPr="00940F68">
        <w:rPr>
          <w:rFonts w:cs="Times New Roman"/>
          <w:color w:val="000000"/>
          <w:cs/>
          <w:lang w:val="de-DE"/>
        </w:rPr>
        <w:instrText xml:space="preserve"> HYPERLINK "https://www.innovativeautomation.com/the-electric-vehicle-drivetrain/#:~:text=Internal%20Combustion%20Engines,about%2025%2D50%25%20efficient." </w:instrText>
      </w:r>
      <w:r w:rsidRPr="00940F68">
        <w:rPr>
          <w:rFonts w:cs="Times New Roman"/>
          <w:color w:val="000000"/>
          <w:cs/>
          <w:lang w:val="de-DE"/>
        </w:rPr>
      </w:r>
      <w:r w:rsidRPr="00940F68">
        <w:rPr>
          <w:rFonts w:cs="Times New Roman"/>
          <w:color w:val="000000"/>
          <w:cs/>
          <w:lang w:val="de-DE"/>
        </w:rPr>
        <w:fldChar w:fldCharType="separate"/>
      </w:r>
      <w:r w:rsidRPr="00940F68">
        <w:rPr>
          <w:rStyle w:val="Hyperlink"/>
          <w:rFonts w:cs="Times New Roman"/>
          <w:cs/>
          <w:lang w:val="de-DE"/>
        </w:rPr>
        <w:t>https://www.innovativeautomation.com/the-electric-vehicle-drivetrain/#:~:text=Internal%20Combustion%20Engines,about%2025%2D50%25%20efficient.</w:t>
      </w:r>
      <w:r w:rsidRPr="00940F68">
        <w:rPr>
          <w:rFonts w:cs="Times New Roman"/>
          <w:color w:val="000000"/>
          <w:cs/>
          <w:lang w:val="de-DE"/>
        </w:rPr>
        <w:fldChar w:fldCharType="end"/>
      </w:r>
    </w:p>
    <w:p w14:paraId="05BD184D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52" w:history="1">
        <w:r w:rsidRPr="00940F68">
          <w:rPr>
            <w:rStyle w:val="Hyperlink"/>
            <w:rFonts w:cs="Times New Roman"/>
            <w:cs/>
            <w:lang w:val="de-DE"/>
          </w:rPr>
          <w:t>https://www.researchgate.net/publication/288270778_Evaluation_of_Annoyance_and_Suitability_of_a_Back-Up_Warning_Sound_for_Electric_Vehicles</w:t>
        </w:r>
      </w:hyperlink>
    </w:p>
    <w:p w14:paraId="4259ED48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53" w:history="1">
        <w:r w:rsidRPr="00940F68">
          <w:rPr>
            <w:rStyle w:val="Hyperlink"/>
            <w:rFonts w:cs="Times New Roman"/>
            <w:cs/>
            <w:lang w:val="de-DE"/>
          </w:rPr>
          <w:t>https://www.epa.gov/</w:t>
        </w:r>
      </w:hyperlink>
    </w:p>
    <w:p w14:paraId="0EF0BC8D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54" w:history="1">
        <w:r w:rsidRPr="00940F68">
          <w:rPr>
            <w:rStyle w:val="Hyperlink"/>
            <w:rFonts w:cs="Times New Roman"/>
            <w:cs/>
            <w:lang w:val="de-DE"/>
          </w:rPr>
          <w:t>https://scsl.tistory.com/m/157</w:t>
        </w:r>
      </w:hyperlink>
    </w:p>
    <w:p w14:paraId="447E1516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55" w:history="1">
        <w:r w:rsidRPr="00940F68">
          <w:rPr>
            <w:rStyle w:val="Hyperlink"/>
            <w:rFonts w:cs="Times New Roman"/>
            <w:cs/>
            <w:lang w:val="de-DE"/>
          </w:rPr>
          <w:t>https://skeptics.stackexchange.com/questions/40383/do-electric-cars-inherently-consist-of-fewer-parts-than-combustion-engine-cars</w:t>
        </w:r>
      </w:hyperlink>
    </w:p>
    <w:p w14:paraId="33FBB8BF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r w:rsidRPr="00940F68">
        <w:rPr>
          <w:rFonts w:cs="Times New Roman"/>
          <w:color w:val="000000"/>
          <w:cs/>
          <w:lang w:val="de-DE"/>
        </w:rPr>
        <w:t xml:space="preserve">University of Melbourne  </w:t>
      </w:r>
      <w:hyperlink r:id="rId56" w:history="1">
        <w:r w:rsidRPr="00940F68">
          <w:rPr>
            <w:rStyle w:val="Hyperlink"/>
            <w:rFonts w:cs="Times New Roman"/>
            <w:cs/>
            <w:lang w:val="de-DE"/>
          </w:rPr>
          <w:t>https://blogs.unimelb.edu.au/sciencecommunication/2019/10/27/are-electric-cars-greener-lets-crunch-the-numbers/</w:t>
        </w:r>
      </w:hyperlink>
    </w:p>
    <w:p w14:paraId="5AEB435D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57" w:history="1">
        <w:r w:rsidRPr="00940F68">
          <w:rPr>
            <w:rStyle w:val="FollowedHyperlink"/>
            <w:rFonts w:cs="Times New Roman"/>
            <w:cs/>
            <w:lang w:val="de-DE"/>
          </w:rPr>
          <w:t>https://www.theguardian.com/environment/2011/sep/06/electric-cars-cheaper-2030</w:t>
        </w:r>
      </w:hyperlink>
    </w:p>
    <w:p w14:paraId="0E8427AC" w14:textId="77777777" w:rsidR="00AB65BA" w:rsidRPr="00940F68" w:rsidRDefault="00AB65BA" w:rsidP="00940F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cs="Times New Roman"/>
          <w:color w:val="000000"/>
          <w:cs/>
          <w:lang w:val="de-DE"/>
        </w:rPr>
      </w:pPr>
      <w:hyperlink r:id="rId58" w:history="1">
        <w:r w:rsidRPr="00940F68">
          <w:rPr>
            <w:rStyle w:val="FollowedHyperlink"/>
            <w:rFonts w:cs="Times New Roman"/>
            <w:cs/>
            <w:lang w:val="de-DE"/>
          </w:rPr>
          <w:t>https://www.lowcvp.org.uk/</w:t>
        </w:r>
      </w:hyperlink>
    </w:p>
    <w:p w14:paraId="7EF29FA3" w14:textId="77777777" w:rsidR="00AB65BA" w:rsidRPr="00940F68" w:rsidRDefault="00AB65BA" w:rsidP="00940F68">
      <w:pPr>
        <w:numPr>
          <w:ilvl w:val="0"/>
          <w:numId w:val="4"/>
        </w:numPr>
        <w:spacing w:line="360" w:lineRule="auto"/>
        <w:rPr>
          <w:rStyle w:val="Hyperlink"/>
          <w:rFonts w:eastAsia="Times New Roman" w:cs="Times New Roman"/>
          <w:cs/>
          <w:lang w:val="de-DE"/>
        </w:rPr>
      </w:pPr>
      <w:hyperlink r:id="rId59" w:history="1">
        <w:r w:rsidRPr="00940F68">
          <w:rPr>
            <w:rStyle w:val="Hyperlink"/>
            <w:rFonts w:eastAsia="Times New Roman" w:cs="Times New Roman"/>
            <w:cs/>
            <w:lang w:val="de-DE"/>
          </w:rPr>
          <w:t>https://www.altenergymag.com/</w:t>
        </w:r>
      </w:hyperlink>
    </w:p>
    <w:p w14:paraId="3CE32C39" w14:textId="77777777" w:rsidR="00AB65BA" w:rsidRPr="00940F68" w:rsidRDefault="00AB65BA" w:rsidP="00940F68">
      <w:pPr>
        <w:numPr>
          <w:ilvl w:val="0"/>
          <w:numId w:val="4"/>
        </w:numPr>
        <w:spacing w:line="360" w:lineRule="auto"/>
        <w:rPr>
          <w:rStyle w:val="Hyperlink"/>
          <w:rFonts w:eastAsia="Times New Roman" w:cs="Times New Roman"/>
          <w:cs/>
          <w:lang w:val="de-DE"/>
        </w:rPr>
      </w:pPr>
      <w:r w:rsidRPr="00940F68">
        <w:rPr>
          <w:rFonts w:eastAsia="Times New Roman" w:cs="Times New Roman"/>
          <w:cs/>
          <w:lang w:val="de-DE"/>
        </w:rPr>
        <w:t xml:space="preserve"> </w:t>
      </w:r>
      <w:hyperlink r:id="rId60" w:history="1">
        <w:r w:rsidRPr="00940F68">
          <w:rPr>
            <w:rStyle w:val="FollowedHyperlink"/>
            <w:rFonts w:eastAsia="Times New Roman" w:cs="Times New Roman"/>
            <w:cs/>
            <w:lang w:val="de-DE"/>
          </w:rPr>
          <w:t>https://swachhindia.ndtv.com/india-push-to-go-electric-status-of-charging-infrastructure-for-electric-vehicles-32631/</w:t>
        </w:r>
      </w:hyperlink>
    </w:p>
    <w:p w14:paraId="722451DB" w14:textId="77777777" w:rsidR="00AB65BA" w:rsidRPr="00940F68" w:rsidRDefault="00AB65BA" w:rsidP="00940F68">
      <w:pPr>
        <w:spacing w:line="360" w:lineRule="auto"/>
        <w:rPr>
          <w:rStyle w:val="Hyperlink"/>
          <w:rFonts w:eastAsia="Times New Roman" w:cs="Times New Roman"/>
          <w:cs/>
          <w:lang w:val="de-DE"/>
        </w:rPr>
      </w:pPr>
    </w:p>
    <w:p w14:paraId="65E09328" w14:textId="77777777" w:rsidR="00793852" w:rsidRPr="00940F68" w:rsidRDefault="00793852" w:rsidP="00940F68">
      <w:pPr>
        <w:spacing w:line="360" w:lineRule="auto"/>
        <w:rPr>
          <w:rFonts w:cs="Times New Roman"/>
        </w:rPr>
      </w:pPr>
    </w:p>
    <w:sectPr w:rsidR="00793852" w:rsidRPr="00940F68">
      <w:headerReference w:type="default" r:id="rId61"/>
      <w:footerReference w:type="default" r:id="rId62"/>
      <w:footnotePr>
        <w:numFmt w:val="chicago"/>
      </w:footnotePr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1F9FD" w14:textId="461B3CFC" w:rsidR="00000000" w:rsidRDefault="00AB65BA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Fonts w:cs="Times New Roman"/>
        <w:cs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6545E0" wp14:editId="597A5BA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75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91695" w14:textId="77777777" w:rsidR="00000000" w:rsidRDefault="00940F68">
                          <w:pPr>
                            <w:pStyle w:val="Footer"/>
                            <w:rPr>
                              <w:rFonts w:cs="Times New Roman"/>
                              <w:cs/>
                              <w:lang w:val="de-DE"/>
                            </w:rPr>
                          </w:pPr>
                          <w:r>
                            <w:rPr>
                              <w:rFonts w:cs="Times New Roman"/>
                              <w:cs/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cs/>
                              <w:lang w:val="de-DE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Times New Roman"/>
                              <w:cs/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cs/>
                              <w:lang w:val="de-DE"/>
                            </w:rPr>
                            <w:t>3</w:t>
                          </w:r>
                          <w:r>
                            <w:rPr>
                              <w:rFonts w:cs="Times New Roman"/>
                              <w:cs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545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6.05pt;height:13.8pt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" filled="f" stroked="f">
              <v:textbox style="mso-fit-shape-to-text:t" inset="0,0,0,0">
                <w:txbxContent>
                  <w:p w14:paraId="6D391695" w14:textId="77777777" w:rsidR="00000000" w:rsidRDefault="00940F68">
                    <w:pPr>
                      <w:pStyle w:val="Footer"/>
                      <w:rPr>
                        <w:rFonts w:cs="Times New Roman"/>
                        <w:cs/>
                        <w:lang w:val="de-DE"/>
                      </w:rPr>
                    </w:pPr>
                    <w:r>
                      <w:rPr>
                        <w:rFonts w:cs="Times New Roman"/>
                        <w:cs/>
                        <w:lang w:val="de-DE"/>
                      </w:rPr>
                      <w:fldChar w:fldCharType="begin"/>
                    </w:r>
                    <w:r>
                      <w:rPr>
                        <w:rFonts w:cs="Times New Roman"/>
                        <w:cs/>
                        <w:lang w:val="de-DE"/>
                      </w:rPr>
                      <w:instrText xml:space="preserve"> PAGE  \* MERGEFORMAT </w:instrText>
                    </w:r>
                    <w:r>
                      <w:rPr>
                        <w:rFonts w:cs="Times New Roman"/>
                        <w:cs/>
                        <w:lang w:val="de-DE"/>
                      </w:rPr>
                      <w:fldChar w:fldCharType="separate"/>
                    </w:r>
                    <w:r>
                      <w:rPr>
                        <w:rFonts w:cs="Times New Roman"/>
                        <w:cs/>
                        <w:lang w:val="de-DE"/>
                      </w:rPr>
                      <w:t>3</w:t>
                    </w:r>
                    <w:r>
                      <w:rPr>
                        <w:rFonts w:cs="Times New Roman"/>
                        <w:cs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36A461" wp14:editId="2FA3E22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215" cy="1752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D6F64" w14:textId="77777777" w:rsidR="00000000" w:rsidRDefault="00940F68">
                          <w:pPr>
                            <w:pStyle w:val="Footer"/>
                            <w:rPr>
                              <w:rFonts w:cs="Times New Roman"/>
                              <w:cs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6A461" id="Text Box 4" o:spid="_x0000_s1027" type="#_x0000_t202" style="position:absolute;margin-left:0;margin-top:0;width:5.45pt;height:13.8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" filled="f" stroked="f">
              <v:textbox style="mso-fit-shape-to-text:t" inset="0,0,0,0">
                <w:txbxContent>
                  <w:p w14:paraId="047D6F64" w14:textId="77777777" w:rsidR="00000000" w:rsidRDefault="00940F68">
                    <w:pPr>
                      <w:pStyle w:val="Footer"/>
                      <w:rPr>
                        <w:rFonts w:cs="Times New Roman"/>
                        <w:cs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1F027E4" w14:textId="39C4422F" w:rsidR="00000000" w:rsidRDefault="00AB65BA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Fonts w:cs="Times New Roman"/>
        <w:cs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4CD669" wp14:editId="0B78F1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215" cy="175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38578" w14:textId="77777777" w:rsidR="00000000" w:rsidRDefault="00940F68">
                          <w:pPr>
                            <w:pStyle w:val="Footer"/>
                            <w:rPr>
                              <w:rFonts w:cs="Times New Roman"/>
                              <w:cs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CD669" id="Text Box 3" o:spid="_x0000_s1028" type="#_x0000_t202" style="position:absolute;margin-left:0;margin-top:0;width:5.45pt;height:13.8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" filled="f" stroked="f">
              <v:textbox style="mso-fit-shape-to-text:t" inset="0,0,0,0">
                <w:txbxContent>
                  <w:p w14:paraId="03138578" w14:textId="77777777" w:rsidR="00000000" w:rsidRDefault="00940F68">
                    <w:pPr>
                      <w:pStyle w:val="Footer"/>
                      <w:rPr>
                        <w:rFonts w:cs="Times New Roman"/>
                        <w:cs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CA4453" wp14:editId="74CA0F05">
              <wp:simplePos x="0" y="0"/>
              <wp:positionH relativeFrom="margin">
                <wp:posOffset>3128645</wp:posOffset>
              </wp:positionH>
              <wp:positionV relativeFrom="paragraph">
                <wp:posOffset>0</wp:posOffset>
              </wp:positionV>
              <wp:extent cx="69215" cy="35052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B7189" w14:textId="77777777" w:rsidR="00000000" w:rsidRDefault="00940F68">
                          <w:pPr>
                            <w:pStyle w:val="Footer"/>
                            <w:rPr>
                              <w:rFonts w:cs="Times New Roman"/>
                              <w:cs/>
                              <w:lang w:val="de-DE"/>
                            </w:rPr>
                          </w:pPr>
                        </w:p>
                        <w:p w14:paraId="508F6145" w14:textId="77777777" w:rsidR="00000000" w:rsidRDefault="00940F68">
                          <w:pPr>
                            <w:pStyle w:val="Footer"/>
                            <w:rPr>
                              <w:rFonts w:cs="Times New Roman"/>
                              <w:cs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A4453" id="Text Box 2" o:spid="_x0000_s1029" type="#_x0000_t202" style="position:absolute;margin-left:246.35pt;margin-top:0;width:5.45pt;height:27.6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" filled="f" stroked="f">
              <v:textbox style="mso-fit-shape-to-text:t" inset="0,0,0,0">
                <w:txbxContent>
                  <w:p w14:paraId="108B7189" w14:textId="77777777" w:rsidR="00000000" w:rsidRDefault="00940F68">
                    <w:pPr>
                      <w:pStyle w:val="Footer"/>
                      <w:rPr>
                        <w:rFonts w:cs="Times New Roman"/>
                        <w:cs/>
                        <w:lang w:val="de-DE"/>
                      </w:rPr>
                    </w:pPr>
                  </w:p>
                  <w:p w14:paraId="508F6145" w14:textId="77777777" w:rsidR="00000000" w:rsidRDefault="00940F68">
                    <w:pPr>
                      <w:pStyle w:val="Footer"/>
                      <w:rPr>
                        <w:rFonts w:cs="Times New Roman"/>
                        <w:cs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BF73F" wp14:editId="28ED6FF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97270" cy="175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72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9F0D2" w14:textId="77777777" w:rsidR="00000000" w:rsidRDefault="00940F68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4680"/>
                              <w:tab w:val="right" w:pos="9602"/>
                            </w:tabs>
                            <w:rPr>
                              <w:rFonts w:cs="Times New Roman"/>
                              <w:cs/>
                            </w:rPr>
                          </w:pPr>
                          <w:r>
                            <w:rPr>
                              <w:rFonts w:cs="Times New Roman"/>
                              <w:cs/>
                              <w:lang w:val="de-DE"/>
                            </w:rPr>
                            <w:t xml:space="preserve">University </w:t>
                          </w:r>
                          <w:r>
                            <w:rPr>
                              <w:rFonts w:cs="Times New Roman"/>
                              <w:cs/>
                              <w:lang w:val="de-DE"/>
                            </w:rPr>
                            <w:t>of Freiburg</w:t>
                          </w:r>
                          <w:r>
                            <w:rPr>
                              <w:rFonts w:cs="Times New Roman"/>
                            </w:rPr>
                            <w:tab/>
                          </w:r>
                          <w:r>
                            <w:rPr>
                              <w:rStyle w:val="PageNumber"/>
                              <w:rFonts w:cs="Times New Roman"/>
                            </w:rPr>
                            <w:tab/>
                          </w:r>
                          <w:r>
                            <w:rPr>
                              <w:rStyle w:val="PageNumber"/>
                              <w:rFonts w:cs="Times New Roman"/>
                              <w:cs/>
                              <w:lang w:val="de-DE"/>
                            </w:rPr>
                            <w:t>15.09.2020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ABF73F" id="Text Box 1" o:spid="_x0000_s1030" type="#_x0000_t202" style="position:absolute;margin-left:0;margin-top:0;width:480.1pt;height:13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" filled="f" stroked="f">
              <v:textbox style="mso-fit-shape-to-text:t" inset="0,0,0,0">
                <w:txbxContent>
                  <w:p w14:paraId="6089F0D2" w14:textId="77777777" w:rsidR="00000000" w:rsidRDefault="00940F68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4680"/>
                        <w:tab w:val="right" w:pos="9602"/>
                      </w:tabs>
                      <w:rPr>
                        <w:rFonts w:cs="Times New Roman"/>
                        <w:cs/>
                      </w:rPr>
                    </w:pPr>
                    <w:r>
                      <w:rPr>
                        <w:rFonts w:cs="Times New Roman"/>
                        <w:cs/>
                        <w:lang w:val="de-DE"/>
                      </w:rPr>
                      <w:t xml:space="preserve">University </w:t>
                    </w:r>
                    <w:r>
                      <w:rPr>
                        <w:rFonts w:cs="Times New Roman"/>
                        <w:cs/>
                        <w:lang w:val="de-DE"/>
                      </w:rPr>
                      <w:t>of Freiburg</w:t>
                    </w:r>
                    <w:r>
                      <w:rPr>
                        <w:rFonts w:cs="Times New Roman"/>
                      </w:rPr>
                      <w:tab/>
                    </w:r>
                    <w:r>
                      <w:rPr>
                        <w:rStyle w:val="PageNumber"/>
                        <w:rFonts w:cs="Times New Roman"/>
                      </w:rPr>
                      <w:tab/>
                    </w:r>
                    <w:r>
                      <w:rPr>
                        <w:rStyle w:val="PageNumber"/>
                        <w:rFonts w:cs="Times New Roman"/>
                        <w:cs/>
                        <w:lang w:val="de-DE"/>
                      </w:rPr>
                      <w:t>15.09.2020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A060" w14:textId="77777777" w:rsidR="00000000" w:rsidRDefault="00940F68">
    <w:pPr>
      <w:pStyle w:val="Header"/>
      <w:rPr>
        <w:rFonts w:ascii="Calibri" w:cs="Calibri"/>
        <w:color w:val="BFBFBF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F9E1DC5"/>
    <w:multiLevelType w:val="hybridMultilevel"/>
    <w:tmpl w:val="9F9E1DC5"/>
    <w:lvl w:ilvl="0" w:tplc="FFFFFFFF">
      <w:start w:val="13"/>
      <w:numFmt w:val="decimal"/>
      <w:suff w:val="space"/>
      <w:lvlText w:val="%1."/>
      <w:lvlJc w:val="left"/>
      <w:rPr>
        <w:rFonts w:cs="Times New Roman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1" w15:restartNumberingAfterBreak="0">
    <w:nsid w:val="A35F58D6"/>
    <w:multiLevelType w:val="hybridMultilevel"/>
    <w:tmpl w:val="A35F58D6"/>
    <w:lvl w:ilvl="0" w:tplc="FFFFFFFF">
      <w:start w:val="26"/>
      <w:numFmt w:val="decimal"/>
      <w:lvlText w:val="%1."/>
      <w:lvlJc w:val="left"/>
      <w:pPr>
        <w:tabs>
          <w:tab w:val="num" w:pos="312"/>
        </w:tabs>
      </w:pPr>
    </w:lvl>
    <w:lvl w:ilvl="1" w:tplc="FFFFFFFF">
      <w:start w:val="1"/>
      <w:numFmt w:val="decim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start w:val="1"/>
      <w:numFmt w:val="decimal"/>
      <w:lvlText w:val="."/>
      <w:lvlJc w:val="left"/>
    </w:lvl>
    <w:lvl w:ilvl="4" w:tplc="FFFFFFFF">
      <w:start w:val="1"/>
      <w:numFmt w:val="decimal"/>
      <w:lvlText w:val="."/>
      <w:lvlJc w:val="left"/>
    </w:lvl>
    <w:lvl w:ilvl="5" w:tplc="FFFFFFFF">
      <w:start w:val="1"/>
      <w:numFmt w:val="decimal"/>
      <w:lvlText w:val="."/>
      <w:lvlJc w:val="left"/>
    </w:lvl>
    <w:lvl w:ilvl="6" w:tplc="FFFFFFFF">
      <w:start w:val="1"/>
      <w:numFmt w:val="decimal"/>
      <w:lvlText w:val="."/>
      <w:lvlJc w:val="left"/>
    </w:lvl>
    <w:lvl w:ilvl="7" w:tplc="FFFFFFFF">
      <w:start w:val="1"/>
      <w:numFmt w:val="decimal"/>
      <w:lvlText w:val="."/>
      <w:lvlJc w:val="left"/>
    </w:lvl>
    <w:lvl w:ilvl="8" w:tplc="FFFFFFFF">
      <w:start w:val="1"/>
      <w:numFmt w:val="decimal"/>
      <w:lvlText w:val="."/>
      <w:lvlJc w:val="left"/>
    </w:lvl>
  </w:abstractNum>
  <w:abstractNum w:abstractNumId="2" w15:restartNumberingAfterBreak="0">
    <w:nsid w:val="D4CECEB6"/>
    <w:multiLevelType w:val="hybridMultilevel"/>
    <w:tmpl w:val="D4CECEB6"/>
    <w:lvl w:ilvl="0" w:tplc="FFFFFFFF">
      <w:start w:val="1"/>
      <w:numFmt w:val="decimal"/>
      <w:suff w:val="space"/>
      <w:lvlText w:val="%1."/>
      <w:lvlJc w:val="left"/>
      <w:rPr>
        <w:rFonts w:cs="Times New Roman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3" w15:restartNumberingAfterBreak="0">
    <w:nsid w:val="5C321130"/>
    <w:multiLevelType w:val="hybridMultilevel"/>
    <w:tmpl w:val="5C321130"/>
    <w:lvl w:ilvl="0" w:tplc="FFFFFFFF">
      <w:start w:val="40"/>
      <w:numFmt w:val="decimal"/>
      <w:suff w:val="space"/>
      <w:lvlText w:val="%1."/>
      <w:lvlJc w:val="left"/>
    </w:lvl>
    <w:lvl w:ilvl="1" w:tplc="FFFFFFFF">
      <w:start w:val="1"/>
      <w:numFmt w:val="decim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start w:val="1"/>
      <w:numFmt w:val="decimal"/>
      <w:lvlText w:val="."/>
      <w:lvlJc w:val="left"/>
    </w:lvl>
    <w:lvl w:ilvl="4" w:tplc="FFFFFFFF">
      <w:start w:val="1"/>
      <w:numFmt w:val="decimal"/>
      <w:lvlText w:val="."/>
      <w:lvlJc w:val="left"/>
    </w:lvl>
    <w:lvl w:ilvl="5" w:tplc="FFFFFFFF">
      <w:start w:val="1"/>
      <w:numFmt w:val="decimal"/>
      <w:lvlText w:val="."/>
      <w:lvlJc w:val="left"/>
    </w:lvl>
    <w:lvl w:ilvl="6" w:tplc="FFFFFFFF">
      <w:start w:val="1"/>
      <w:numFmt w:val="decimal"/>
      <w:lvlText w:val="."/>
      <w:lvlJc w:val="left"/>
    </w:lvl>
    <w:lvl w:ilvl="7" w:tplc="FFFFFFFF">
      <w:start w:val="1"/>
      <w:numFmt w:val="decimal"/>
      <w:lvlText w:val="."/>
      <w:lvlJc w:val="left"/>
    </w:lvl>
    <w:lvl w:ilvl="8" w:tplc="FFFFFFFF">
      <w:start w:val="1"/>
      <w:numFmt w:val="decimal"/>
      <w:lvlText w:val="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2MDGxNAQRlsYGSjpKwanFxZn5eSAFhrUAZAaFnSwAAAA="/>
  </w:docVars>
  <w:rsids>
    <w:rsidRoot w:val="00793852"/>
    <w:rsid w:val="00793852"/>
    <w:rsid w:val="00940F68"/>
    <w:rsid w:val="00A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5B91F5"/>
  <w15:chartTrackingRefBased/>
  <w15:docId w15:val="{C79D544C-C8E2-40DE-B149-7336C2BF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5BA"/>
    <w:pPr>
      <w:spacing w:after="0" w:line="240" w:lineRule="auto"/>
    </w:pPr>
    <w:rPr>
      <w:rFonts w:ascii="Times New Roman" w:eastAsia="SimSun" w:hAnsi="Times New Roman" w:cs="SimSu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1">
    <w:name w:val="Footer Char1"/>
    <w:basedOn w:val="DefaultParagraphFont"/>
    <w:link w:val="Footer"/>
    <w:uiPriority w:val="99"/>
    <w:unhideWhenUsed/>
    <w:locked/>
    <w:rsid w:val="00AB65BA"/>
  </w:style>
  <w:style w:type="character" w:styleId="FollowedHyperlink">
    <w:name w:val="FollowedHyperlink"/>
    <w:basedOn w:val="DefaultParagraphFont"/>
    <w:uiPriority w:val="99"/>
    <w:unhideWhenUsed/>
    <w:qFormat/>
    <w:rsid w:val="00AB65BA"/>
    <w:rPr>
      <w:color w:val="800080"/>
      <w:u w:val="single"/>
    </w:rPr>
  </w:style>
  <w:style w:type="character" w:customStyle="1" w:styleId="HeaderChar1">
    <w:name w:val="Header Char1"/>
    <w:basedOn w:val="DefaultParagraphFont"/>
    <w:link w:val="Header"/>
    <w:uiPriority w:val="99"/>
    <w:unhideWhenUsed/>
    <w:locked/>
    <w:rsid w:val="00AB65BA"/>
    <w:rPr>
      <w:lang w:val="en-US"/>
    </w:rPr>
  </w:style>
  <w:style w:type="character" w:styleId="PageNumber">
    <w:name w:val="page number"/>
    <w:basedOn w:val="DefaultParagraphFont"/>
    <w:uiPriority w:val="99"/>
    <w:unhideWhenUsed/>
    <w:rsid w:val="00AB65BA"/>
  </w:style>
  <w:style w:type="character" w:styleId="Hyperlink">
    <w:name w:val="Hyperlink"/>
    <w:basedOn w:val="DefaultParagraphFont"/>
    <w:uiPriority w:val="99"/>
    <w:unhideWhenUsed/>
    <w:rsid w:val="00AB65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65BA"/>
    <w:pPr>
      <w:spacing w:before="100" w:beforeAutospacing="1" w:after="100" w:afterAutospacing="1"/>
    </w:pPr>
  </w:style>
  <w:style w:type="paragraph" w:styleId="Footer">
    <w:name w:val="footer"/>
    <w:basedOn w:val="Normal"/>
    <w:link w:val="FooterChar1"/>
    <w:uiPriority w:val="99"/>
    <w:unhideWhenUsed/>
    <w:rsid w:val="00AB65B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150"/>
    </w:rPr>
  </w:style>
  <w:style w:type="character" w:customStyle="1" w:styleId="FooterChar">
    <w:name w:val="Footer Char"/>
    <w:basedOn w:val="DefaultParagraphFont"/>
    <w:uiPriority w:val="99"/>
    <w:semiHidden/>
    <w:rsid w:val="00AB65BA"/>
    <w:rPr>
      <w:rFonts w:ascii="Times New Roman" w:eastAsia="SimSun" w:hAnsi="Times New Roman" w:cs="SimSun"/>
      <w:sz w:val="24"/>
      <w:szCs w:val="24"/>
      <w:lang w:val="en-US"/>
    </w:rPr>
  </w:style>
  <w:style w:type="paragraph" w:styleId="Header">
    <w:name w:val="header"/>
    <w:basedOn w:val="Normal"/>
    <w:link w:val="HeaderChar1"/>
    <w:uiPriority w:val="99"/>
    <w:unhideWhenUsed/>
    <w:rsid w:val="00AB65B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uiPriority w:val="99"/>
    <w:semiHidden/>
    <w:rsid w:val="00AB65BA"/>
    <w:rPr>
      <w:rFonts w:ascii="Times New Roman" w:eastAsia="SimSun" w:hAnsi="Times New Roman" w:cs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ea.org/news/electric-vehicles-have-another-record-year-reaching-2-million-cars-in-2016" TargetMode="External"/><Relationship Id="rId18" Type="http://schemas.openxmlformats.org/officeDocument/2006/relationships/hyperlink" Target="https://www.hindustantimes.com/india-news/what-signing-the-paris-climate-change-treaty-means-for-india/story-RsDH1IAohQNEqRxb426YbM.html" TargetMode="External"/><Relationship Id="rId26" Type="http://schemas.openxmlformats.org/officeDocument/2006/relationships/hyperlink" Target="https://x-engineer.org/automotive-engineering/vehicle/electric-vehicles/advantages-of-electric-vehicles/" TargetMode="External"/><Relationship Id="rId39" Type="http://schemas.openxmlformats.org/officeDocument/2006/relationships/hyperlink" Target="https://www.iea.org/data-and-statistics/charts/contribution-of-electric-vehicles-to-hourly-peak-demand-by-country-and-region-in-the-evening-and-night-charging-cases-in-the-sustainable-development-scenario-2030" TargetMode="External"/><Relationship Id="rId21" Type="http://schemas.openxmlformats.org/officeDocument/2006/relationships/hyperlink" Target="https://www.businesstoday.in/sectors/auto/ola-electric-vehicle-electric-auto-rickshaws-ev-fleet-ev-technology/story/274932.html" TargetMode="External"/><Relationship Id="rId34" Type="http://schemas.openxmlformats.org/officeDocument/2006/relationships/hyperlink" Target="https://enincon.com/wp-content/uploads/2018/01/Electric-Vehicle-Market-in-India-_Report-Summary.pdf" TargetMode="External"/><Relationship Id="rId42" Type="http://schemas.openxmlformats.org/officeDocument/2006/relationships/hyperlink" Target="https://policy.asiapacificenergy.org/node/2663#:~:text=The%20National%20Electric%20Mobility%20Mission,on%20year%20from%202020%20onwards." TargetMode="External"/><Relationship Id="rId47" Type="http://schemas.openxmlformats.org/officeDocument/2006/relationships/hyperlink" Target="https://www.mahindraelectric.com/vehicles/e2oPlus/" TargetMode="External"/><Relationship Id="rId50" Type="http://schemas.openxmlformats.org/officeDocument/2006/relationships/hyperlink" Target="https://www.tatapower.com/" TargetMode="External"/><Relationship Id="rId55" Type="http://schemas.openxmlformats.org/officeDocument/2006/relationships/hyperlink" Target="https://skeptics.stackexchange.com/questions/40383/do-electric-cars-inherently-consist-of-fewer-parts-than-combustion-engine-cars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theclimategroup.org/news/clean-powered-electric-mobility-deployment-ind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ergy.economictimes.indiatimes.com/energy-speak/why-e-mobility-has-a-bright-future-in-india/2584" TargetMode="External"/><Relationship Id="rId20" Type="http://schemas.openxmlformats.org/officeDocument/2006/relationships/hyperlink" Target="https://www.livemint.com/Opinion/b0zdGcvIz0TsqpvijRanQL/Towards-an-electric-vehicles-only-future.html" TargetMode="External"/><Relationship Id="rId29" Type="http://schemas.openxmlformats.org/officeDocument/2006/relationships/hyperlink" Target="https://powermin.nic.in/sites/default/files/webform/notices/Charging_Infrastructure_for_Electric_Vehicles%20_Revised_Guidelines_Standards.pdf" TargetMode="External"/><Relationship Id="rId41" Type="http://schemas.openxmlformats.org/officeDocument/2006/relationships/hyperlink" Target="https://policy.asiapacificenergy.org/sites/default/files/National%20Electric%20Mobility%20Mission%20Plan%202020.pdf" TargetMode="External"/><Relationship Id="rId54" Type="http://schemas.openxmlformats.org/officeDocument/2006/relationships/hyperlink" Target="https://scsl.tistory.com/m/157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www.iea.org/policies/7450-faster-adoption-and-manufacturing-of-hybrid-and-ev-fame-ii" TargetMode="External"/><Relationship Id="rId11" Type="http://schemas.openxmlformats.org/officeDocument/2006/relationships/hyperlink" Target="https://www.indiamart.com/zeniakinnovation/passenger-e-rickshaw.html#passenger-e-rickshaw" TargetMode="External"/><Relationship Id="rId24" Type="http://schemas.openxmlformats.org/officeDocument/2006/relationships/hyperlink" Target="https://www.dnaindia.com/business/report-electric-vehicle-sales-rise-375-to-22000-units-last-fiscal-2198176" TargetMode="External"/><Relationship Id="rId32" Type="http://schemas.openxmlformats.org/officeDocument/2006/relationships/hyperlink" Target="https://web.archive.org/web/20160916124010/http:/m.mydigitalfc.com/news/fuel-stations-may-be-rebranded-service-e-cars-509" TargetMode="External"/><Relationship Id="rId37" Type="http://schemas.openxmlformats.org/officeDocument/2006/relationships/hyperlink" Target="https://www.brookings.edu/wp-content/uploads/2018/05/20180528_impact-series_ev_web.pdf" TargetMode="External"/><Relationship Id="rId40" Type="http://schemas.openxmlformats.org/officeDocument/2006/relationships/hyperlink" Target="https://www.bloombergquint.com/business/electric-vehicle-sales-in-india-up-20-in-2019-20-industry-body-says" TargetMode="External"/><Relationship Id="rId45" Type="http://schemas.openxmlformats.org/officeDocument/2006/relationships/hyperlink" Target="https://germanwatch.org/en/17307" TargetMode="External"/><Relationship Id="rId53" Type="http://schemas.openxmlformats.org/officeDocument/2006/relationships/hyperlink" Target="https://www.epa.gov/" TargetMode="External"/><Relationship Id="rId58" Type="http://schemas.openxmlformats.org/officeDocument/2006/relationships/hyperlink" Target="https://www.lowcvp.org.uk/" TargetMode="External"/><Relationship Id="rId5" Type="http://schemas.openxmlformats.org/officeDocument/2006/relationships/hyperlink" Target="https://inc42.com/features/what-is-the-future-of-electric-cars-in-india/" TargetMode="External"/><Relationship Id="rId15" Type="http://schemas.openxmlformats.org/officeDocument/2006/relationships/hyperlink" Target="https://economictimes.indiatimes.com/industry/auto/news/industry/electric-vehicles-to-save-60-billion-in-fuel-costs-by-2030-niti-aayog/articleshow/58642799.cms" TargetMode="External"/><Relationship Id="rId23" Type="http://schemas.openxmlformats.org/officeDocument/2006/relationships/hyperlink" Target="https://indianexpress.com/article/cities/delhi/e-rickshaws-vs-auto-rickshaws/" TargetMode="External"/><Relationship Id="rId28" Type="http://schemas.openxmlformats.org/officeDocument/2006/relationships/hyperlink" Target="https://india.uitp.org/articles/india-guidelines-and-standards-charging-infrastructure-for-electric-vehicles/" TargetMode="External"/><Relationship Id="rId36" Type="http://schemas.openxmlformats.org/officeDocument/2006/relationships/hyperlink" Target="https://medium.com/@an223c/trends-challenges-and-future-for-electric-vehicles-in-india-b6191f4a70b6" TargetMode="External"/><Relationship Id="rId49" Type="http://schemas.openxmlformats.org/officeDocument/2006/relationships/hyperlink" Target="https://www.fortum.com/about-us" TargetMode="External"/><Relationship Id="rId57" Type="http://schemas.openxmlformats.org/officeDocument/2006/relationships/hyperlink" Target="https://www.theguardian.com/environment/2011/sep/06/electric-cars-cheaper-2030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.saurenergy.com/solar-energy-blog/the-leading-electric-two-wheeler-companies-in-india" TargetMode="External"/><Relationship Id="rId19" Type="http://schemas.openxmlformats.org/officeDocument/2006/relationships/hyperlink" Target="https://pib.gov.in/ErrorPage.html?aspxerrorpath=/newsite/PrintRelease.aspx" TargetMode="External"/><Relationship Id="rId31" Type="http://schemas.openxmlformats.org/officeDocument/2006/relationships/hyperlink" Target="https://www.newindianexpress.com/states/tamil-nadu/2016/jan/03/Charging-Ports-at-Fuel-Bunks-to-Make-e-Cars-Road-Smart-863880.html" TargetMode="External"/><Relationship Id="rId44" Type="http://schemas.openxmlformats.org/officeDocument/2006/relationships/hyperlink" Target="https://www.manifestias.com/2019/07/31/fame-india-scheme-2/#:~:text=The%20FAME(Faster%20Adoption%20and,Two%20phases%20of%20the%20scheme" TargetMode="External"/><Relationship Id="rId52" Type="http://schemas.openxmlformats.org/officeDocument/2006/relationships/hyperlink" Target="https://www.researchgate.net/publication/288270778_Evaluation_of_Annoyance_and_Suitability_of_a_Back-Up_Warning_Sound_for_Electric_Vehicles" TargetMode="External"/><Relationship Id="rId60" Type="http://schemas.openxmlformats.org/officeDocument/2006/relationships/hyperlink" Target="https://swachhindia.ndtv.com/india-push-to-go-electric-status-of-charging-infrastructure-for-electric-vehicles-326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fdc.energy.gov/vehicles/how-do-plug-in-hybrid-electric-cars-work" TargetMode="External"/><Relationship Id="rId14" Type="http://schemas.openxmlformats.org/officeDocument/2006/relationships/hyperlink" Target="https://energy.economictimes.indiatimes.com/energy-speak/why-e-mobility-has-a-bright-future-in-india/2584" TargetMode="External"/><Relationship Id="rId22" Type="http://schemas.openxmlformats.org/officeDocument/2006/relationships/hyperlink" Target="https://dhi.nic.in/writereaddata/UploadFile/DHI-NAB-Auto%20Policy%20Draft%20Document_vDRAFT.pdf" TargetMode="External"/><Relationship Id="rId27" Type="http://schemas.openxmlformats.org/officeDocument/2006/relationships/hyperlink" Target="https://evreporter.com/amendments-in-ev-charging-guidelines/" TargetMode="External"/><Relationship Id="rId30" Type="http://schemas.openxmlformats.org/officeDocument/2006/relationships/hyperlink" Target="https://www.pluginindia.com/charging.html" TargetMode="External"/><Relationship Id="rId35" Type="http://schemas.openxmlformats.org/officeDocument/2006/relationships/hyperlink" Target="https://www.techinfobit.com/ather-grid-a-citywide-electric-vehicle-charging-point-by-ather-energy/" TargetMode="External"/><Relationship Id="rId43" Type="http://schemas.openxmlformats.org/officeDocument/2006/relationships/hyperlink" Target="https://dhi.nic.in/UserView/index?mid=1378" TargetMode="External"/><Relationship Id="rId48" Type="http://schemas.openxmlformats.org/officeDocument/2006/relationships/hyperlink" Target="https://www.eia.gov/todayinenergy/detail.php?id=9991" TargetMode="External"/><Relationship Id="rId56" Type="http://schemas.openxmlformats.org/officeDocument/2006/relationships/hyperlink" Target="https://blogs.unimelb.edu.au/sciencecommunication/2019/10/27/are-electric-cars-greener-lets-crunch-the-numbers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omazaki.co.id/en/types-of-electric-cars-and-working-principles/" TargetMode="External"/><Relationship Id="rId51" Type="http://schemas.openxmlformats.org/officeDocument/2006/relationships/hyperlink" Target="https://www.grepow.com/page/battery-pack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eam-bhp.com/forum/commercial-vehicles/195366-ashok-leyland-circuit-s-bus-auto-expo-2018-a.html" TargetMode="External"/><Relationship Id="rId17" Type="http://schemas.openxmlformats.org/officeDocument/2006/relationships/hyperlink" Target="https://www.hindustantimes.com/india-news/air-pollution-causes-12l-deaths-in-india-annually-delhi-worst-off-greenpeace/story-zWsWWKzs8V3EO9RrCmkfgM.html" TargetMode="External"/><Relationship Id="rId25" Type="http://schemas.openxmlformats.org/officeDocument/2006/relationships/hyperlink" Target="https://www.businessinsider.in/business/auto/article/top-electric-cars-india-january-2020/articleshow/73727324.cms" TargetMode="External"/><Relationship Id="rId33" Type="http://schemas.openxmlformats.org/officeDocument/2006/relationships/hyperlink" Target="http://www.indiancarsbikes.in/cars/indian-government-plans-to-set-up-electric-car-charging-points-at-petrol-bunks-68547/" TargetMode="External"/><Relationship Id="rId38" Type="http://schemas.openxmlformats.org/officeDocument/2006/relationships/hyperlink" Target="https://www.businesswire.com/news/home/20200428005389/en/Indian-Lithium-ion-Battery-Manufacturing-Market-2017-2020-2021-2025" TargetMode="External"/><Relationship Id="rId46" Type="http://schemas.openxmlformats.org/officeDocument/2006/relationships/hyperlink" Target="https://niti.gov.in/sites/default/files/2020-01/IEA-India%202020-In-depth-EnergyPolicy_0.pdf" TargetMode="External"/><Relationship Id="rId59" Type="http://schemas.openxmlformats.org/officeDocument/2006/relationships/hyperlink" Target="https://www.altenergyma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2372</Words>
  <Characters>13524</Characters>
  <Application>Microsoft Office Word</Application>
  <DocSecurity>0</DocSecurity>
  <Lines>112</Lines>
  <Paragraphs>31</Paragraphs>
  <ScaleCrop>false</ScaleCrop>
  <Company/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oezcaner</dc:creator>
  <cp:keywords/>
  <dc:description/>
  <cp:lastModifiedBy>merve oezcaner</cp:lastModifiedBy>
  <cp:revision>3</cp:revision>
  <dcterms:created xsi:type="dcterms:W3CDTF">2020-11-09T08:34:00Z</dcterms:created>
  <dcterms:modified xsi:type="dcterms:W3CDTF">2020-11-09T08:36:00Z</dcterms:modified>
</cp:coreProperties>
</file>