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9072"/>
          <w:tab w:val="left" w:pos="97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Please go to ‘File’ in top left corner of this screen and select Download As ‘Microsoft Word’.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You can then edit this page.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9072"/>
          <w:tab w:val="left" w:pos="97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Once you have don that please delete this text.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9072"/>
          <w:tab w:val="left" w:pos="978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Please complete items in red and change I/we or me/us depending if it is an individual resident writing this or a couple.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?????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Housing Benefit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18"/>
          <w:szCs w:val="18"/>
          <w:vertAlign w:val="baseline"/>
          <w:rtl w:val="0"/>
        </w:rPr>
        <w:t xml:space="preserve">Insert Housing Benefit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18"/>
          <w:szCs w:val="18"/>
          <w:vertAlign w:val="baseline"/>
          <w:rtl w:val="0"/>
        </w:rPr>
        <w:t xml:space="preserve">Insert Housing Benefit 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Name of Applicant/s…………………………………………………………………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Address…………………………………………………………………………………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…………………………………………………………Post Code…………………….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Applicant’s Housing Benefit Reference No:……………………………………………………….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Applicant’s Housing Benefit Reference No:……………………………………………………….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respect of the above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licence agreement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application for Housing Benefit 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vertAlign w:val="baseline"/>
          <w:rtl w:val="0"/>
        </w:rPr>
        <w:t xml:space="preserve">I/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confirm that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18"/>
          <w:szCs w:val="18"/>
          <w:vertAlign w:val="baseline"/>
          <w:rtl w:val="0"/>
        </w:rPr>
        <w:t xml:space="preserve">Insert “name of Partner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rtl w:val="0"/>
        </w:rPr>
        <w:t xml:space="preserve">Organisation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18"/>
          <w:szCs w:val="18"/>
          <w:vertAlign w:val="baseline"/>
          <w:rtl w:val="0"/>
        </w:rPr>
        <w:t xml:space="preserve">” address and phone number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have permission to discuss all aspects of 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vertAlign w:val="baseline"/>
          <w:rtl w:val="0"/>
        </w:rPr>
        <w:t xml:space="preserve">my/our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application with yourselves. </w:t>
      </w:r>
    </w:p>
    <w:p w:rsidR="00000000" w:rsidDel="00000000" w:rsidP="00000000" w:rsidRDefault="00000000" w:rsidRPr="00000000" w14:paraId="0000002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This includes any information relating to 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vertAlign w:val="baseline"/>
          <w:rtl w:val="0"/>
        </w:rPr>
        <w:t xml:space="preserve">my/our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income and personal circumstances.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Yours sincerely,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Name (PRINT)………………………………..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Signed………………………………..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Date………………………………….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Name (PRINT)………………………………..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Signed……………………………….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Date………………………………….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802.8346456692916" w:right="1802.83464566929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2057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singl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