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8014" w14:textId="77777777" w:rsidR="0052158C" w:rsidRDefault="0052158C" w:rsidP="00797EFA">
      <w:pPr>
        <w:jc w:val="center"/>
        <w:rPr>
          <w:rFonts w:ascii="Arial" w:hAnsi="Arial" w:cs="Arial"/>
        </w:rPr>
      </w:pPr>
      <w:r w:rsidRPr="001D7CAC">
        <w:rPr>
          <w:rFonts w:ascii="Arial" w:hAnsi="Arial" w:cs="Arial"/>
          <w:noProof/>
        </w:rPr>
        <w:drawing>
          <wp:inline distT="0" distB="0" distL="0" distR="0" wp14:anchorId="205544C1" wp14:editId="023B643A">
            <wp:extent cx="2902414" cy="766876"/>
            <wp:effectExtent l="0" t="0" r="0" b="0"/>
            <wp:docPr id="1" name="Picture 1" descr="C:\Users\tpingersoll\AppData\Local\Microsoft\Windows\INetCache\Content.Word\West_Health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ingersoll\AppData\Local\Microsoft\Windows\INetCache\Content.Word\West_Health_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09" cy="79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500A" w14:textId="77777777" w:rsidR="0052158C" w:rsidRDefault="0052158C" w:rsidP="00386D3D">
      <w:pPr>
        <w:rPr>
          <w:rFonts w:ascii="Arial" w:hAnsi="Arial" w:cs="Arial"/>
        </w:rPr>
      </w:pPr>
    </w:p>
    <w:p w14:paraId="264088A7" w14:textId="77777777" w:rsidR="00AE6032" w:rsidRDefault="00AE6032" w:rsidP="00AE6032">
      <w:pPr>
        <w:rPr>
          <w:rFonts w:ascii="Arial" w:hAnsi="Arial" w:cs="Arial"/>
        </w:rPr>
      </w:pPr>
    </w:p>
    <w:p w14:paraId="14C730C2" w14:textId="77777777" w:rsidR="00AE6032" w:rsidRPr="00797EFA" w:rsidRDefault="00AE6032" w:rsidP="00AE6032">
      <w:pPr>
        <w:rPr>
          <w:rFonts w:ascii="Arial" w:hAnsi="Arial" w:cs="Arial"/>
        </w:rPr>
      </w:pPr>
      <w:r w:rsidRPr="00797EFA">
        <w:rPr>
          <w:rFonts w:ascii="Arial" w:hAnsi="Arial" w:cs="Arial"/>
        </w:rPr>
        <w:t>FOR IMMEDIATE RELEASE</w:t>
      </w:r>
      <w:r w:rsidRPr="00797EFA">
        <w:rPr>
          <w:rFonts w:ascii="Arial" w:hAnsi="Arial" w:cs="Arial"/>
        </w:rPr>
        <w:br/>
      </w:r>
    </w:p>
    <w:p w14:paraId="38A63DE5" w14:textId="77777777" w:rsidR="00AE6032" w:rsidRPr="00797EFA" w:rsidRDefault="00AE6032" w:rsidP="00AE6032">
      <w:pPr>
        <w:rPr>
          <w:rFonts w:ascii="Arial" w:hAnsi="Arial" w:cs="Arial"/>
        </w:rPr>
      </w:pPr>
      <w:r w:rsidRPr="00797EFA">
        <w:rPr>
          <w:rFonts w:ascii="Arial" w:hAnsi="Arial" w:cs="Arial"/>
        </w:rPr>
        <w:t>MEDIA CONTACT</w:t>
      </w:r>
      <w:r>
        <w:rPr>
          <w:rFonts w:ascii="Arial" w:hAnsi="Arial" w:cs="Arial"/>
        </w:rPr>
        <w:t>S</w:t>
      </w:r>
      <w:r w:rsidRPr="00797EFA">
        <w:rPr>
          <w:rFonts w:ascii="Arial" w:hAnsi="Arial" w:cs="Arial"/>
        </w:rPr>
        <w:t>:</w:t>
      </w:r>
    </w:p>
    <w:p w14:paraId="3473A137" w14:textId="77777777" w:rsidR="00065EDE" w:rsidRDefault="00065EDE" w:rsidP="00011697">
      <w:pPr>
        <w:rPr>
          <w:rFonts w:ascii="Arial" w:hAnsi="Arial" w:cs="Arial"/>
        </w:rPr>
        <w:sectPr w:rsidR="00065EDE" w:rsidSect="004874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C2B8AC" w14:textId="1322ADD6" w:rsidR="00011697" w:rsidRDefault="00011697" w:rsidP="00011697">
      <w:pPr>
        <w:rPr>
          <w:rFonts w:ascii="Arial" w:hAnsi="Arial" w:cs="Arial"/>
        </w:rPr>
      </w:pPr>
      <w:r>
        <w:rPr>
          <w:rFonts w:ascii="Arial" w:hAnsi="Arial" w:cs="Arial"/>
        </w:rPr>
        <w:t>Sofia Kosmetatos</w:t>
      </w:r>
    </w:p>
    <w:p w14:paraId="293389C9" w14:textId="77777777" w:rsidR="00011697" w:rsidRDefault="00011697" w:rsidP="00011697">
      <w:pPr>
        <w:rPr>
          <w:rFonts w:ascii="Arial" w:hAnsi="Arial" w:cs="Arial"/>
        </w:rPr>
      </w:pPr>
      <w:r>
        <w:rPr>
          <w:rFonts w:ascii="Arial" w:hAnsi="Arial" w:cs="Arial"/>
        </w:rPr>
        <w:t>Director of Public Affairs</w:t>
      </w:r>
    </w:p>
    <w:p w14:paraId="39399BB1" w14:textId="77777777" w:rsidR="00011697" w:rsidRDefault="00143F89" w:rsidP="00011697">
      <w:pPr>
        <w:rPr>
          <w:rFonts w:ascii="Arial" w:hAnsi="Arial" w:cs="Arial"/>
        </w:rPr>
      </w:pPr>
      <w:hyperlink r:id="rId8" w:history="1">
        <w:r w:rsidR="00011697" w:rsidRPr="008B40D0">
          <w:rPr>
            <w:rStyle w:val="Hyperlink"/>
            <w:rFonts w:ascii="Arial" w:hAnsi="Arial" w:cs="Arial"/>
          </w:rPr>
          <w:t>skosmetatos@westhealth.org</w:t>
        </w:r>
      </w:hyperlink>
    </w:p>
    <w:p w14:paraId="7216AD90" w14:textId="40827CDA" w:rsidR="00011697" w:rsidRPr="00797EFA" w:rsidRDefault="00011697" w:rsidP="00011697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D064D0">
        <w:rPr>
          <w:rFonts w:ascii="Arial" w:hAnsi="Arial" w:cs="Arial"/>
        </w:rPr>
        <w:t>.</w:t>
      </w:r>
      <w:r>
        <w:rPr>
          <w:rFonts w:ascii="Arial" w:hAnsi="Arial" w:cs="Arial"/>
        </w:rPr>
        <w:t>729</w:t>
      </w:r>
      <w:r w:rsidR="00D064D0">
        <w:rPr>
          <w:rFonts w:ascii="Arial" w:hAnsi="Arial" w:cs="Arial"/>
        </w:rPr>
        <w:t>.</w:t>
      </w:r>
      <w:r>
        <w:rPr>
          <w:rFonts w:ascii="Arial" w:hAnsi="Arial" w:cs="Arial"/>
        </w:rPr>
        <w:t>8574</w:t>
      </w:r>
    </w:p>
    <w:p w14:paraId="54A4A643" w14:textId="77777777" w:rsidR="00011697" w:rsidRDefault="00011697" w:rsidP="00AE6032">
      <w:pPr>
        <w:rPr>
          <w:rFonts w:ascii="Arial" w:hAnsi="Arial" w:cs="Arial"/>
        </w:rPr>
      </w:pPr>
    </w:p>
    <w:p w14:paraId="5CA1559A" w14:textId="1EE8662E" w:rsidR="00AE6032" w:rsidRDefault="00AE6032" w:rsidP="00AE6032">
      <w:pPr>
        <w:rPr>
          <w:rFonts w:ascii="Arial" w:hAnsi="Arial" w:cs="Arial"/>
        </w:rPr>
      </w:pPr>
      <w:r w:rsidRPr="00797EFA">
        <w:rPr>
          <w:rFonts w:ascii="Arial" w:hAnsi="Arial" w:cs="Arial"/>
        </w:rPr>
        <w:t>Tim Ingersoll</w:t>
      </w:r>
    </w:p>
    <w:p w14:paraId="345DE5DD" w14:textId="77777777" w:rsidR="00AE6032" w:rsidRDefault="00AE6032" w:rsidP="00AE6032">
      <w:pPr>
        <w:rPr>
          <w:rFonts w:ascii="Arial" w:hAnsi="Arial" w:cs="Arial"/>
        </w:rPr>
      </w:pPr>
      <w:r>
        <w:rPr>
          <w:rFonts w:ascii="Arial" w:hAnsi="Arial" w:cs="Arial"/>
        </w:rPr>
        <w:t>Director of Communications</w:t>
      </w:r>
    </w:p>
    <w:p w14:paraId="11481EDD" w14:textId="77777777" w:rsidR="00AE6032" w:rsidRPr="00797EFA" w:rsidRDefault="00143F89" w:rsidP="00AE6032">
      <w:pPr>
        <w:rPr>
          <w:rFonts w:ascii="Arial" w:hAnsi="Arial" w:cs="Arial"/>
          <w:color w:val="0070C0"/>
        </w:rPr>
      </w:pPr>
      <w:hyperlink r:id="rId9" w:history="1">
        <w:r w:rsidR="00AE6032" w:rsidRPr="00797EFA">
          <w:rPr>
            <w:rStyle w:val="Hyperlink"/>
            <w:rFonts w:ascii="Arial" w:hAnsi="Arial" w:cs="Arial"/>
            <w:color w:val="0070C0"/>
          </w:rPr>
          <w:t>tpingersoll@westhealth.org</w:t>
        </w:r>
      </w:hyperlink>
    </w:p>
    <w:p w14:paraId="16D4B404" w14:textId="77777777" w:rsidR="00AE6032" w:rsidRDefault="00AE6032" w:rsidP="00AE6032">
      <w:pPr>
        <w:rPr>
          <w:rFonts w:ascii="Arial" w:hAnsi="Arial" w:cs="Arial"/>
        </w:rPr>
      </w:pPr>
      <w:r w:rsidRPr="00797EFA">
        <w:rPr>
          <w:rFonts w:ascii="Arial" w:hAnsi="Arial" w:cs="Arial"/>
        </w:rPr>
        <w:t>858.412.8727</w:t>
      </w:r>
    </w:p>
    <w:p w14:paraId="3F33AA78" w14:textId="77777777" w:rsidR="00065EDE" w:rsidRDefault="00065EDE" w:rsidP="00386D3D">
      <w:pPr>
        <w:rPr>
          <w:rFonts w:ascii="Arial" w:hAnsi="Arial" w:cs="Arial"/>
          <w:b/>
        </w:rPr>
        <w:sectPr w:rsidR="00065EDE" w:rsidSect="00065E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1F654E" w14:textId="77777777" w:rsidR="00924E05" w:rsidRDefault="00924E05" w:rsidP="00924E05">
      <w:pPr>
        <w:rPr>
          <w:rFonts w:ascii="Arial" w:hAnsi="Arial" w:cs="Arial"/>
          <w:b/>
        </w:rPr>
      </w:pPr>
    </w:p>
    <w:p w14:paraId="69C03431" w14:textId="77777777" w:rsidR="004B6CF5" w:rsidRDefault="00FC0603" w:rsidP="00913CEA">
      <w:pPr>
        <w:jc w:val="center"/>
        <w:rPr>
          <w:rFonts w:ascii="Arial" w:hAnsi="Arial" w:cs="Arial"/>
          <w:b/>
        </w:rPr>
      </w:pPr>
      <w:bookmarkStart w:id="0" w:name="_Hlk4751378"/>
      <w:r>
        <w:rPr>
          <w:rFonts w:ascii="Arial" w:hAnsi="Arial" w:cs="Arial"/>
          <w:b/>
        </w:rPr>
        <w:t xml:space="preserve">U.S. SPENDING MORE THAN $420 MILLION PER HOUR ON HEALTHCARE, </w:t>
      </w:r>
    </w:p>
    <w:p w14:paraId="4F08D944" w14:textId="7CD746B3" w:rsidR="008E718D" w:rsidRPr="00797EFA" w:rsidRDefault="00FC0603" w:rsidP="00913C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TRACK TO </w:t>
      </w:r>
      <w:r w:rsidR="003F6D44">
        <w:rPr>
          <w:rFonts w:ascii="Arial" w:hAnsi="Arial" w:cs="Arial"/>
          <w:b/>
        </w:rPr>
        <w:t xml:space="preserve">SPEND </w:t>
      </w:r>
      <w:r>
        <w:rPr>
          <w:rFonts w:ascii="Arial" w:hAnsi="Arial" w:cs="Arial"/>
          <w:b/>
        </w:rPr>
        <w:t>IN EXCESS OF</w:t>
      </w:r>
      <w:r w:rsidR="003F6D44">
        <w:rPr>
          <w:rFonts w:ascii="Arial" w:hAnsi="Arial" w:cs="Arial"/>
          <w:b/>
        </w:rPr>
        <w:t xml:space="preserve"> $12 TRILLION </w:t>
      </w:r>
      <w:r>
        <w:rPr>
          <w:rFonts w:ascii="Arial" w:hAnsi="Arial" w:cs="Arial"/>
          <w:b/>
        </w:rPr>
        <w:t>BY</w:t>
      </w:r>
      <w:r w:rsidR="003F6D44">
        <w:rPr>
          <w:rFonts w:ascii="Arial" w:hAnsi="Arial" w:cs="Arial"/>
          <w:b/>
        </w:rPr>
        <w:t xml:space="preserve"> 2040 </w:t>
      </w:r>
      <w:bookmarkEnd w:id="0"/>
    </w:p>
    <w:p w14:paraId="2183F5CC" w14:textId="77777777" w:rsidR="00DD51C0" w:rsidRPr="00797EFA" w:rsidRDefault="00DD51C0" w:rsidP="007F604B">
      <w:pPr>
        <w:jc w:val="center"/>
        <w:rPr>
          <w:rFonts w:ascii="Arial" w:hAnsi="Arial" w:cs="Arial"/>
          <w:i/>
        </w:rPr>
      </w:pPr>
    </w:p>
    <w:p w14:paraId="273B9AF3" w14:textId="3C8BFF0A" w:rsidR="00FC0603" w:rsidRDefault="007F604B" w:rsidP="00FC0603">
      <w:pPr>
        <w:spacing w:line="276" w:lineRule="auto"/>
        <w:rPr>
          <w:rFonts w:ascii="Arial" w:hAnsi="Arial" w:cs="Arial"/>
        </w:rPr>
      </w:pPr>
      <w:r w:rsidRPr="006B2564">
        <w:rPr>
          <w:rFonts w:ascii="Arial" w:hAnsi="Arial" w:cs="Arial"/>
        </w:rPr>
        <w:t xml:space="preserve">WASHINGTON, DC – </w:t>
      </w:r>
      <w:r w:rsidR="0015114E" w:rsidRPr="006B2564">
        <w:rPr>
          <w:rFonts w:ascii="Arial" w:hAnsi="Arial" w:cs="Arial"/>
        </w:rPr>
        <w:t>April 2</w:t>
      </w:r>
      <w:r w:rsidRPr="006B2564">
        <w:rPr>
          <w:rFonts w:ascii="Arial" w:hAnsi="Arial" w:cs="Arial"/>
        </w:rPr>
        <w:t>, 2019</w:t>
      </w:r>
      <w:r w:rsidRPr="00797EFA">
        <w:rPr>
          <w:rFonts w:ascii="Arial" w:hAnsi="Arial" w:cs="Arial"/>
        </w:rPr>
        <w:t xml:space="preserve"> –</w:t>
      </w:r>
      <w:r w:rsidR="00B735C8">
        <w:rPr>
          <w:rFonts w:ascii="Arial" w:hAnsi="Arial" w:cs="Arial"/>
        </w:rPr>
        <w:t xml:space="preserve"> The United States </w:t>
      </w:r>
      <w:r w:rsidR="00FC0603">
        <w:rPr>
          <w:rFonts w:ascii="Arial" w:hAnsi="Arial" w:cs="Arial"/>
        </w:rPr>
        <w:t xml:space="preserve">currently spends upwards of $420 million per hour on healthcare, a number that is increasing by the minute, and if current trends continue, the nation’s </w:t>
      </w:r>
      <w:r w:rsidR="00AA4FCB">
        <w:rPr>
          <w:rFonts w:ascii="Arial" w:hAnsi="Arial" w:cs="Arial"/>
        </w:rPr>
        <w:t xml:space="preserve">total </w:t>
      </w:r>
      <w:r w:rsidR="00FC0603">
        <w:rPr>
          <w:rFonts w:ascii="Arial" w:hAnsi="Arial" w:cs="Arial"/>
        </w:rPr>
        <w:t xml:space="preserve">healthcare spending will top $12 trillion by the year 2040, according to </w:t>
      </w:r>
      <w:hyperlink r:id="rId10" w:history="1">
        <w:r w:rsidR="00FC0603" w:rsidRPr="005F03DB">
          <w:rPr>
            <w:rStyle w:val="Hyperlink"/>
            <w:rFonts w:ascii="Arial" w:hAnsi="Arial" w:cs="Arial"/>
          </w:rPr>
          <w:t>Health</w:t>
        </w:r>
        <w:r w:rsidR="00FC0603">
          <w:rPr>
            <w:rStyle w:val="Hyperlink"/>
            <w:rFonts w:ascii="Arial" w:hAnsi="Arial" w:cs="Arial"/>
          </w:rPr>
          <w:t>C</w:t>
        </w:r>
        <w:r w:rsidR="00FC0603" w:rsidRPr="005F03DB">
          <w:rPr>
            <w:rStyle w:val="Hyperlink"/>
            <w:rFonts w:ascii="Arial" w:hAnsi="Arial" w:cs="Arial"/>
          </w:rPr>
          <w:t>ost</w:t>
        </w:r>
        <w:r w:rsidR="00FC0603">
          <w:rPr>
            <w:rStyle w:val="Hyperlink"/>
            <w:rFonts w:ascii="Arial" w:hAnsi="Arial" w:cs="Arial"/>
          </w:rPr>
          <w:t>C</w:t>
        </w:r>
        <w:r w:rsidR="00FC0603" w:rsidRPr="005F03DB">
          <w:rPr>
            <w:rStyle w:val="Hyperlink"/>
            <w:rFonts w:ascii="Arial" w:hAnsi="Arial" w:cs="Arial"/>
          </w:rPr>
          <w:t>risis.org</w:t>
        </w:r>
      </w:hyperlink>
      <w:r w:rsidR="00FC0603">
        <w:rPr>
          <w:rFonts w:ascii="Arial" w:hAnsi="Arial" w:cs="Arial"/>
        </w:rPr>
        <w:t>, a new interactive website and crisis clock that tracks and forecasts healthcare spending in America in real time.</w:t>
      </w:r>
    </w:p>
    <w:p w14:paraId="71CE8989" w14:textId="77777777" w:rsidR="00B735C8" w:rsidRDefault="00B735C8" w:rsidP="00EC3E86">
      <w:pPr>
        <w:spacing w:line="276" w:lineRule="auto"/>
        <w:rPr>
          <w:rFonts w:ascii="Arial" w:hAnsi="Arial" w:cs="Arial"/>
        </w:rPr>
      </w:pPr>
    </w:p>
    <w:p w14:paraId="1B7F3D8A" w14:textId="16790A47" w:rsidR="00B735C8" w:rsidRDefault="00B735C8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site, developed by </w:t>
      </w:r>
      <w:hyperlink r:id="rId11" w:history="1">
        <w:r w:rsidRPr="00EC3E86">
          <w:rPr>
            <w:rStyle w:val="Hyperlink"/>
            <w:rFonts w:ascii="Arial" w:hAnsi="Arial" w:cs="Arial"/>
          </w:rPr>
          <w:t>West Health</w:t>
        </w:r>
      </w:hyperlink>
      <w:r>
        <w:rPr>
          <w:rFonts w:ascii="Arial" w:hAnsi="Arial" w:cs="Arial"/>
        </w:rPr>
        <w:t xml:space="preserve">, </w:t>
      </w:r>
      <w:r w:rsidRPr="00B735C8">
        <w:rPr>
          <w:rFonts w:ascii="Arial" w:hAnsi="Arial" w:cs="Arial"/>
        </w:rPr>
        <w:t>a family of nonprofit and nonpartisan organizations dedicated to lowering the cost of healthcare and enabling seniors to age successfully</w:t>
      </w:r>
      <w:r w:rsidR="00EC3E86">
        <w:rPr>
          <w:rFonts w:ascii="Arial" w:hAnsi="Arial" w:cs="Arial"/>
        </w:rPr>
        <w:t>, also includes</w:t>
      </w:r>
      <w:r>
        <w:rPr>
          <w:rFonts w:ascii="Arial" w:hAnsi="Arial" w:cs="Arial"/>
        </w:rPr>
        <w:t xml:space="preserve"> tools to gauge the impact of the escalating cost of healthcare o</w:t>
      </w:r>
      <w:r w:rsidR="004D017B">
        <w:rPr>
          <w:rFonts w:ascii="Arial" w:hAnsi="Arial" w:cs="Arial"/>
        </w:rPr>
        <w:t>n patients and their families</w:t>
      </w:r>
      <w:r>
        <w:rPr>
          <w:rFonts w:ascii="Arial" w:hAnsi="Arial" w:cs="Arial"/>
        </w:rPr>
        <w:t>, businesses</w:t>
      </w:r>
      <w:r w:rsidR="00476BCB">
        <w:rPr>
          <w:rFonts w:ascii="Arial" w:hAnsi="Arial" w:cs="Arial"/>
        </w:rPr>
        <w:t xml:space="preserve">, </w:t>
      </w:r>
      <w:r w:rsidR="004D017B">
        <w:rPr>
          <w:rFonts w:ascii="Arial" w:hAnsi="Arial" w:cs="Arial"/>
        </w:rPr>
        <w:t xml:space="preserve">employees, </w:t>
      </w:r>
      <w:r w:rsidR="00476BCB">
        <w:rPr>
          <w:rFonts w:ascii="Arial" w:hAnsi="Arial" w:cs="Arial"/>
        </w:rPr>
        <w:t>critical government programs like Medicare</w:t>
      </w:r>
      <w:r>
        <w:rPr>
          <w:rFonts w:ascii="Arial" w:hAnsi="Arial" w:cs="Arial"/>
        </w:rPr>
        <w:t xml:space="preserve"> and the U.S. economy.</w:t>
      </w:r>
    </w:p>
    <w:p w14:paraId="7B6898D7" w14:textId="77777777" w:rsidR="00B735C8" w:rsidRPr="00B735C8" w:rsidRDefault="00B735C8" w:rsidP="00EC3E86">
      <w:pPr>
        <w:spacing w:line="276" w:lineRule="auto"/>
        <w:rPr>
          <w:rFonts w:ascii="Arial" w:hAnsi="Arial" w:cs="Arial"/>
        </w:rPr>
      </w:pPr>
    </w:p>
    <w:bookmarkStart w:id="1" w:name="_Hlk4750879"/>
    <w:p w14:paraId="76BC7BC5" w14:textId="13C287BD" w:rsidR="008E718D" w:rsidRDefault="00476BCB" w:rsidP="00EC3E86">
      <w:pPr>
        <w:spacing w:line="276" w:lineRule="auto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"http://healthcostcrisis.org/" </w:instrText>
      </w:r>
      <w:r>
        <w:rPr>
          <w:rFonts w:ascii="Arial" w:hAnsi="Arial" w:cs="Arial"/>
        </w:rPr>
        <w:fldChar w:fldCharType="separate"/>
      </w:r>
      <w:r w:rsidRPr="005F03DB">
        <w:rPr>
          <w:rStyle w:val="Hyperlink"/>
          <w:rFonts w:ascii="Arial" w:hAnsi="Arial" w:cs="Arial"/>
        </w:rPr>
        <w:t>Health</w:t>
      </w:r>
      <w:r>
        <w:rPr>
          <w:rStyle w:val="Hyperlink"/>
          <w:rFonts w:ascii="Arial" w:hAnsi="Arial" w:cs="Arial"/>
        </w:rPr>
        <w:t>C</w:t>
      </w:r>
      <w:r w:rsidRPr="005F03DB">
        <w:rPr>
          <w:rStyle w:val="Hyperlink"/>
          <w:rFonts w:ascii="Arial" w:hAnsi="Arial" w:cs="Arial"/>
        </w:rPr>
        <w:t>ost</w:t>
      </w:r>
      <w:r>
        <w:rPr>
          <w:rStyle w:val="Hyperlink"/>
          <w:rFonts w:ascii="Arial" w:hAnsi="Arial" w:cs="Arial"/>
        </w:rPr>
        <w:t>C</w:t>
      </w:r>
      <w:r w:rsidRPr="005F03DB">
        <w:rPr>
          <w:rStyle w:val="Hyperlink"/>
          <w:rFonts w:ascii="Arial" w:hAnsi="Arial" w:cs="Arial"/>
        </w:rPr>
        <w:t>risis.org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was launched</w:t>
      </w:r>
      <w:r w:rsidR="008E718D">
        <w:rPr>
          <w:rFonts w:ascii="Arial" w:hAnsi="Arial" w:cs="Arial"/>
        </w:rPr>
        <w:t xml:space="preserve"> today </w:t>
      </w:r>
      <w:r w:rsidR="008E718D" w:rsidRPr="008E718D">
        <w:rPr>
          <w:rFonts w:ascii="Arial" w:hAnsi="Arial" w:cs="Arial"/>
        </w:rPr>
        <w:t>at</w:t>
      </w:r>
      <w:r w:rsidR="008E718D">
        <w:rPr>
          <w:rFonts w:ascii="Arial" w:hAnsi="Arial" w:cs="Arial"/>
        </w:rPr>
        <w:t xml:space="preserve"> West Health’s</w:t>
      </w:r>
      <w:r w:rsidR="008E718D" w:rsidRPr="008E718D">
        <w:rPr>
          <w:rFonts w:ascii="Arial" w:hAnsi="Arial" w:cs="Arial"/>
        </w:rPr>
        <w:t xml:space="preserve"> </w:t>
      </w:r>
      <w:r w:rsidR="006B2564" w:rsidRPr="00156D67">
        <w:rPr>
          <w:rFonts w:ascii="Arial" w:hAnsi="Arial" w:cs="Arial"/>
        </w:rPr>
        <w:t xml:space="preserve">2019 </w:t>
      </w:r>
      <w:hyperlink r:id="rId12" w:history="1">
        <w:r w:rsidR="006B2564" w:rsidRPr="00156D67">
          <w:rPr>
            <w:rStyle w:val="Hyperlink"/>
            <w:rFonts w:ascii="Arial" w:hAnsi="Arial" w:cs="Arial"/>
          </w:rPr>
          <w:t>Healthcare Costs Innovation Summit</w:t>
        </w:r>
      </w:hyperlink>
      <w:r w:rsidR="006B2564" w:rsidRPr="00156D67">
        <w:rPr>
          <w:rFonts w:ascii="Arial" w:hAnsi="Arial" w:cs="Arial"/>
        </w:rPr>
        <w:t xml:space="preserve"> in Washington, D.C.</w:t>
      </w:r>
      <w:r w:rsidR="006B2564">
        <w:rPr>
          <w:rFonts w:ascii="Arial" w:hAnsi="Arial" w:cs="Arial"/>
        </w:rPr>
        <w:t>,</w:t>
      </w:r>
      <w:r w:rsidR="008E718D" w:rsidRPr="008E718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where healthcare and business leaders</w:t>
      </w:r>
      <w:r w:rsidR="008E718D">
        <w:rPr>
          <w:rFonts w:ascii="Arial" w:eastAsia="Times New Roman" w:hAnsi="Arial" w:cs="Arial"/>
          <w:color w:val="000000" w:themeColor="text1"/>
          <w:shd w:val="clear" w:color="auto" w:fill="FFFFFF"/>
        </w:rPr>
        <w:t>, patient advocates</w:t>
      </w:r>
      <w:r w:rsidR="008E718D" w:rsidRPr="008E718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8E718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and policymakers </w:t>
      </w:r>
      <w:r w:rsidR="008E718D" w:rsidRPr="008E718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gathered to </w:t>
      </w:r>
      <w:r w:rsidR="008E718D">
        <w:rPr>
          <w:rFonts w:ascii="Arial" w:eastAsia="Times New Roman" w:hAnsi="Arial" w:cs="Arial"/>
          <w:color w:val="000000" w:themeColor="text1"/>
          <w:shd w:val="clear" w:color="auto" w:fill="FFFFFF"/>
        </w:rPr>
        <w:t>advance common</w:t>
      </w:r>
      <w:r w:rsidR="00332695">
        <w:rPr>
          <w:rFonts w:ascii="Arial" w:eastAsia="Times New Roman" w:hAnsi="Arial" w:cs="Arial"/>
          <w:color w:val="000000" w:themeColor="text1"/>
          <w:shd w:val="clear" w:color="auto" w:fill="FFFFFF"/>
        </w:rPr>
        <w:t>-</w:t>
      </w:r>
      <w:r w:rsidR="008E718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sense solutions to </w:t>
      </w:r>
      <w:r w:rsidR="00AA4FC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address </w:t>
      </w:r>
      <w:r w:rsidR="008E718D">
        <w:rPr>
          <w:rFonts w:ascii="Arial" w:eastAsia="Times New Roman" w:hAnsi="Arial" w:cs="Arial"/>
          <w:color w:val="000000" w:themeColor="text1"/>
          <w:shd w:val="clear" w:color="auto" w:fill="FFFFFF"/>
        </w:rPr>
        <w:t>America’s healthcare cost crisis.</w:t>
      </w:r>
    </w:p>
    <w:p w14:paraId="37E52496" w14:textId="77777777" w:rsidR="008E718D" w:rsidRDefault="008E718D" w:rsidP="00EC3E86">
      <w:pPr>
        <w:spacing w:line="276" w:lineRule="auto"/>
        <w:rPr>
          <w:rFonts w:ascii="Arial" w:hAnsi="Arial" w:cs="Arial"/>
        </w:rPr>
      </w:pPr>
    </w:p>
    <w:p w14:paraId="6CB9573F" w14:textId="3E88EBAE" w:rsidR="00D46E6C" w:rsidRDefault="00476BCB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“Skyrocketing </w:t>
      </w:r>
      <w:r w:rsidR="003243FF" w:rsidRPr="003243FF">
        <w:rPr>
          <w:rFonts w:ascii="Arial" w:hAnsi="Arial" w:cs="Arial"/>
        </w:rPr>
        <w:t>healthcare costs are threatening the health and financial security of millions of Americans and</w:t>
      </w:r>
      <w:r>
        <w:rPr>
          <w:rFonts w:ascii="Arial" w:hAnsi="Arial" w:cs="Arial"/>
        </w:rPr>
        <w:t xml:space="preserve"> the consequences are not only costly but deadly</w:t>
      </w:r>
      <w:r w:rsidR="003243FF" w:rsidRPr="003243FF">
        <w:rPr>
          <w:rFonts w:ascii="Arial" w:hAnsi="Arial" w:cs="Arial"/>
        </w:rPr>
        <w:t xml:space="preserve">,” said </w:t>
      </w:r>
      <w:hyperlink r:id="rId13" w:history="1">
        <w:r w:rsidR="003243FF" w:rsidRPr="00A7521C">
          <w:rPr>
            <w:rStyle w:val="Hyperlink"/>
            <w:rFonts w:ascii="Arial" w:hAnsi="Arial" w:cs="Arial"/>
          </w:rPr>
          <w:t>Shelley Lyford</w:t>
        </w:r>
      </w:hyperlink>
      <w:bookmarkStart w:id="2" w:name="_GoBack"/>
      <w:bookmarkEnd w:id="2"/>
      <w:r w:rsidR="003243FF" w:rsidRPr="003243FF">
        <w:rPr>
          <w:rFonts w:ascii="Arial" w:hAnsi="Arial" w:cs="Arial"/>
        </w:rPr>
        <w:t xml:space="preserve">, president and CEO of West Health. </w:t>
      </w:r>
      <w:r>
        <w:rPr>
          <w:rFonts w:ascii="Arial" w:hAnsi="Arial" w:cs="Arial"/>
        </w:rPr>
        <w:t xml:space="preserve">“Every hour we don’t do something to change the cost trajectory of healthcare means more </w:t>
      </w:r>
      <w:r w:rsidR="00AA4FCB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are </w:t>
      </w:r>
      <w:r w:rsidR="00332695">
        <w:rPr>
          <w:rFonts w:ascii="Arial" w:hAnsi="Arial" w:cs="Arial"/>
        </w:rPr>
        <w:t>going bankrupt</w:t>
      </w:r>
      <w:r w:rsidR="00913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even dying as lifesaving medicines become further and further out of reach for all but the wealthiest of Americans. The clock is ticking and time is running out.”</w:t>
      </w:r>
    </w:p>
    <w:p w14:paraId="17B709E5" w14:textId="77777777" w:rsidR="00332695" w:rsidRDefault="00332695" w:rsidP="00EC3E86">
      <w:pPr>
        <w:spacing w:line="276" w:lineRule="auto"/>
        <w:rPr>
          <w:rFonts w:ascii="Arial" w:hAnsi="Arial" w:cs="Arial"/>
        </w:rPr>
      </w:pPr>
    </w:p>
    <w:p w14:paraId="55AD7264" w14:textId="11AABC32" w:rsidR="00AA4FCB" w:rsidRDefault="004D017B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development of </w:t>
      </w:r>
      <w:hyperlink r:id="rId14" w:history="1">
        <w:r w:rsidRPr="005F03DB">
          <w:rPr>
            <w:rStyle w:val="Hyperlink"/>
            <w:rFonts w:ascii="Arial" w:hAnsi="Arial" w:cs="Arial"/>
          </w:rPr>
          <w:t>Health</w:t>
        </w:r>
        <w:r>
          <w:rPr>
            <w:rStyle w:val="Hyperlink"/>
            <w:rFonts w:ascii="Arial" w:hAnsi="Arial" w:cs="Arial"/>
          </w:rPr>
          <w:t>C</w:t>
        </w:r>
        <w:r w:rsidRPr="005F03DB">
          <w:rPr>
            <w:rStyle w:val="Hyperlink"/>
            <w:rFonts w:ascii="Arial" w:hAnsi="Arial" w:cs="Arial"/>
          </w:rPr>
          <w:t>ost</w:t>
        </w:r>
        <w:r>
          <w:rPr>
            <w:rStyle w:val="Hyperlink"/>
            <w:rFonts w:ascii="Arial" w:hAnsi="Arial" w:cs="Arial"/>
          </w:rPr>
          <w:t>C</w:t>
        </w:r>
        <w:r w:rsidRPr="005F03DB">
          <w:rPr>
            <w:rStyle w:val="Hyperlink"/>
            <w:rFonts w:ascii="Arial" w:hAnsi="Arial" w:cs="Arial"/>
          </w:rPr>
          <w:t>risis.org</w:t>
        </w:r>
      </w:hyperlink>
      <w:r>
        <w:rPr>
          <w:rFonts w:ascii="Arial" w:hAnsi="Arial" w:cs="Arial"/>
        </w:rPr>
        <w:t xml:space="preserve"> </w:t>
      </w:r>
      <w:r w:rsidRPr="00010E85">
        <w:rPr>
          <w:rFonts w:ascii="Arial" w:hAnsi="Arial" w:cs="Arial"/>
        </w:rPr>
        <w:t xml:space="preserve">is part of West Health’s </w:t>
      </w:r>
      <w:r w:rsidR="00AA4FCB">
        <w:rPr>
          <w:rFonts w:ascii="Arial" w:hAnsi="Arial" w:cs="Arial"/>
        </w:rPr>
        <w:t>initiatives</w:t>
      </w:r>
      <w:r w:rsidRPr="00010E85">
        <w:rPr>
          <w:rFonts w:ascii="Arial" w:hAnsi="Arial" w:cs="Arial"/>
        </w:rPr>
        <w:t xml:space="preserve"> to </w:t>
      </w:r>
      <w:r w:rsidR="00D46E6C">
        <w:rPr>
          <w:rFonts w:ascii="Arial" w:hAnsi="Arial" w:cs="Arial"/>
        </w:rPr>
        <w:t xml:space="preserve">urgently </w:t>
      </w:r>
      <w:r>
        <w:rPr>
          <w:rFonts w:ascii="Arial" w:hAnsi="Arial" w:cs="Arial"/>
        </w:rPr>
        <w:t xml:space="preserve">address </w:t>
      </w:r>
      <w:r w:rsidRPr="00010E85">
        <w:rPr>
          <w:rFonts w:ascii="Arial" w:hAnsi="Arial" w:cs="Arial"/>
        </w:rPr>
        <w:t xml:space="preserve">out-of-control </w:t>
      </w:r>
      <w:r>
        <w:rPr>
          <w:rFonts w:ascii="Arial" w:hAnsi="Arial" w:cs="Arial"/>
        </w:rPr>
        <w:t>spending on</w:t>
      </w:r>
      <w:r w:rsidRPr="00010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health</w:t>
      </w:r>
      <w:r w:rsidRPr="00010E85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and empower voters, businesses, organizations, community leaders and patient advocates to demand and secure affordable care from elected officials and policymakers.</w:t>
      </w:r>
    </w:p>
    <w:p w14:paraId="5F22E9B0" w14:textId="5D4C5D8A" w:rsidR="00476BCB" w:rsidRDefault="004D017B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3" w:name="_Hlk4753545"/>
    </w:p>
    <w:p w14:paraId="1F19B2BF" w14:textId="61C3F3C7" w:rsidR="004D017B" w:rsidRDefault="004D017B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56D67">
        <w:rPr>
          <w:rFonts w:ascii="Arial" w:hAnsi="Arial" w:cs="Arial"/>
        </w:rPr>
        <w:t>he U.S.</w:t>
      </w:r>
      <w:r>
        <w:rPr>
          <w:rFonts w:ascii="Arial" w:hAnsi="Arial" w:cs="Arial"/>
        </w:rPr>
        <w:t xml:space="preserve"> currently spends </w:t>
      </w:r>
      <w:r w:rsidR="00EC3E86">
        <w:rPr>
          <w:rFonts w:ascii="Arial" w:hAnsi="Arial" w:cs="Arial"/>
        </w:rPr>
        <w:t xml:space="preserve">about twice as much as what other high-income nations do on healthcare </w:t>
      </w:r>
      <w:r>
        <w:rPr>
          <w:rFonts w:ascii="Arial" w:hAnsi="Arial" w:cs="Arial"/>
        </w:rPr>
        <w:t>—</w:t>
      </w:r>
      <w:r w:rsidR="00EC3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more than $3.6 trillion </w:t>
      </w:r>
      <w:r w:rsidR="00913CEA">
        <w:rPr>
          <w:rFonts w:ascii="Arial" w:hAnsi="Arial" w:cs="Arial"/>
        </w:rPr>
        <w:t>in 2018</w:t>
      </w:r>
      <w:r>
        <w:rPr>
          <w:rFonts w:ascii="Arial" w:hAnsi="Arial" w:cs="Arial"/>
        </w:rPr>
        <w:t xml:space="preserve">, according to the latest </w:t>
      </w:r>
      <w:hyperlink r:id="rId15" w:history="1">
        <w:r w:rsidRPr="003630A0">
          <w:rPr>
            <w:rStyle w:val="Hyperlink"/>
            <w:rFonts w:ascii="Arial" w:hAnsi="Arial" w:cs="Arial"/>
          </w:rPr>
          <w:t>estimates from the Centers for Medicare &amp; Medicaid Services</w:t>
        </w:r>
      </w:hyperlink>
      <w:r w:rsidR="00D46E6C">
        <w:rPr>
          <w:rFonts w:ascii="Arial" w:hAnsi="Arial" w:cs="Arial"/>
        </w:rPr>
        <w:t xml:space="preserve">. Despite the higher spending, the U.S. </w:t>
      </w:r>
      <w:r w:rsidRPr="00156D67">
        <w:rPr>
          <w:rFonts w:ascii="Arial" w:hAnsi="Arial" w:cs="Arial"/>
        </w:rPr>
        <w:t xml:space="preserve">consistently </w:t>
      </w:r>
      <w:hyperlink r:id="rId16" w:history="1">
        <w:r w:rsidRPr="00156D67">
          <w:rPr>
            <w:rStyle w:val="Hyperlink"/>
            <w:rFonts w:ascii="Arial" w:hAnsi="Arial" w:cs="Arial"/>
          </w:rPr>
          <w:t>ranks near the bottom</w:t>
        </w:r>
      </w:hyperlink>
      <w:r w:rsidRPr="00156D67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</w:t>
      </w:r>
      <w:r w:rsidRPr="00156D67">
        <w:rPr>
          <w:rFonts w:ascii="Arial" w:hAnsi="Arial" w:cs="Arial"/>
        </w:rPr>
        <w:t xml:space="preserve"> major health indices</w:t>
      </w:r>
      <w:r>
        <w:rPr>
          <w:rFonts w:ascii="Arial" w:hAnsi="Arial" w:cs="Arial"/>
        </w:rPr>
        <w:t xml:space="preserve"> such as life expectancy and infant mortality.</w:t>
      </w:r>
    </w:p>
    <w:p w14:paraId="37EB016F" w14:textId="77777777" w:rsidR="004D017B" w:rsidRDefault="004D017B" w:rsidP="00EC3E86">
      <w:pPr>
        <w:spacing w:line="276" w:lineRule="auto"/>
        <w:rPr>
          <w:rFonts w:ascii="Arial" w:hAnsi="Arial" w:cs="Arial"/>
        </w:rPr>
      </w:pPr>
    </w:p>
    <w:p w14:paraId="4DA2D411" w14:textId="2961E706" w:rsidR="00EC3E86" w:rsidRDefault="00BC4D2A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46E6C">
        <w:rPr>
          <w:rFonts w:ascii="Arial" w:hAnsi="Arial" w:cs="Arial"/>
        </w:rPr>
        <w:t xml:space="preserve">Americans are </w:t>
      </w:r>
      <w:r w:rsidR="00EC3E86">
        <w:rPr>
          <w:rFonts w:ascii="Arial" w:hAnsi="Arial" w:cs="Arial"/>
        </w:rPr>
        <w:t xml:space="preserve">simply paying too much and </w:t>
      </w:r>
      <w:r w:rsidR="00D46E6C">
        <w:rPr>
          <w:rFonts w:ascii="Arial" w:hAnsi="Arial" w:cs="Arial"/>
        </w:rPr>
        <w:t xml:space="preserve">getting too little for all they are </w:t>
      </w:r>
      <w:r w:rsidR="00EC3E86">
        <w:rPr>
          <w:rFonts w:ascii="Arial" w:hAnsi="Arial" w:cs="Arial"/>
        </w:rPr>
        <w:t xml:space="preserve">spending on healthcare,” said </w:t>
      </w:r>
      <w:hyperlink r:id="rId17" w:history="1">
        <w:r w:rsidR="00EC3E86" w:rsidRPr="00156D67">
          <w:rPr>
            <w:rStyle w:val="Hyperlink"/>
            <w:rFonts w:ascii="Arial" w:hAnsi="Arial" w:cs="Arial"/>
          </w:rPr>
          <w:t>Tim Lash</w:t>
        </w:r>
      </w:hyperlink>
      <w:r w:rsidR="00EC3E86" w:rsidRPr="00CF1181">
        <w:rPr>
          <w:rFonts w:ascii="Arial" w:hAnsi="Arial" w:cs="Arial"/>
        </w:rPr>
        <w:t>, chief strategy officer for West Health.</w:t>
      </w:r>
      <w:r w:rsidR="00EC3E86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The good news is we don’t have to discover our way out of this crisis</w:t>
      </w:r>
      <w:r w:rsidR="00AA4FCB">
        <w:rPr>
          <w:rFonts w:ascii="Arial" w:hAnsi="Arial" w:cs="Arial"/>
        </w:rPr>
        <w:t>. C</w:t>
      </w:r>
      <w:r>
        <w:rPr>
          <w:rFonts w:ascii="Arial" w:hAnsi="Arial" w:cs="Arial"/>
        </w:rPr>
        <w:t>ommon-sense solutions can be enacted that would have an immediate and meaningful impact on the h</w:t>
      </w:r>
      <w:r w:rsidR="00EC3E86">
        <w:rPr>
          <w:rFonts w:ascii="Arial" w:hAnsi="Arial" w:cs="Arial"/>
        </w:rPr>
        <w:t xml:space="preserve">ealth and wealth </w:t>
      </w:r>
      <w:r w:rsidR="00D46E6C">
        <w:rPr>
          <w:rFonts w:ascii="Arial" w:hAnsi="Arial" w:cs="Arial"/>
        </w:rPr>
        <w:t xml:space="preserve">of </w:t>
      </w:r>
      <w:r w:rsidR="00EC3E86">
        <w:rPr>
          <w:rFonts w:ascii="Arial" w:hAnsi="Arial" w:cs="Arial"/>
        </w:rPr>
        <w:t>every American.</w:t>
      </w:r>
      <w:r>
        <w:rPr>
          <w:rFonts w:ascii="Arial" w:hAnsi="Arial" w:cs="Arial"/>
        </w:rPr>
        <w:t xml:space="preserve">” </w:t>
      </w:r>
    </w:p>
    <w:p w14:paraId="7AAE7AB8" w14:textId="77777777" w:rsidR="00EC3E86" w:rsidRDefault="00EC3E86" w:rsidP="00EC3E86">
      <w:pPr>
        <w:spacing w:line="276" w:lineRule="auto"/>
        <w:rPr>
          <w:rFonts w:ascii="Arial" w:hAnsi="Arial" w:cs="Arial"/>
        </w:rPr>
      </w:pPr>
    </w:p>
    <w:p w14:paraId="12A6F04A" w14:textId="356C0EA2" w:rsidR="00BC4D2A" w:rsidRDefault="00BC4D2A" w:rsidP="00EC3E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West Health supports measures that require </w:t>
      </w:r>
      <w:r w:rsidRPr="00BC4D2A">
        <w:rPr>
          <w:rFonts w:ascii="Arial" w:hAnsi="Arial" w:cs="Arial"/>
        </w:rPr>
        <w:t>providers to stop fee-for-service practices</w:t>
      </w:r>
      <w:r>
        <w:rPr>
          <w:rFonts w:ascii="Arial" w:hAnsi="Arial" w:cs="Arial"/>
        </w:rPr>
        <w:t xml:space="preserve"> and move to value-based care</w:t>
      </w:r>
      <w:r w:rsidR="00AA4FC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  <w:r w:rsidRPr="00BC4D2A">
        <w:rPr>
          <w:rFonts w:ascii="Arial" w:hAnsi="Arial" w:cs="Arial"/>
        </w:rPr>
        <w:t>mpower Medicare to directly negotiate drug pricing</w:t>
      </w:r>
      <w:r>
        <w:rPr>
          <w:rFonts w:ascii="Arial" w:hAnsi="Arial" w:cs="Arial"/>
        </w:rPr>
        <w:t xml:space="preserve">, which </w:t>
      </w:r>
      <w:r w:rsidR="00482D1E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currently prohibited from doing</w:t>
      </w:r>
      <w:r w:rsidR="00AA4FC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create true price transparency for patients, businesses and the government.</w:t>
      </w:r>
    </w:p>
    <w:bookmarkEnd w:id="3"/>
    <w:p w14:paraId="295CFBB5" w14:textId="77777777" w:rsidR="00DD6E04" w:rsidRDefault="00DD6E04" w:rsidP="00EC3E86">
      <w:pPr>
        <w:spacing w:line="276" w:lineRule="auto"/>
        <w:rPr>
          <w:rFonts w:ascii="Arial" w:hAnsi="Arial" w:cs="Arial"/>
        </w:rPr>
      </w:pPr>
    </w:p>
    <w:p w14:paraId="6F312AC3" w14:textId="77777777" w:rsidR="00386D3D" w:rsidRPr="00797EFA" w:rsidRDefault="00386D3D" w:rsidP="00EC3E86">
      <w:pPr>
        <w:spacing w:line="276" w:lineRule="auto"/>
        <w:rPr>
          <w:rFonts w:ascii="Arial" w:hAnsi="Arial" w:cs="Arial"/>
        </w:rPr>
      </w:pPr>
      <w:r w:rsidRPr="00797EFA">
        <w:rPr>
          <w:rFonts w:ascii="Arial" w:hAnsi="Arial" w:cs="Arial"/>
          <w:b/>
          <w:bCs/>
        </w:rPr>
        <w:t>About West Health</w:t>
      </w:r>
    </w:p>
    <w:p w14:paraId="4C427D24" w14:textId="77777777" w:rsidR="00386D3D" w:rsidRPr="00797EFA" w:rsidRDefault="00386D3D" w:rsidP="00EC3E86">
      <w:pPr>
        <w:spacing w:line="276" w:lineRule="auto"/>
        <w:rPr>
          <w:rFonts w:ascii="Arial" w:hAnsi="Arial" w:cs="Arial"/>
        </w:rPr>
      </w:pPr>
      <w:r w:rsidRPr="00797EFA">
        <w:rPr>
          <w:rFonts w:ascii="Arial" w:hAnsi="Arial" w:cs="Arial"/>
        </w:rPr>
        <w:t>Solely funded by philanthropists Gary and Mary West, </w:t>
      </w:r>
      <w:hyperlink r:id="rId18" w:history="1">
        <w:r w:rsidRPr="00797EFA">
          <w:rPr>
            <w:rStyle w:val="Hyperlink"/>
            <w:rFonts w:ascii="Arial" w:hAnsi="Arial" w:cs="Arial"/>
            <w:color w:val="0070C0"/>
          </w:rPr>
          <w:t>West Health</w:t>
        </w:r>
      </w:hyperlink>
      <w:r w:rsidRPr="00797EFA">
        <w:rPr>
          <w:rFonts w:ascii="Arial" w:hAnsi="Arial" w:cs="Arial"/>
        </w:rPr>
        <w:t> is a family of nonprofit and nonpartisan organizations including the </w:t>
      </w:r>
      <w:hyperlink r:id="rId19" w:history="1">
        <w:r w:rsidRPr="00797EFA">
          <w:rPr>
            <w:rStyle w:val="Hyperlink"/>
            <w:rFonts w:ascii="Arial" w:hAnsi="Arial" w:cs="Arial"/>
            <w:color w:val="0070C0"/>
          </w:rPr>
          <w:t>Gary and Mary West Foundation</w:t>
        </w:r>
      </w:hyperlink>
      <w:r w:rsidRPr="00797EFA">
        <w:rPr>
          <w:rFonts w:ascii="Arial" w:hAnsi="Arial" w:cs="Arial"/>
        </w:rPr>
        <w:t> and </w:t>
      </w:r>
      <w:hyperlink r:id="rId20" w:history="1">
        <w:r w:rsidRPr="00797EFA">
          <w:rPr>
            <w:rStyle w:val="Hyperlink"/>
            <w:rFonts w:ascii="Arial" w:hAnsi="Arial" w:cs="Arial"/>
            <w:color w:val="0070C0"/>
          </w:rPr>
          <w:t>Gary and Mary West Health Institute</w:t>
        </w:r>
      </w:hyperlink>
      <w:r w:rsidRPr="00797EFA">
        <w:rPr>
          <w:rFonts w:ascii="Arial" w:hAnsi="Arial" w:cs="Arial"/>
        </w:rPr>
        <w:t> in San Diego, and the </w:t>
      </w:r>
      <w:hyperlink r:id="rId21" w:history="1">
        <w:r w:rsidRPr="00797EFA">
          <w:rPr>
            <w:rStyle w:val="Hyperlink"/>
            <w:rFonts w:ascii="Arial" w:hAnsi="Arial" w:cs="Arial"/>
            <w:color w:val="0070C0"/>
          </w:rPr>
          <w:t>Gary and Mary West Health Policy Center</w:t>
        </w:r>
      </w:hyperlink>
      <w:r w:rsidRPr="00797EFA">
        <w:rPr>
          <w:rFonts w:ascii="Arial" w:hAnsi="Arial" w:cs="Arial"/>
        </w:rPr>
        <w:t> in Washington, D.C. West Health is dedicated to lowering healthcare costs to enable seniors to </w:t>
      </w:r>
      <w:hyperlink r:id="rId22" w:history="1">
        <w:r w:rsidRPr="00797EFA">
          <w:rPr>
            <w:rStyle w:val="Hyperlink"/>
            <w:rFonts w:ascii="Arial" w:hAnsi="Arial" w:cs="Arial"/>
            <w:color w:val="0070C0"/>
          </w:rPr>
          <w:t>successfully age</w:t>
        </w:r>
      </w:hyperlink>
      <w:r w:rsidRPr="00797EFA">
        <w:rPr>
          <w:rFonts w:ascii="Arial" w:hAnsi="Arial" w:cs="Arial"/>
        </w:rPr>
        <w:t> in place with access to high-quality, affordable health and support services that preserve and protect their dignity, quality of life and independence. Learn more at </w:t>
      </w:r>
      <w:hyperlink r:id="rId23" w:history="1">
        <w:r w:rsidRPr="00797EFA">
          <w:rPr>
            <w:rStyle w:val="Hyperlink"/>
            <w:rFonts w:ascii="Arial" w:hAnsi="Arial" w:cs="Arial"/>
            <w:color w:val="0070C0"/>
          </w:rPr>
          <w:t>westhealth.org</w:t>
        </w:r>
      </w:hyperlink>
      <w:r w:rsidRPr="00797EFA">
        <w:rPr>
          <w:rFonts w:ascii="Arial" w:hAnsi="Arial" w:cs="Arial"/>
        </w:rPr>
        <w:t> and follow </w:t>
      </w:r>
      <w:hyperlink r:id="rId24" w:history="1">
        <w:r w:rsidRPr="00797EFA">
          <w:rPr>
            <w:rStyle w:val="Hyperlink"/>
            <w:rFonts w:ascii="Arial" w:hAnsi="Arial" w:cs="Arial"/>
            <w:color w:val="0070C0"/>
          </w:rPr>
          <w:t>@westhealth</w:t>
        </w:r>
      </w:hyperlink>
      <w:r w:rsidRPr="00797EFA">
        <w:rPr>
          <w:rFonts w:ascii="Arial" w:hAnsi="Arial" w:cs="Arial"/>
        </w:rPr>
        <w:t>.</w:t>
      </w:r>
    </w:p>
    <w:p w14:paraId="0B9CFAFC" w14:textId="00D73A81" w:rsidR="00386D3D" w:rsidRPr="00797EFA" w:rsidRDefault="00386D3D" w:rsidP="00D46E6C">
      <w:pPr>
        <w:tabs>
          <w:tab w:val="left" w:pos="2070"/>
        </w:tabs>
        <w:rPr>
          <w:rFonts w:ascii="Arial" w:hAnsi="Arial" w:cs="Arial"/>
          <w:i/>
        </w:rPr>
      </w:pPr>
    </w:p>
    <w:sectPr w:rsidR="00386D3D" w:rsidRPr="00797EFA" w:rsidSect="00065E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3901" w14:textId="77777777" w:rsidR="00A561EE" w:rsidRDefault="00A561EE" w:rsidP="007F604B">
      <w:r>
        <w:separator/>
      </w:r>
    </w:p>
  </w:endnote>
  <w:endnote w:type="continuationSeparator" w:id="0">
    <w:p w14:paraId="4E8E8D74" w14:textId="77777777" w:rsidR="00A561EE" w:rsidRDefault="00A561EE" w:rsidP="007F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BC6D" w14:textId="77777777" w:rsidR="00A561EE" w:rsidRDefault="00A561EE" w:rsidP="007F604B">
      <w:r>
        <w:separator/>
      </w:r>
    </w:p>
  </w:footnote>
  <w:footnote w:type="continuationSeparator" w:id="0">
    <w:p w14:paraId="6CE37B13" w14:textId="77777777" w:rsidR="00A561EE" w:rsidRDefault="00A561EE" w:rsidP="007F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159"/>
    <w:multiLevelType w:val="hybridMultilevel"/>
    <w:tmpl w:val="AD9E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9AD"/>
    <w:multiLevelType w:val="hybridMultilevel"/>
    <w:tmpl w:val="48B83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1D7CDE"/>
    <w:multiLevelType w:val="hybridMultilevel"/>
    <w:tmpl w:val="639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2E1B"/>
    <w:multiLevelType w:val="hybridMultilevel"/>
    <w:tmpl w:val="E0E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4B"/>
    <w:rsid w:val="000010DC"/>
    <w:rsid w:val="00010E85"/>
    <w:rsid w:val="00011697"/>
    <w:rsid w:val="00036908"/>
    <w:rsid w:val="00054A0B"/>
    <w:rsid w:val="00065EDE"/>
    <w:rsid w:val="00086FD5"/>
    <w:rsid w:val="000F3705"/>
    <w:rsid w:val="001029DB"/>
    <w:rsid w:val="001201AF"/>
    <w:rsid w:val="0015114E"/>
    <w:rsid w:val="00156D67"/>
    <w:rsid w:val="001B2B8E"/>
    <w:rsid w:val="001C3B1C"/>
    <w:rsid w:val="00203DF5"/>
    <w:rsid w:val="002156D8"/>
    <w:rsid w:val="00232049"/>
    <w:rsid w:val="00287555"/>
    <w:rsid w:val="00296027"/>
    <w:rsid w:val="002D40CE"/>
    <w:rsid w:val="003243FF"/>
    <w:rsid w:val="00332695"/>
    <w:rsid w:val="003630A0"/>
    <w:rsid w:val="00371BEA"/>
    <w:rsid w:val="00380CD7"/>
    <w:rsid w:val="00386D3D"/>
    <w:rsid w:val="003874F0"/>
    <w:rsid w:val="003B34BD"/>
    <w:rsid w:val="003F6D44"/>
    <w:rsid w:val="00405C2E"/>
    <w:rsid w:val="00406F39"/>
    <w:rsid w:val="00436847"/>
    <w:rsid w:val="00442BF3"/>
    <w:rsid w:val="00466DFB"/>
    <w:rsid w:val="00476BCB"/>
    <w:rsid w:val="00482D1E"/>
    <w:rsid w:val="004874B6"/>
    <w:rsid w:val="004A361A"/>
    <w:rsid w:val="004A4F27"/>
    <w:rsid w:val="004B6CF5"/>
    <w:rsid w:val="004D017B"/>
    <w:rsid w:val="004E5D37"/>
    <w:rsid w:val="004F478A"/>
    <w:rsid w:val="00507A76"/>
    <w:rsid w:val="00517DA4"/>
    <w:rsid w:val="0052158C"/>
    <w:rsid w:val="00575FD1"/>
    <w:rsid w:val="00584098"/>
    <w:rsid w:val="005B2C2D"/>
    <w:rsid w:val="005D469D"/>
    <w:rsid w:val="005E3F5C"/>
    <w:rsid w:val="005E4575"/>
    <w:rsid w:val="005F03DB"/>
    <w:rsid w:val="005F5557"/>
    <w:rsid w:val="0061278F"/>
    <w:rsid w:val="006525A8"/>
    <w:rsid w:val="00681B98"/>
    <w:rsid w:val="00690E73"/>
    <w:rsid w:val="006A20F4"/>
    <w:rsid w:val="006B2564"/>
    <w:rsid w:val="00724880"/>
    <w:rsid w:val="00725EAA"/>
    <w:rsid w:val="00763666"/>
    <w:rsid w:val="00764700"/>
    <w:rsid w:val="00766050"/>
    <w:rsid w:val="00775364"/>
    <w:rsid w:val="00783F89"/>
    <w:rsid w:val="00797EFA"/>
    <w:rsid w:val="007C7669"/>
    <w:rsid w:val="007D79FF"/>
    <w:rsid w:val="007F604B"/>
    <w:rsid w:val="00820CCC"/>
    <w:rsid w:val="00821789"/>
    <w:rsid w:val="00821CB5"/>
    <w:rsid w:val="0082273E"/>
    <w:rsid w:val="00831DF1"/>
    <w:rsid w:val="00862849"/>
    <w:rsid w:val="008661A0"/>
    <w:rsid w:val="00884C55"/>
    <w:rsid w:val="008E1C7E"/>
    <w:rsid w:val="008E718D"/>
    <w:rsid w:val="00913CEA"/>
    <w:rsid w:val="00920E5A"/>
    <w:rsid w:val="00921553"/>
    <w:rsid w:val="00924E05"/>
    <w:rsid w:val="00940002"/>
    <w:rsid w:val="00962B63"/>
    <w:rsid w:val="00977D74"/>
    <w:rsid w:val="00991EDD"/>
    <w:rsid w:val="009A49E0"/>
    <w:rsid w:val="009D4B59"/>
    <w:rsid w:val="00A31CD9"/>
    <w:rsid w:val="00A32DE3"/>
    <w:rsid w:val="00A561EE"/>
    <w:rsid w:val="00A5756C"/>
    <w:rsid w:val="00A67960"/>
    <w:rsid w:val="00A7338B"/>
    <w:rsid w:val="00A7521C"/>
    <w:rsid w:val="00A90738"/>
    <w:rsid w:val="00AA4FCB"/>
    <w:rsid w:val="00AC0530"/>
    <w:rsid w:val="00AC126E"/>
    <w:rsid w:val="00AC3A48"/>
    <w:rsid w:val="00AE6032"/>
    <w:rsid w:val="00AE7F5E"/>
    <w:rsid w:val="00B3679B"/>
    <w:rsid w:val="00B54D7D"/>
    <w:rsid w:val="00B735C8"/>
    <w:rsid w:val="00B95215"/>
    <w:rsid w:val="00BC4D2A"/>
    <w:rsid w:val="00BE2DA5"/>
    <w:rsid w:val="00BF0413"/>
    <w:rsid w:val="00C27ADF"/>
    <w:rsid w:val="00C35D88"/>
    <w:rsid w:val="00C42078"/>
    <w:rsid w:val="00C52D4A"/>
    <w:rsid w:val="00C8163C"/>
    <w:rsid w:val="00CA212F"/>
    <w:rsid w:val="00CA7F55"/>
    <w:rsid w:val="00CB10D2"/>
    <w:rsid w:val="00CB2584"/>
    <w:rsid w:val="00CB284D"/>
    <w:rsid w:val="00CD2680"/>
    <w:rsid w:val="00CF4036"/>
    <w:rsid w:val="00D064D0"/>
    <w:rsid w:val="00D21D05"/>
    <w:rsid w:val="00D27635"/>
    <w:rsid w:val="00D42F5C"/>
    <w:rsid w:val="00D43D79"/>
    <w:rsid w:val="00D46E6C"/>
    <w:rsid w:val="00D51A4B"/>
    <w:rsid w:val="00DA084E"/>
    <w:rsid w:val="00DC7F3C"/>
    <w:rsid w:val="00DD51C0"/>
    <w:rsid w:val="00DD5ED2"/>
    <w:rsid w:val="00DD6E04"/>
    <w:rsid w:val="00DE589B"/>
    <w:rsid w:val="00E01114"/>
    <w:rsid w:val="00E03BB1"/>
    <w:rsid w:val="00E244B2"/>
    <w:rsid w:val="00E445C7"/>
    <w:rsid w:val="00E44811"/>
    <w:rsid w:val="00E57299"/>
    <w:rsid w:val="00E72203"/>
    <w:rsid w:val="00E81BFE"/>
    <w:rsid w:val="00E84292"/>
    <w:rsid w:val="00E8609E"/>
    <w:rsid w:val="00EC1F61"/>
    <w:rsid w:val="00EC3E86"/>
    <w:rsid w:val="00EF0CA1"/>
    <w:rsid w:val="00F143ED"/>
    <w:rsid w:val="00F333CA"/>
    <w:rsid w:val="00F66094"/>
    <w:rsid w:val="00F91890"/>
    <w:rsid w:val="00F93C4E"/>
    <w:rsid w:val="00FA645B"/>
    <w:rsid w:val="00FB6A7A"/>
    <w:rsid w:val="00FB7F63"/>
    <w:rsid w:val="00FC0603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5172B"/>
  <w15:docId w15:val="{083A4F6D-DE2C-475E-AD54-15C0CFC9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4B"/>
  </w:style>
  <w:style w:type="paragraph" w:styleId="Footer">
    <w:name w:val="footer"/>
    <w:basedOn w:val="Normal"/>
    <w:link w:val="FooterChar"/>
    <w:uiPriority w:val="99"/>
    <w:unhideWhenUsed/>
    <w:rsid w:val="007F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4B"/>
  </w:style>
  <w:style w:type="character" w:styleId="Hyperlink">
    <w:name w:val="Hyperlink"/>
    <w:basedOn w:val="DefaultParagraphFont"/>
    <w:uiPriority w:val="99"/>
    <w:unhideWhenUsed/>
    <w:rsid w:val="000369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D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F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  <w:style w:type="paragraph" w:styleId="Revision">
    <w:name w:val="Revision"/>
    <w:hidden/>
    <w:uiPriority w:val="99"/>
    <w:semiHidden/>
    <w:rsid w:val="00156D67"/>
  </w:style>
  <w:style w:type="character" w:styleId="FollowedHyperlink">
    <w:name w:val="FollowedHyperlink"/>
    <w:basedOn w:val="DefaultParagraphFont"/>
    <w:uiPriority w:val="99"/>
    <w:semiHidden/>
    <w:unhideWhenUsed/>
    <w:rsid w:val="00924E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E718D"/>
  </w:style>
  <w:style w:type="character" w:styleId="Emphasis">
    <w:name w:val="Emphasis"/>
    <w:basedOn w:val="DefaultParagraphFont"/>
    <w:uiPriority w:val="20"/>
    <w:qFormat/>
    <w:rsid w:val="008E718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7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smetatos@westhealth.org" TargetMode="External"/><Relationship Id="rId13" Type="http://schemas.openxmlformats.org/officeDocument/2006/relationships/hyperlink" Target="https://www.westhealth.org/staff/shelley-lyford/" TargetMode="External"/><Relationship Id="rId18" Type="http://schemas.openxmlformats.org/officeDocument/2006/relationships/hyperlink" Target="https://urldefense.proofpoint.com/v2/url?u=https-3A__www.westhealth.org_&amp;d=DwMGaQ&amp;c=9qXE_JLypiubC-9T_PAPwg&amp;r=X1u2mUxPN77NgObtgeAIKd0nh80DNR5xHggfi9g5Pu8&amp;m=FqwL5hiWfiY0mFoyCz3gNa-g8urQRZ21o2HjeMdsEgs&amp;s=qC59IAgQE8n_Mcl87mc1lxI6k7ORc3rXxyWKHoS0WsY&amp;e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s-3A__www.westhealth.org_policy-2Dcenter_&amp;d=DwMGaQ&amp;c=9qXE_JLypiubC-9T_PAPwg&amp;r=X1u2mUxPN77NgObtgeAIKd0nh80DNR5xHggfi9g5Pu8&amp;m=FqwL5hiWfiY0mFoyCz3gNa-g8urQRZ21o2HjeMdsEgs&amp;s=vuTOyJ_kp0Ej2dQ3n6Nyd8ib6yhicGvYiJ7LmyofO_0&amp;e=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hcidc.org/" TargetMode="External"/><Relationship Id="rId17" Type="http://schemas.openxmlformats.org/officeDocument/2006/relationships/hyperlink" Target="https://www.westhealth.org/staff/timothy-lash-mb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ts.oecd.org/Index.aspx?DataSetCode=HEALTH_STAT" TargetMode="External"/><Relationship Id="rId20" Type="http://schemas.openxmlformats.org/officeDocument/2006/relationships/hyperlink" Target="https://urldefense.proofpoint.com/v2/url?u=https-3A__www.westhealth.org_institute_&amp;d=DwMGaQ&amp;c=9qXE_JLypiubC-9T_PAPwg&amp;r=X1u2mUxPN77NgObtgeAIKd0nh80DNR5xHggfi9g5Pu8&amp;m=FqwL5hiWfiY0mFoyCz3gNa-g8urQRZ21o2HjeMdsEgs&amp;s=PBReGNRTWdZq8heZ0JDULpxxZnONF07m0KSwzGLmMmw&amp;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health.org" TargetMode="External"/><Relationship Id="rId24" Type="http://schemas.openxmlformats.org/officeDocument/2006/relationships/hyperlink" Target="https://urldefense.proofpoint.com/v2/url?u=https-3A__twitter.com_westhealth&amp;d=DwMGaQ&amp;c=9qXE_JLypiubC-9T_PAPwg&amp;r=X1u2mUxPN77NgObtgeAIKd0nh80DNR5xHggfi9g5Pu8&amp;m=FqwL5hiWfiY0mFoyCz3gNa-g8urQRZ21o2HjeMdsEgs&amp;s=KSNT8Za-zUm_N0MQK2EnXSoSgsdwOeZHMocFr0aMx8U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ms.gov/research-statistics-data-and-systems/statistics-trends-and-reports/nationalhealthexpenddata/nationalhealthaccountsprojected.html" TargetMode="External"/><Relationship Id="rId23" Type="http://schemas.openxmlformats.org/officeDocument/2006/relationships/hyperlink" Target="https://urldefense.proofpoint.com/v2/url?u=https-3A__www.westhealth.org_&amp;d=DwMGaQ&amp;c=9qXE_JLypiubC-9T_PAPwg&amp;r=X1u2mUxPN77NgObtgeAIKd0nh80DNR5xHggfi9g5Pu8&amp;m=FqwL5hiWfiY0mFoyCz3gNa-g8urQRZ21o2HjeMdsEgs&amp;s=qC59IAgQE8n_Mcl87mc1lxI6k7ORc3rXxyWKHoS0WsY&amp;e=" TargetMode="External"/><Relationship Id="rId10" Type="http://schemas.openxmlformats.org/officeDocument/2006/relationships/hyperlink" Target="http://healthcostcrisis.org/" TargetMode="External"/><Relationship Id="rId19" Type="http://schemas.openxmlformats.org/officeDocument/2006/relationships/hyperlink" Target="https://urldefense.proofpoint.com/v2/url?u=http-3A__www.gmwf.org_&amp;d=DwMGaQ&amp;c=9qXE_JLypiubC-9T_PAPwg&amp;r=X1u2mUxPN77NgObtgeAIKd0nh80DNR5xHggfi9g5Pu8&amp;m=FqwL5hiWfiY0mFoyCz3gNa-g8urQRZ21o2HjeMdsEgs&amp;s=6EcJyjWdomz0YC0EnAFTVyG0xVf8DKUEQAGuTYZz5Do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ngersoll@westhealth.org" TargetMode="External"/><Relationship Id="rId14" Type="http://schemas.openxmlformats.org/officeDocument/2006/relationships/hyperlink" Target="http://healthcostcrisis.org/" TargetMode="External"/><Relationship Id="rId22" Type="http://schemas.openxmlformats.org/officeDocument/2006/relationships/hyperlink" Target="https://urldefense.proofpoint.com/v2/url?u=https-3A__www.westhealth.org_successful-2Daging_&amp;d=DwMGaQ&amp;c=9qXE_JLypiubC-9T_PAPwg&amp;r=X1u2mUxPN77NgObtgeAIKd0nh80DNR5xHggfi9g5Pu8&amp;m=FqwL5hiWfiY0mFoyCz3gNa-g8urQRZ21o2HjeMdsEgs&amp;s=kVxGYIjU8ELSCYkCfvnWjNevoQICnVv71AWa0oKAl98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Ingersoll, Tim</cp:lastModifiedBy>
  <cp:revision>4</cp:revision>
  <cp:lastPrinted>2019-04-01T16:26:00Z</cp:lastPrinted>
  <dcterms:created xsi:type="dcterms:W3CDTF">2019-04-01T22:15:00Z</dcterms:created>
  <dcterms:modified xsi:type="dcterms:W3CDTF">2019-04-01T22:29:00Z</dcterms:modified>
</cp:coreProperties>
</file>