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816BA" w14:textId="25369668" w:rsidR="00D50C40" w:rsidRPr="003A199D" w:rsidRDefault="003A199D" w:rsidP="00D50C40">
      <w:pPr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"/>
        </w:rPr>
        <w:t xml:space="preserve">Guinea Ecuatorial: EE.UU. </w:t>
      </w:r>
      <w:r w:rsidRPr="003A199D">
        <w:rPr>
          <w:b/>
          <w:bCs/>
          <w:sz w:val="24"/>
          <w:szCs w:val="24"/>
          <w:lang w:val="es"/>
        </w:rPr>
        <w:t xml:space="preserve">y la </w:t>
      </w:r>
      <w:r>
        <w:rPr>
          <w:b/>
          <w:bCs/>
          <w:sz w:val="24"/>
          <w:szCs w:val="24"/>
          <w:lang w:val="es"/>
        </w:rPr>
        <w:t>UE</w:t>
      </w:r>
      <w:r w:rsidRPr="003A199D">
        <w:rPr>
          <w:b/>
          <w:bCs/>
          <w:sz w:val="24"/>
          <w:szCs w:val="24"/>
          <w:lang w:val="es"/>
        </w:rPr>
        <w:t xml:space="preserve"> deberían seguir el ejemplo </w:t>
      </w:r>
      <w:r>
        <w:rPr>
          <w:b/>
          <w:bCs/>
          <w:sz w:val="24"/>
          <w:szCs w:val="24"/>
          <w:lang w:val="es"/>
        </w:rPr>
        <w:t>de las s</w:t>
      </w:r>
      <w:r w:rsidRPr="003A199D">
        <w:rPr>
          <w:b/>
          <w:bCs/>
          <w:sz w:val="24"/>
          <w:szCs w:val="24"/>
          <w:lang w:val="es"/>
        </w:rPr>
        <w:t>anciones británicas</w:t>
      </w:r>
    </w:p>
    <w:p w14:paraId="19E863A0" w14:textId="1D36DAF6" w:rsidR="00B77C54" w:rsidRPr="00C453B8" w:rsidRDefault="009921D3">
      <w:pPr>
        <w:rPr>
          <w:lang w:val="es-ES"/>
        </w:rPr>
      </w:pPr>
      <w:r>
        <w:rPr>
          <w:lang w:val="es"/>
        </w:rPr>
        <w:t xml:space="preserve">Las últimas sanciones de </w:t>
      </w:r>
      <w:hyperlink r:id="rId6" w:history="1">
        <w:r w:rsidR="00B77C54" w:rsidRPr="009921D3">
          <w:rPr>
            <w:rStyle w:val="Hyperlink"/>
            <w:lang w:val="es"/>
          </w:rPr>
          <w:t>las autoridades</w:t>
        </w:r>
      </w:hyperlink>
      <w:r w:rsidR="00B77C54">
        <w:rPr>
          <w:lang w:val="es"/>
        </w:rPr>
        <w:t xml:space="preserve"> del Reino Unido al vicepresidente de Guinea Ecuatorial</w:t>
      </w:r>
      <w:r w:rsidR="005B4FB5">
        <w:rPr>
          <w:lang w:val="es"/>
        </w:rPr>
        <w:t xml:space="preserve"> deberían </w:t>
      </w:r>
      <w:r w:rsidR="00B77C54">
        <w:rPr>
          <w:lang w:val="es"/>
        </w:rPr>
        <w:t xml:space="preserve">abrir la puerta a nuevas sanciones por parte </w:t>
      </w:r>
      <w:r w:rsidR="00864486">
        <w:rPr>
          <w:lang w:val="es"/>
        </w:rPr>
        <w:t xml:space="preserve">de </w:t>
      </w:r>
      <w:r w:rsidR="00B77C54">
        <w:rPr>
          <w:lang w:val="es"/>
        </w:rPr>
        <w:t xml:space="preserve">la Comisión </w:t>
      </w:r>
      <w:r w:rsidR="003A199D">
        <w:rPr>
          <w:lang w:val="es"/>
        </w:rPr>
        <w:t>E</w:t>
      </w:r>
      <w:r w:rsidR="00B77C54">
        <w:rPr>
          <w:lang w:val="es"/>
        </w:rPr>
        <w:t xml:space="preserve">uropea y de </w:t>
      </w:r>
      <w:r w:rsidR="003A199D">
        <w:rPr>
          <w:lang w:val="es"/>
        </w:rPr>
        <w:t>g</w:t>
      </w:r>
      <w:r w:rsidR="00B77C54">
        <w:rPr>
          <w:lang w:val="es"/>
        </w:rPr>
        <w:t xml:space="preserve">obiernos </w:t>
      </w:r>
      <w:r w:rsidR="003A199D">
        <w:rPr>
          <w:lang w:val="es"/>
        </w:rPr>
        <w:t xml:space="preserve">como </w:t>
      </w:r>
      <w:r w:rsidR="005B4FB5">
        <w:rPr>
          <w:lang w:val="es"/>
        </w:rPr>
        <w:t>Estados Unidos</w:t>
      </w:r>
      <w:r w:rsidR="003A199D">
        <w:rPr>
          <w:lang w:val="es"/>
        </w:rPr>
        <w:t xml:space="preserve"> o</w:t>
      </w:r>
      <w:r w:rsidR="00864486">
        <w:rPr>
          <w:lang w:val="es"/>
        </w:rPr>
        <w:t xml:space="preserve"> Canadá.</w:t>
      </w:r>
    </w:p>
    <w:p w14:paraId="3AD0216D" w14:textId="0FBAEE56" w:rsidR="005109CD" w:rsidRPr="00C453B8" w:rsidRDefault="00B77C54" w:rsidP="00D74111">
      <w:pPr>
        <w:rPr>
          <w:lang w:val="es-ES"/>
        </w:rPr>
      </w:pPr>
      <w:r>
        <w:rPr>
          <w:lang w:val="es"/>
        </w:rPr>
        <w:t xml:space="preserve">Al incluir a Teodoro </w:t>
      </w:r>
      <w:proofErr w:type="spellStart"/>
      <w:r>
        <w:rPr>
          <w:lang w:val="es"/>
        </w:rPr>
        <w:t>Nguema</w:t>
      </w:r>
      <w:proofErr w:type="spellEnd"/>
      <w:r>
        <w:rPr>
          <w:lang w:val="es"/>
        </w:rPr>
        <w:t xml:space="preserve"> </w:t>
      </w:r>
      <w:proofErr w:type="spellStart"/>
      <w:r>
        <w:rPr>
          <w:lang w:val="es"/>
        </w:rPr>
        <w:t>Obiang</w:t>
      </w:r>
      <w:proofErr w:type="spellEnd"/>
      <w:r>
        <w:rPr>
          <w:lang w:val="es"/>
        </w:rPr>
        <w:t xml:space="preserve"> </w:t>
      </w:r>
      <w:r w:rsidR="00864486">
        <w:rPr>
          <w:lang w:val="es"/>
        </w:rPr>
        <w:t>Mangue</w:t>
      </w:r>
      <w:r w:rsidR="003A199D">
        <w:rPr>
          <w:lang w:val="es"/>
        </w:rPr>
        <w:t xml:space="preserve"> </w:t>
      </w:r>
      <w:r w:rsidR="00864486">
        <w:rPr>
          <w:lang w:val="es"/>
        </w:rPr>
        <w:t>(</w:t>
      </w:r>
      <w:proofErr w:type="spellStart"/>
      <w:r w:rsidR="00864486">
        <w:rPr>
          <w:lang w:val="es"/>
        </w:rPr>
        <w:t>Teodorín</w:t>
      </w:r>
      <w:proofErr w:type="spellEnd"/>
      <w:r w:rsidR="00864486">
        <w:rPr>
          <w:lang w:val="es"/>
        </w:rPr>
        <w:t>)</w:t>
      </w:r>
      <w:r w:rsidR="003A199D">
        <w:rPr>
          <w:lang w:val="es"/>
        </w:rPr>
        <w:t xml:space="preserve"> </w:t>
      </w:r>
      <w:r w:rsidR="00864486">
        <w:rPr>
          <w:lang w:val="es"/>
        </w:rPr>
        <w:t>entre aquellos que no</w:t>
      </w:r>
      <w:r w:rsidR="003A199D">
        <w:rPr>
          <w:lang w:val="es"/>
        </w:rPr>
        <w:t xml:space="preserve"> pueden</w:t>
      </w:r>
      <w:r w:rsidR="00864486">
        <w:rPr>
          <w:lang w:val="es"/>
        </w:rPr>
        <w:t xml:space="preserve"> </w:t>
      </w:r>
      <w:r w:rsidR="003A199D">
        <w:rPr>
          <w:lang w:val="es"/>
        </w:rPr>
        <w:t>valerse de la jurisdicción del Reino Unido para invertir sus bienes mal adquiridos</w:t>
      </w:r>
      <w:r w:rsidR="005B4FB5">
        <w:rPr>
          <w:lang w:val="es"/>
        </w:rPr>
        <w:t xml:space="preserve">, el </w:t>
      </w:r>
      <w:r>
        <w:rPr>
          <w:lang w:val="es"/>
        </w:rPr>
        <w:t xml:space="preserve">gobierno británico </w:t>
      </w:r>
      <w:r w:rsidR="00864486">
        <w:rPr>
          <w:lang w:val="es"/>
        </w:rPr>
        <w:t>ha</w:t>
      </w:r>
      <w:r>
        <w:rPr>
          <w:lang w:val="es"/>
        </w:rPr>
        <w:t xml:space="preserve"> </w:t>
      </w:r>
      <w:r w:rsidR="003A199D">
        <w:rPr>
          <w:lang w:val="es"/>
        </w:rPr>
        <w:t xml:space="preserve">dado un paso </w:t>
      </w:r>
      <w:r w:rsidR="006F7210">
        <w:rPr>
          <w:lang w:val="es"/>
        </w:rPr>
        <w:t>y positivo</w:t>
      </w:r>
      <w:r w:rsidR="003A199D">
        <w:rPr>
          <w:lang w:val="es"/>
        </w:rPr>
        <w:t xml:space="preserve"> </w:t>
      </w:r>
      <w:r>
        <w:rPr>
          <w:lang w:val="es"/>
        </w:rPr>
        <w:t xml:space="preserve">en la lucha contra la corrupción y su </w:t>
      </w:r>
      <w:r w:rsidR="00294E4B">
        <w:rPr>
          <w:lang w:val="es"/>
        </w:rPr>
        <w:t xml:space="preserve">impacto </w:t>
      </w:r>
      <w:r w:rsidR="00E336EE">
        <w:rPr>
          <w:lang w:val="es"/>
        </w:rPr>
        <w:t>perjudicial en</w:t>
      </w:r>
      <w:r w:rsidR="003A199D">
        <w:rPr>
          <w:lang w:val="es"/>
        </w:rPr>
        <w:t xml:space="preserve"> </w:t>
      </w:r>
      <w:r>
        <w:rPr>
          <w:lang w:val="es"/>
        </w:rPr>
        <w:t>los países</w:t>
      </w:r>
      <w:r w:rsidR="005B4FB5">
        <w:rPr>
          <w:lang w:val="es"/>
        </w:rPr>
        <w:t xml:space="preserve"> en desarrollo.</w:t>
      </w:r>
    </w:p>
    <w:p w14:paraId="0E7EDE5A" w14:textId="51C51D00" w:rsidR="00D74111" w:rsidRPr="00C453B8" w:rsidRDefault="005109CD" w:rsidP="00D74111">
      <w:pPr>
        <w:rPr>
          <w:lang w:val="es-ES"/>
        </w:rPr>
      </w:pPr>
      <w:r>
        <w:rPr>
          <w:lang w:val="es"/>
        </w:rPr>
        <w:t xml:space="preserve">"Aunque esto sienta un precedente crucial, es necesario hacer más para </w:t>
      </w:r>
      <w:r w:rsidR="003A199D">
        <w:rPr>
          <w:lang w:val="es"/>
        </w:rPr>
        <w:t>conseguir</w:t>
      </w:r>
      <w:r>
        <w:rPr>
          <w:lang w:val="es"/>
        </w:rPr>
        <w:t xml:space="preserve"> un poder judicial totalmente independiente en Guinea Ecuatorial que</w:t>
      </w:r>
      <w:r w:rsidR="003A199D">
        <w:rPr>
          <w:lang w:val="es"/>
        </w:rPr>
        <w:t xml:space="preserve"> pueda </w:t>
      </w:r>
      <w:r>
        <w:rPr>
          <w:lang w:val="es"/>
        </w:rPr>
        <w:t>hacer que</w:t>
      </w:r>
      <w:r w:rsidR="003A199D">
        <w:rPr>
          <w:lang w:val="es"/>
        </w:rPr>
        <w:t xml:space="preserve"> rindan cuentas tanto los a</w:t>
      </w:r>
      <w:r>
        <w:rPr>
          <w:lang w:val="es"/>
        </w:rPr>
        <w:t>ctores</w:t>
      </w:r>
      <w:r w:rsidR="003A199D">
        <w:rPr>
          <w:lang w:val="es"/>
        </w:rPr>
        <w:t xml:space="preserve"> como sus facilitadores</w:t>
      </w:r>
      <w:r>
        <w:rPr>
          <w:lang w:val="es"/>
        </w:rPr>
        <w:t xml:space="preserve"> nacionales e internacionales</w:t>
      </w:r>
      <w:r w:rsidR="003A199D">
        <w:rPr>
          <w:lang w:val="es"/>
        </w:rPr>
        <w:t>”, dijo</w:t>
      </w:r>
      <w:r w:rsidR="004D20C8">
        <w:rPr>
          <w:lang w:val="es"/>
        </w:rPr>
        <w:t xml:space="preserve"> </w:t>
      </w:r>
      <w:r w:rsidR="00294E4B">
        <w:rPr>
          <w:lang w:val="es"/>
        </w:rPr>
        <w:t>D. Cruz Melchor Eya Nchama</w:t>
      </w:r>
      <w:r w:rsidR="004D20C8">
        <w:rPr>
          <w:lang w:val="es"/>
        </w:rPr>
        <w:t>,</w:t>
      </w:r>
      <w:r w:rsidR="00294E4B">
        <w:rPr>
          <w:lang w:val="es"/>
        </w:rPr>
        <w:t xml:space="preserve"> </w:t>
      </w:r>
      <w:r w:rsidR="00E336EE">
        <w:rPr>
          <w:lang w:val="es"/>
        </w:rPr>
        <w:t>presidente</w:t>
      </w:r>
      <w:r w:rsidR="00294E4B">
        <w:rPr>
          <w:lang w:val="es"/>
        </w:rPr>
        <w:t xml:space="preserve"> de la </w:t>
      </w:r>
      <w:r w:rsidR="00294E4B" w:rsidRPr="00294E4B">
        <w:rPr>
          <w:lang w:val="es"/>
        </w:rPr>
        <w:t>Asociación Africana de Educación para el Desarrollo (ASAFED)</w:t>
      </w:r>
      <w:r w:rsidR="00294E4B">
        <w:rPr>
          <w:lang w:val="es"/>
        </w:rPr>
        <w:t>.</w:t>
      </w:r>
    </w:p>
    <w:p w14:paraId="6D3C8D89" w14:textId="5AFEED86" w:rsidR="00B77C54" w:rsidRPr="00C453B8" w:rsidRDefault="009921D3">
      <w:pPr>
        <w:rPr>
          <w:lang w:val="es-ES"/>
        </w:rPr>
      </w:pPr>
      <w:r>
        <w:rPr>
          <w:lang w:val="es"/>
        </w:rPr>
        <w:t xml:space="preserve">Guinea Ecuatorial es un país rico en petróleo, sin embargo, la mayoría de la población </w:t>
      </w:r>
      <w:r w:rsidR="003A199D">
        <w:rPr>
          <w:lang w:val="es"/>
        </w:rPr>
        <w:t>vive muy</w:t>
      </w:r>
      <w:r w:rsidR="00864486">
        <w:rPr>
          <w:lang w:val="es"/>
        </w:rPr>
        <w:t xml:space="preserve"> por debajo del</w:t>
      </w:r>
      <w:r w:rsidR="00B77C54">
        <w:rPr>
          <w:lang w:val="es"/>
        </w:rPr>
        <w:t xml:space="preserve"> umbral de pobreza </w:t>
      </w:r>
      <w:r w:rsidR="003A199D">
        <w:rPr>
          <w:lang w:val="es"/>
        </w:rPr>
        <w:t xml:space="preserve">según el </w:t>
      </w:r>
      <w:r w:rsidR="00B77C54">
        <w:rPr>
          <w:lang w:val="es"/>
        </w:rPr>
        <w:t>Banco</w:t>
      </w:r>
      <w:hyperlink r:id="rId7" w:history="1">
        <w:r w:rsidRPr="009921D3">
          <w:rPr>
            <w:rStyle w:val="Hyperlink"/>
            <w:i/>
            <w:iCs/>
            <w:lang w:val="es"/>
          </w:rPr>
          <w:t xml:space="preserve"> </w:t>
        </w:r>
      </w:hyperlink>
      <w:r w:rsidR="00864486">
        <w:rPr>
          <w:rStyle w:val="Hyperlink"/>
          <w:i/>
          <w:iCs/>
          <w:lang w:val="es"/>
        </w:rPr>
        <w:t>Mundial.</w:t>
      </w:r>
      <w:r w:rsidR="007214B5">
        <w:rPr>
          <w:lang w:val="es"/>
        </w:rPr>
        <w:t xml:space="preserve"> </w:t>
      </w:r>
      <w:r w:rsidR="003A199D">
        <w:rPr>
          <w:lang w:val="es"/>
        </w:rPr>
        <w:t>Entre tanto, año</w:t>
      </w:r>
      <w:r w:rsidR="00864486">
        <w:rPr>
          <w:lang w:val="es"/>
        </w:rPr>
        <w:t xml:space="preserve"> tras año, </w:t>
      </w:r>
      <w:r w:rsidR="00B77C54">
        <w:rPr>
          <w:lang w:val="es"/>
        </w:rPr>
        <w:t xml:space="preserve">los escándalos sobre el </w:t>
      </w:r>
      <w:r w:rsidR="00864486">
        <w:rPr>
          <w:lang w:val="es"/>
        </w:rPr>
        <w:t xml:space="preserve">extravagante estilo de vida y los </w:t>
      </w:r>
      <w:r w:rsidR="003A199D">
        <w:rPr>
          <w:lang w:val="es"/>
        </w:rPr>
        <w:t>excesos</w:t>
      </w:r>
      <w:r w:rsidR="00864486">
        <w:rPr>
          <w:lang w:val="es"/>
        </w:rPr>
        <w:t xml:space="preserve"> por parte del vicepresidente </w:t>
      </w:r>
      <w:r w:rsidR="003A199D">
        <w:rPr>
          <w:lang w:val="es"/>
        </w:rPr>
        <w:t>e hijo</w:t>
      </w:r>
      <w:r w:rsidR="00864486">
        <w:rPr>
          <w:lang w:val="es"/>
        </w:rPr>
        <w:t xml:space="preserve"> del presidente </w:t>
      </w:r>
      <w:r w:rsidR="003A199D">
        <w:rPr>
          <w:lang w:val="es"/>
        </w:rPr>
        <w:t xml:space="preserve">de Guinea Ecuatorial </w:t>
      </w:r>
      <w:r w:rsidR="00B77C54">
        <w:rPr>
          <w:lang w:val="es"/>
        </w:rPr>
        <w:t>siguen</w:t>
      </w:r>
      <w:r w:rsidR="00864486">
        <w:rPr>
          <w:lang w:val="es"/>
        </w:rPr>
        <w:t xml:space="preserve"> </w:t>
      </w:r>
      <w:r w:rsidR="003A199D">
        <w:rPr>
          <w:lang w:val="es"/>
        </w:rPr>
        <w:t>siendo portada a nivel internacional</w:t>
      </w:r>
      <w:r w:rsidR="000203A6">
        <w:rPr>
          <w:lang w:val="es"/>
        </w:rPr>
        <w:t>.</w:t>
      </w:r>
    </w:p>
    <w:p w14:paraId="29714B43" w14:textId="1C9A6B15" w:rsidR="00864486" w:rsidRPr="00C453B8" w:rsidRDefault="00B77C54">
      <w:pPr>
        <w:rPr>
          <w:lang w:val="es-ES"/>
        </w:rPr>
      </w:pPr>
      <w:r>
        <w:rPr>
          <w:lang w:val="es"/>
        </w:rPr>
        <w:t xml:space="preserve">Aunque el Reino Unido no ha iniciado ninguna acción legal </w:t>
      </w:r>
      <w:r w:rsidR="003A199D">
        <w:rPr>
          <w:lang w:val="es"/>
        </w:rPr>
        <w:t xml:space="preserve">contra </w:t>
      </w:r>
      <w:proofErr w:type="spellStart"/>
      <w:r w:rsidR="003A199D">
        <w:rPr>
          <w:lang w:val="es"/>
        </w:rPr>
        <w:t>Teodorín</w:t>
      </w:r>
      <w:proofErr w:type="spellEnd"/>
      <w:r w:rsidR="003A199D">
        <w:rPr>
          <w:lang w:val="es"/>
        </w:rPr>
        <w:t xml:space="preserve">, </w:t>
      </w:r>
      <w:r w:rsidR="000203A6">
        <w:rPr>
          <w:lang w:val="es"/>
        </w:rPr>
        <w:t>las sanciones</w:t>
      </w:r>
      <w:r w:rsidR="00864486">
        <w:rPr>
          <w:lang w:val="es"/>
        </w:rPr>
        <w:t xml:space="preserve"> </w:t>
      </w:r>
      <w:r w:rsidR="003A199D">
        <w:rPr>
          <w:lang w:val="es"/>
        </w:rPr>
        <w:t>acordadas se fundamentan en la</w:t>
      </w:r>
      <w:r w:rsidR="00864486">
        <w:rPr>
          <w:lang w:val="es"/>
        </w:rPr>
        <w:t xml:space="preserve"> información sobre</w:t>
      </w:r>
      <w:r>
        <w:rPr>
          <w:lang w:val="es"/>
        </w:rPr>
        <w:t xml:space="preserve"> corrupción, incluida la extorsión, la malversación de fondos y el lavado </w:t>
      </w:r>
      <w:r w:rsidR="00864486">
        <w:rPr>
          <w:lang w:val="es"/>
        </w:rPr>
        <w:t xml:space="preserve">de dinero, procedente </w:t>
      </w:r>
      <w:r w:rsidR="003A199D">
        <w:rPr>
          <w:lang w:val="es"/>
        </w:rPr>
        <w:t>de otras</w:t>
      </w:r>
      <w:r w:rsidR="009921D3">
        <w:rPr>
          <w:lang w:val="es"/>
        </w:rPr>
        <w:t xml:space="preserve"> jurisdicciones; principalmente, </w:t>
      </w:r>
      <w:r w:rsidR="003A199D">
        <w:rPr>
          <w:lang w:val="es"/>
        </w:rPr>
        <w:t>de los</w:t>
      </w:r>
      <w:r w:rsidR="009921D3">
        <w:rPr>
          <w:lang w:val="es"/>
        </w:rPr>
        <w:t xml:space="preserve"> </w:t>
      </w:r>
      <w:r>
        <w:rPr>
          <w:lang w:val="es"/>
        </w:rPr>
        <w:t>Estados Unidos, Francia,</w:t>
      </w:r>
      <w:r w:rsidR="003A199D">
        <w:rPr>
          <w:lang w:val="es"/>
        </w:rPr>
        <w:t xml:space="preserve"> Sudáfrica </w:t>
      </w:r>
      <w:r w:rsidR="006F7210">
        <w:rPr>
          <w:lang w:val="es"/>
        </w:rPr>
        <w:t>o Suiza</w:t>
      </w:r>
      <w:r w:rsidR="009921D3">
        <w:rPr>
          <w:lang w:val="es"/>
        </w:rPr>
        <w:t>.</w:t>
      </w:r>
      <w:r>
        <w:rPr>
          <w:lang w:val="es"/>
        </w:rPr>
        <w:t xml:space="preserve"> En</w:t>
      </w:r>
      <w:r w:rsidR="003A199D">
        <w:rPr>
          <w:lang w:val="es"/>
        </w:rPr>
        <w:t xml:space="preserve"> uno de los últimos escándalos </w:t>
      </w:r>
      <w:r>
        <w:rPr>
          <w:lang w:val="es"/>
        </w:rPr>
        <w:t xml:space="preserve">sin </w:t>
      </w:r>
      <w:r w:rsidR="003A199D">
        <w:rPr>
          <w:lang w:val="es"/>
        </w:rPr>
        <w:t xml:space="preserve">precedentes, </w:t>
      </w:r>
      <w:proofErr w:type="spellStart"/>
      <w:r w:rsidR="003A199D">
        <w:rPr>
          <w:lang w:val="es"/>
        </w:rPr>
        <w:t>Teodorín</w:t>
      </w:r>
      <w:proofErr w:type="spellEnd"/>
      <w:r w:rsidR="003A199D">
        <w:rPr>
          <w:lang w:val="es"/>
        </w:rPr>
        <w:t xml:space="preserve"> volvió a comprar</w:t>
      </w:r>
      <w:r>
        <w:rPr>
          <w:lang w:val="es"/>
        </w:rPr>
        <w:t xml:space="preserve"> en</w:t>
      </w:r>
      <w:r w:rsidR="00864486">
        <w:rPr>
          <w:lang w:val="es"/>
        </w:rPr>
        <w:t xml:space="preserve"> una</w:t>
      </w:r>
      <w:r w:rsidR="007214B5">
        <w:rPr>
          <w:lang w:val="es"/>
        </w:rPr>
        <w:t xml:space="preserve"> </w:t>
      </w:r>
      <w:r w:rsidR="006F7210">
        <w:rPr>
          <w:lang w:val="es"/>
        </w:rPr>
        <w:t>subasta los</w:t>
      </w:r>
      <w:r>
        <w:rPr>
          <w:lang w:val="es"/>
        </w:rPr>
        <w:t xml:space="preserve"> </w:t>
      </w:r>
      <w:r w:rsidR="00864486">
        <w:rPr>
          <w:lang w:val="es"/>
        </w:rPr>
        <w:t xml:space="preserve">coches de </w:t>
      </w:r>
      <w:r w:rsidR="002A1E36">
        <w:rPr>
          <w:lang w:val="es"/>
        </w:rPr>
        <w:t xml:space="preserve">lujo </w:t>
      </w:r>
      <w:r w:rsidR="00864486">
        <w:rPr>
          <w:lang w:val="es"/>
        </w:rPr>
        <w:t xml:space="preserve">que un </w:t>
      </w:r>
      <w:r>
        <w:rPr>
          <w:lang w:val="es"/>
        </w:rPr>
        <w:t>juez suizo</w:t>
      </w:r>
      <w:r w:rsidR="00864486">
        <w:rPr>
          <w:lang w:val="es"/>
        </w:rPr>
        <w:t xml:space="preserve"> le</w:t>
      </w:r>
      <w:r w:rsidR="007214B5">
        <w:rPr>
          <w:lang w:val="es"/>
        </w:rPr>
        <w:t xml:space="preserve"> incautó previamente.</w:t>
      </w:r>
      <w:r w:rsidR="00864486">
        <w:rPr>
          <w:lang w:val="es"/>
        </w:rPr>
        <w:t xml:space="preserve"> </w:t>
      </w:r>
      <w:r w:rsidR="003A199D">
        <w:rPr>
          <w:lang w:val="es"/>
        </w:rPr>
        <w:t>En ese mismo periodo</w:t>
      </w:r>
      <w:r w:rsidR="007214B5">
        <w:rPr>
          <w:lang w:val="es"/>
        </w:rPr>
        <w:t xml:space="preserve">, Guinea Ecuatorial estaba negociando un rescate con el </w:t>
      </w:r>
      <w:r w:rsidR="00864486">
        <w:rPr>
          <w:lang w:val="es"/>
        </w:rPr>
        <w:t xml:space="preserve">Fondo Monetario </w:t>
      </w:r>
      <w:hyperlink r:id="rId8" w:history="1">
        <w:r w:rsidR="007214B5" w:rsidRPr="009921D3">
          <w:rPr>
            <w:rStyle w:val="Hyperlink"/>
            <w:lang w:val="es"/>
          </w:rPr>
          <w:t>Internacional</w:t>
        </w:r>
      </w:hyperlink>
      <w:r w:rsidR="00864486">
        <w:rPr>
          <w:lang w:val="es"/>
        </w:rPr>
        <w:t xml:space="preserve"> y el gobierno</w:t>
      </w:r>
      <w:r w:rsidR="007214B5">
        <w:rPr>
          <w:lang w:val="es"/>
        </w:rPr>
        <w:t xml:space="preserve"> estaba</w:t>
      </w:r>
      <w:r w:rsidR="00864486">
        <w:rPr>
          <w:lang w:val="es"/>
        </w:rPr>
        <w:t xml:space="preserve"> utilizando vacunas</w:t>
      </w:r>
      <w:r w:rsidR="007214B5">
        <w:rPr>
          <w:lang w:val="es"/>
        </w:rPr>
        <w:t xml:space="preserve"> donadas para combatir la pandemia de covid-19.</w:t>
      </w:r>
    </w:p>
    <w:p w14:paraId="64F2B6DB" w14:textId="7AA4C1D3" w:rsidR="00F8777F" w:rsidRPr="00C453B8" w:rsidRDefault="007214B5" w:rsidP="00F8777F">
      <w:pPr>
        <w:rPr>
          <w:lang w:val="es-ES"/>
        </w:rPr>
      </w:pPr>
      <w:r>
        <w:rPr>
          <w:lang w:val="es"/>
        </w:rPr>
        <w:t xml:space="preserve">"Es particularmente desconcertante que desde </w:t>
      </w:r>
      <w:r w:rsidR="00864486">
        <w:rPr>
          <w:lang w:val="es"/>
        </w:rPr>
        <w:t xml:space="preserve"> </w:t>
      </w:r>
      <w:r>
        <w:rPr>
          <w:lang w:val="es"/>
        </w:rPr>
        <w:t xml:space="preserve">el </w:t>
      </w:r>
      <w:r w:rsidR="00864486">
        <w:rPr>
          <w:lang w:val="es"/>
        </w:rPr>
        <w:t xml:space="preserve">acuerdo </w:t>
      </w:r>
      <w:hyperlink r:id="rId9" w:history="1">
        <w:r w:rsidR="003A199D">
          <w:rPr>
            <w:rStyle w:val="Hyperlink"/>
            <w:lang w:val="es"/>
          </w:rPr>
          <w:t>j</w:t>
        </w:r>
        <w:bookmarkStart w:id="0" w:name="_GoBack"/>
        <w:bookmarkEnd w:id="0"/>
        <w:r w:rsidR="003A199D">
          <w:rPr>
            <w:rStyle w:val="Hyperlink"/>
            <w:lang w:val="es"/>
          </w:rPr>
          <w:t>u</w:t>
        </w:r>
        <w:r w:rsidR="003A199D">
          <w:rPr>
            <w:rStyle w:val="Hyperlink"/>
            <w:lang w:val="es"/>
          </w:rPr>
          <w:t>dicial</w:t>
        </w:r>
      </w:hyperlink>
      <w:r w:rsidR="003A199D">
        <w:rPr>
          <w:rStyle w:val="Hyperlink"/>
          <w:lang w:val="es"/>
        </w:rPr>
        <w:t xml:space="preserve"> por valor de </w:t>
      </w:r>
      <w:hyperlink r:id="rId10" w:history="1">
        <w:r w:rsidR="000203A6" w:rsidRPr="006E45B4">
          <w:rPr>
            <w:rStyle w:val="Hyperlink"/>
            <w:lang w:val="es"/>
          </w:rPr>
          <w:t>30 millones</w:t>
        </w:r>
      </w:hyperlink>
      <w:r w:rsidR="003A199D">
        <w:rPr>
          <w:rStyle w:val="Hyperlink"/>
          <w:lang w:val="es"/>
        </w:rPr>
        <w:t xml:space="preserve"> de </w:t>
      </w:r>
      <w:hyperlink r:id="rId11" w:history="1">
        <w:r w:rsidR="000203A6" w:rsidRPr="006E45B4">
          <w:rPr>
            <w:rStyle w:val="Hyperlink"/>
            <w:lang w:val="es"/>
          </w:rPr>
          <w:t xml:space="preserve"> dólares </w:t>
        </w:r>
      </w:hyperlink>
      <w:r w:rsidR="000203A6">
        <w:rPr>
          <w:lang w:val="es"/>
        </w:rPr>
        <w:t xml:space="preserve"> entre el</w:t>
      </w:r>
      <w:r w:rsidR="00864486">
        <w:rPr>
          <w:lang w:val="es"/>
        </w:rPr>
        <w:t xml:space="preserve"> Departamento de Justicia de</w:t>
      </w:r>
      <w:r w:rsidR="006E45B4">
        <w:rPr>
          <w:lang w:val="es"/>
        </w:rPr>
        <w:t xml:space="preserve"> los Estados Unidos</w:t>
      </w:r>
      <w:r w:rsidR="00864486">
        <w:rPr>
          <w:lang w:val="es"/>
        </w:rPr>
        <w:t xml:space="preserve"> y</w:t>
      </w:r>
      <w:r w:rsidR="000203A6">
        <w:rPr>
          <w:lang w:val="es"/>
        </w:rPr>
        <w:t xml:space="preserve"> Teodorín en 2012, el vicepresidente </w:t>
      </w:r>
      <w:r w:rsidR="00CC2C4E">
        <w:rPr>
          <w:lang w:val="es"/>
        </w:rPr>
        <w:t xml:space="preserve">ha </w:t>
      </w:r>
      <w:r w:rsidR="000203A6">
        <w:rPr>
          <w:lang w:val="es"/>
        </w:rPr>
        <w:t>logrado retrasar y obstaculizar</w:t>
      </w:r>
      <w:r w:rsidR="00CC2C4E">
        <w:rPr>
          <w:lang w:val="es"/>
        </w:rPr>
        <w:t xml:space="preserve"> el acuerdo impidiendo que </w:t>
      </w:r>
      <w:r w:rsidR="000203A6">
        <w:rPr>
          <w:lang w:val="es"/>
        </w:rPr>
        <w:t xml:space="preserve">los ciudadanos ecuatoguineanos se benefician del desembolso de los fondos", </w:t>
      </w:r>
      <w:r w:rsidR="00864486">
        <w:rPr>
          <w:lang w:val="es"/>
        </w:rPr>
        <w:t xml:space="preserve"> </w:t>
      </w:r>
      <w:r w:rsidR="00F8777F">
        <w:rPr>
          <w:lang w:val="es"/>
        </w:rPr>
        <w:t>dijo</w:t>
      </w:r>
      <w:r w:rsidR="00864486">
        <w:rPr>
          <w:lang w:val="es"/>
        </w:rPr>
        <w:t xml:space="preserve"> </w:t>
      </w:r>
      <w:r w:rsidR="00F8777F">
        <w:rPr>
          <w:lang w:val="es"/>
        </w:rPr>
        <w:t xml:space="preserve"> Tutu Alicante, Director Ejecutivo de EG Justice. "Ahora es el momento de que el gobierno de Estados Unidos utilice la Ley </w:t>
      </w:r>
      <w:proofErr w:type="spellStart"/>
      <w:r w:rsidR="00F8777F">
        <w:rPr>
          <w:lang w:val="es"/>
        </w:rPr>
        <w:t>Magnitsky</w:t>
      </w:r>
      <w:proofErr w:type="spellEnd"/>
      <w:r w:rsidR="00F8777F">
        <w:rPr>
          <w:lang w:val="es"/>
        </w:rPr>
        <w:t xml:space="preserve"> para congelar activos e imponer sanciones contra Teodorín y otros miembros del régimen autoritario en Guinea Ecuatorial".</w:t>
      </w:r>
    </w:p>
    <w:p w14:paraId="5299FB7A" w14:textId="783D8DB9" w:rsidR="00F8777F" w:rsidRPr="00C453B8" w:rsidRDefault="00F8777F" w:rsidP="00F8777F">
      <w:pPr>
        <w:rPr>
          <w:lang w:val="es-ES"/>
        </w:rPr>
      </w:pPr>
      <w:r>
        <w:rPr>
          <w:lang w:val="es"/>
        </w:rPr>
        <w:t>"El mecanismo de repatriación de activos recientemente adoptado por el Parlamento francés en relación con el caso del</w:t>
      </w:r>
      <w:r w:rsidR="00D74111">
        <w:rPr>
          <w:lang w:val="es"/>
        </w:rPr>
        <w:t xml:space="preserve"> "</w:t>
      </w:r>
      <w:proofErr w:type="spellStart"/>
      <w:r w:rsidR="00CC2C4E">
        <w:rPr>
          <w:lang w:val="es"/>
        </w:rPr>
        <w:t>biens</w:t>
      </w:r>
      <w:proofErr w:type="spellEnd"/>
      <w:r w:rsidR="00CC2C4E">
        <w:rPr>
          <w:lang w:val="es"/>
        </w:rPr>
        <w:t xml:space="preserve"> mal </w:t>
      </w:r>
      <w:proofErr w:type="spellStart"/>
      <w:r w:rsidR="00CC2C4E">
        <w:rPr>
          <w:lang w:val="es"/>
        </w:rPr>
        <w:t>acquis</w:t>
      </w:r>
      <w:proofErr w:type="spellEnd"/>
      <w:r w:rsidR="00D74111">
        <w:rPr>
          <w:lang w:val="es"/>
        </w:rPr>
        <w:t>" también debería cumplir con las normas internacionales de transparencia, rendición de cuentas y participación de la sociedad civil, y esperamos</w:t>
      </w:r>
      <w:r w:rsidR="00CC2C4E">
        <w:rPr>
          <w:lang w:val="es"/>
        </w:rPr>
        <w:t xml:space="preserve"> que sea</w:t>
      </w:r>
      <w:r w:rsidR="00D74111">
        <w:rPr>
          <w:lang w:val="es"/>
        </w:rPr>
        <w:t xml:space="preserve"> un precedente respecto </w:t>
      </w:r>
      <w:r w:rsidR="00CC2C4E">
        <w:rPr>
          <w:lang w:val="es"/>
        </w:rPr>
        <w:t xml:space="preserve">a </w:t>
      </w:r>
      <w:r w:rsidR="00D74111">
        <w:rPr>
          <w:lang w:val="es"/>
        </w:rPr>
        <w:t xml:space="preserve">otros países de África </w:t>
      </w:r>
      <w:r w:rsidR="00CC2C4E">
        <w:rPr>
          <w:lang w:val="es"/>
        </w:rPr>
        <w:t>c</w:t>
      </w:r>
      <w:r w:rsidR="00D74111">
        <w:rPr>
          <w:lang w:val="es"/>
        </w:rPr>
        <w:t xml:space="preserve">entral", </w:t>
      </w:r>
      <w:r w:rsidR="00D74111" w:rsidRPr="00073CFB">
        <w:rPr>
          <w:lang w:val="es"/>
        </w:rPr>
        <w:t>señaló [</w:t>
      </w:r>
      <w:r w:rsidR="00073CFB" w:rsidRPr="00073CFB">
        <w:rPr>
          <w:lang w:val="es"/>
        </w:rPr>
        <w:t xml:space="preserve">Andrea </w:t>
      </w:r>
      <w:proofErr w:type="spellStart"/>
      <w:r w:rsidR="00073CFB" w:rsidRPr="00073CFB">
        <w:rPr>
          <w:lang w:val="es"/>
        </w:rPr>
        <w:t>Ngombet</w:t>
      </w:r>
      <w:proofErr w:type="spellEnd"/>
      <w:r w:rsidR="00D74111" w:rsidRPr="00073CFB">
        <w:rPr>
          <w:lang w:val="es"/>
        </w:rPr>
        <w:t xml:space="preserve">, de la coalición </w:t>
      </w:r>
      <w:hyperlink r:id="rId12" w:history="1">
        <w:proofErr w:type="spellStart"/>
        <w:r w:rsidR="00D74111" w:rsidRPr="00073CFB">
          <w:rPr>
            <w:rStyle w:val="Hyperlink"/>
            <w:lang w:val="es"/>
          </w:rPr>
          <w:t>Opening</w:t>
        </w:r>
        <w:proofErr w:type="spellEnd"/>
        <w:r w:rsidR="00D74111" w:rsidRPr="00073CFB">
          <w:rPr>
            <w:rStyle w:val="Hyperlink"/>
            <w:lang w:val="es"/>
          </w:rPr>
          <w:t xml:space="preserve"> Central </w:t>
        </w:r>
        <w:proofErr w:type="spellStart"/>
        <w:r w:rsidR="00D74111" w:rsidRPr="00073CFB">
          <w:rPr>
            <w:rStyle w:val="Hyperlink"/>
            <w:lang w:val="es"/>
          </w:rPr>
          <w:t>Africa</w:t>
        </w:r>
        <w:proofErr w:type="spellEnd"/>
      </w:hyperlink>
      <w:r w:rsidR="000B53BF" w:rsidRPr="00073CFB">
        <w:rPr>
          <w:lang w:val="es"/>
        </w:rPr>
        <w:t>.</w:t>
      </w:r>
      <w:r w:rsidR="000B53BF">
        <w:rPr>
          <w:lang w:val="es"/>
        </w:rPr>
        <w:t xml:space="preserve"> </w:t>
      </w:r>
      <w:r>
        <w:rPr>
          <w:lang w:val="es"/>
        </w:rPr>
        <w:t xml:space="preserve"> </w:t>
      </w:r>
    </w:p>
    <w:p w14:paraId="5A30E177" w14:textId="0F10D65B" w:rsidR="005E4628" w:rsidRPr="00C453B8" w:rsidRDefault="000203A6">
      <w:pPr>
        <w:rPr>
          <w:lang w:val="es-ES"/>
        </w:rPr>
      </w:pPr>
      <w:r>
        <w:rPr>
          <w:lang w:val="es"/>
        </w:rPr>
        <w:t xml:space="preserve">Es imperativo que </w:t>
      </w:r>
      <w:r w:rsidR="00CC2C4E">
        <w:rPr>
          <w:lang w:val="es"/>
        </w:rPr>
        <w:t>los E</w:t>
      </w:r>
      <w:r>
        <w:rPr>
          <w:lang w:val="es"/>
        </w:rPr>
        <w:t xml:space="preserve">stados Unidos, </w:t>
      </w:r>
      <w:r w:rsidR="00D74111">
        <w:rPr>
          <w:lang w:val="es"/>
        </w:rPr>
        <w:t xml:space="preserve">Francia, Suiza </w:t>
      </w:r>
      <w:r w:rsidR="003A199D">
        <w:rPr>
          <w:lang w:val="es"/>
        </w:rPr>
        <w:t>y cualquier</w:t>
      </w:r>
      <w:r w:rsidR="00D50C40">
        <w:rPr>
          <w:lang w:val="es"/>
        </w:rPr>
        <w:t xml:space="preserve"> </w:t>
      </w:r>
      <w:r w:rsidR="006F7210">
        <w:rPr>
          <w:lang w:val="es"/>
        </w:rPr>
        <w:t>otra jurisdicción</w:t>
      </w:r>
      <w:r w:rsidR="00722CDF">
        <w:rPr>
          <w:lang w:val="es"/>
        </w:rPr>
        <w:t xml:space="preserve"> que pretenda repatriar activos robados a Guinea Ecuatorial,</w:t>
      </w:r>
      <w:r w:rsidR="00CC2C4E">
        <w:rPr>
          <w:lang w:val="es"/>
        </w:rPr>
        <w:t xml:space="preserve"> </w:t>
      </w:r>
      <w:r>
        <w:rPr>
          <w:lang w:val="es"/>
        </w:rPr>
        <w:t xml:space="preserve">se asegure de que las organizaciones independientes y </w:t>
      </w:r>
      <w:r w:rsidR="00CC2C4E">
        <w:rPr>
          <w:lang w:val="es"/>
        </w:rPr>
        <w:t xml:space="preserve">fiables </w:t>
      </w:r>
      <w:r w:rsidR="00864486">
        <w:rPr>
          <w:lang w:val="es"/>
        </w:rPr>
        <w:t xml:space="preserve">de la sociedad civil sean consultadas e involucradas </w:t>
      </w:r>
      <w:r w:rsidR="005E4628">
        <w:rPr>
          <w:lang w:val="es"/>
        </w:rPr>
        <w:t xml:space="preserve">en el proceso </w:t>
      </w:r>
      <w:r w:rsidR="00294E4B">
        <w:rPr>
          <w:lang w:val="es"/>
        </w:rPr>
        <w:t>de monitoreo</w:t>
      </w:r>
      <w:r w:rsidR="00864486">
        <w:rPr>
          <w:lang w:val="es"/>
        </w:rPr>
        <w:t xml:space="preserve"> de cómo</w:t>
      </w:r>
      <w:r w:rsidR="005B4FB5">
        <w:rPr>
          <w:lang w:val="es"/>
        </w:rPr>
        <w:t xml:space="preserve"> se devuelven los </w:t>
      </w:r>
      <w:r w:rsidR="00294E4B">
        <w:rPr>
          <w:lang w:val="es"/>
        </w:rPr>
        <w:t>fondos, y</w:t>
      </w:r>
      <w:r w:rsidR="00D50C40">
        <w:rPr>
          <w:lang w:val="es"/>
        </w:rPr>
        <w:t xml:space="preserve"> </w:t>
      </w:r>
      <w:r w:rsidR="00CC2C4E">
        <w:rPr>
          <w:lang w:val="es"/>
        </w:rPr>
        <w:t xml:space="preserve">de </w:t>
      </w:r>
      <w:r w:rsidR="00E336EE">
        <w:rPr>
          <w:lang w:val="es"/>
        </w:rPr>
        <w:t>cómo estos</w:t>
      </w:r>
      <w:r w:rsidR="00864486">
        <w:rPr>
          <w:lang w:val="es"/>
        </w:rPr>
        <w:t xml:space="preserve"> benefician efectivamente a</w:t>
      </w:r>
      <w:r w:rsidR="005B4FB5">
        <w:rPr>
          <w:lang w:val="es"/>
        </w:rPr>
        <w:t xml:space="preserve"> las </w:t>
      </w:r>
      <w:r w:rsidR="00864486">
        <w:rPr>
          <w:lang w:val="es"/>
        </w:rPr>
        <w:t xml:space="preserve">víctimas de estos delitos de </w:t>
      </w:r>
      <w:r w:rsidR="005E4628">
        <w:rPr>
          <w:lang w:val="es"/>
        </w:rPr>
        <w:t>corrupción.</w:t>
      </w:r>
    </w:p>
    <w:p w14:paraId="561A0797" w14:textId="77777777" w:rsidR="00D50C40" w:rsidRPr="00C453B8" w:rsidRDefault="00D50C40">
      <w:pPr>
        <w:rPr>
          <w:lang w:val="es-ES"/>
        </w:rPr>
      </w:pPr>
    </w:p>
    <w:p w14:paraId="5E8F384A" w14:textId="52F7060A" w:rsidR="00D50C40" w:rsidRPr="00C453B8" w:rsidRDefault="00D50C40">
      <w:pPr>
        <w:rPr>
          <w:lang w:val="es-ES"/>
        </w:rPr>
      </w:pPr>
    </w:p>
    <w:sectPr w:rsidR="00D50C40" w:rsidRPr="00C453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EB936" w14:textId="77777777" w:rsidR="00570B41" w:rsidRDefault="00570B41" w:rsidP="00C139D5">
      <w:pPr>
        <w:spacing w:after="0" w:line="240" w:lineRule="auto"/>
      </w:pPr>
      <w:r>
        <w:separator/>
      </w:r>
    </w:p>
  </w:endnote>
  <w:endnote w:type="continuationSeparator" w:id="0">
    <w:p w14:paraId="6B5D6986" w14:textId="77777777" w:rsidR="00570B41" w:rsidRDefault="00570B41" w:rsidP="00C1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82586" w14:textId="77777777" w:rsidR="00C139D5" w:rsidRDefault="00C139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2FB71" w14:textId="77777777" w:rsidR="00C139D5" w:rsidRDefault="00C139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DD90C" w14:textId="77777777" w:rsidR="00C139D5" w:rsidRDefault="00C13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9A7BB" w14:textId="77777777" w:rsidR="00570B41" w:rsidRDefault="00570B41" w:rsidP="00C139D5">
      <w:pPr>
        <w:spacing w:after="0" w:line="240" w:lineRule="auto"/>
      </w:pPr>
      <w:r>
        <w:separator/>
      </w:r>
    </w:p>
  </w:footnote>
  <w:footnote w:type="continuationSeparator" w:id="0">
    <w:p w14:paraId="269AD9B3" w14:textId="77777777" w:rsidR="00570B41" w:rsidRDefault="00570B41" w:rsidP="00C13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5D689" w14:textId="77777777" w:rsidR="00C139D5" w:rsidRDefault="00C13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4528224"/>
      <w:docPartObj>
        <w:docPartGallery w:val="Watermarks"/>
        <w:docPartUnique/>
      </w:docPartObj>
    </w:sdtPr>
    <w:sdtEndPr/>
    <w:sdtContent>
      <w:p w14:paraId="72C812C6" w14:textId="24A1320D" w:rsidR="00C139D5" w:rsidRDefault="00570B41">
        <w:pPr>
          <w:pStyle w:val="Header"/>
        </w:pPr>
        <w:r>
          <w:pict w14:anchorId="75EC5A2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D86B4" w14:textId="77777777" w:rsidR="00C139D5" w:rsidRDefault="00C139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54"/>
    <w:rsid w:val="000203A6"/>
    <w:rsid w:val="00037FBB"/>
    <w:rsid w:val="00073CFB"/>
    <w:rsid w:val="000B53BF"/>
    <w:rsid w:val="00294E4B"/>
    <w:rsid w:val="002A1E36"/>
    <w:rsid w:val="002C267B"/>
    <w:rsid w:val="002D42B4"/>
    <w:rsid w:val="002F0809"/>
    <w:rsid w:val="003A199D"/>
    <w:rsid w:val="00407CC4"/>
    <w:rsid w:val="0041449D"/>
    <w:rsid w:val="004D20C8"/>
    <w:rsid w:val="005109CD"/>
    <w:rsid w:val="00544831"/>
    <w:rsid w:val="00570B41"/>
    <w:rsid w:val="005B4FB5"/>
    <w:rsid w:val="005E4628"/>
    <w:rsid w:val="006E45B4"/>
    <w:rsid w:val="006F7210"/>
    <w:rsid w:val="007214B5"/>
    <w:rsid w:val="00722CDF"/>
    <w:rsid w:val="007A6538"/>
    <w:rsid w:val="00841FA6"/>
    <w:rsid w:val="00864486"/>
    <w:rsid w:val="00905297"/>
    <w:rsid w:val="009921D3"/>
    <w:rsid w:val="00A00DB1"/>
    <w:rsid w:val="00B77C54"/>
    <w:rsid w:val="00C139D5"/>
    <w:rsid w:val="00C375BB"/>
    <w:rsid w:val="00C453B8"/>
    <w:rsid w:val="00CC2C4E"/>
    <w:rsid w:val="00CE5EE7"/>
    <w:rsid w:val="00D50C40"/>
    <w:rsid w:val="00D74111"/>
    <w:rsid w:val="00DA5F96"/>
    <w:rsid w:val="00E336EE"/>
    <w:rsid w:val="00F8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C069CB"/>
  <w15:chartTrackingRefBased/>
  <w15:docId w15:val="{9806C2FB-92F1-4442-B899-ABFB6C2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1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64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4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4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48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453B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13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9D5"/>
  </w:style>
  <w:style w:type="paragraph" w:styleId="Footer">
    <w:name w:val="footer"/>
    <w:basedOn w:val="Normal"/>
    <w:link w:val="FooterChar"/>
    <w:uiPriority w:val="99"/>
    <w:unhideWhenUsed/>
    <w:rsid w:val="00C13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9D5"/>
  </w:style>
  <w:style w:type="paragraph" w:styleId="NormalWeb">
    <w:name w:val="Normal (Web)"/>
    <w:basedOn w:val="Normal"/>
    <w:uiPriority w:val="99"/>
    <w:semiHidden/>
    <w:unhideWhenUsed/>
    <w:rsid w:val="00073C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73C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f.org/en/News/Articles/2019/12/18/pr19472-equitorial-guinea-imf-executive-board-approves-us-million-three-year-eff-arrangemen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ata.worldbank.org/country/equatorial-guinea" TargetMode="External"/><Relationship Id="rId12" Type="http://schemas.openxmlformats.org/officeDocument/2006/relationships/hyperlink" Target="https://openingcentralafrica.com/es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reuters.com/lifestyle/uk-sanctions-individual-who-spent-275000-michael-jackson-bad-glove-2021-07-22/" TargetMode="External"/><Relationship Id="rId11" Type="http://schemas.openxmlformats.org/officeDocument/2006/relationships/hyperlink" Target="https://www.justice.gov/opa/pr/second-vice-president-equatorial-guinea-agrees-relinquish-more-30-million-assets-purchased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justice.gov/opa/pr/second-vice-president-equatorial-guinea-agrees-relinquish-more-30-million-assets-purchased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justice.gov/opa/pr/second-vice-president-equatorial-guinea-agrees-relinquish-more-30-million-assets-purchase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Olo Fernandes (TI PT)</dc:creator>
  <cp:keywords/>
  <dc:description/>
  <cp:lastModifiedBy>Microsoft Office User</cp:lastModifiedBy>
  <cp:revision>2</cp:revision>
  <dcterms:created xsi:type="dcterms:W3CDTF">2021-07-26T16:18:00Z</dcterms:created>
  <dcterms:modified xsi:type="dcterms:W3CDTF">2021-07-26T16:18:00Z</dcterms:modified>
</cp:coreProperties>
</file>