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54C" w14:textId="77777777" w:rsidR="00A839FC" w:rsidRDefault="00A839FC" w:rsidP="00A839FC">
      <w:pPr>
        <w:pStyle w:val="Tittel"/>
      </w:pPr>
      <w:bookmarkStart w:id="0" w:name="_GoBack"/>
      <w:bookmarkEnd w:id="0"/>
      <w:r>
        <w:t>MØTEINNKALLING LISTERTING</w:t>
      </w:r>
    </w:p>
    <w:p w14:paraId="00F3454D" w14:textId="0F2E82A2" w:rsidR="00A839FC" w:rsidRPr="00A839FC" w:rsidRDefault="00A839FC" w:rsidP="00A839FC">
      <w:pPr>
        <w:rPr>
          <w:rFonts w:asciiTheme="minorHAnsi" w:hAnsiTheme="minorHAnsi"/>
          <w:b/>
          <w:sz w:val="24"/>
        </w:rPr>
      </w:pPr>
      <w:r w:rsidRPr="00A839FC">
        <w:rPr>
          <w:rFonts w:asciiTheme="minorHAnsi" w:hAnsiTheme="minorHAnsi"/>
          <w:b/>
          <w:sz w:val="24"/>
        </w:rPr>
        <w:t xml:space="preserve">Sted: </w:t>
      </w:r>
      <w:r w:rsidRPr="00A839FC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proofErr w:type="spellStart"/>
      <w:r w:rsidR="00434F80">
        <w:rPr>
          <w:rFonts w:asciiTheme="minorHAnsi" w:hAnsiTheme="minorHAnsi"/>
          <w:b/>
          <w:sz w:val="24"/>
        </w:rPr>
        <w:t>Tingparken</w:t>
      </w:r>
      <w:proofErr w:type="spellEnd"/>
      <w:r w:rsidR="00434F80">
        <w:rPr>
          <w:rFonts w:asciiTheme="minorHAnsi" w:hAnsiTheme="minorHAnsi"/>
          <w:b/>
          <w:sz w:val="24"/>
        </w:rPr>
        <w:t>, Hægebostad</w:t>
      </w:r>
    </w:p>
    <w:p w14:paraId="2E3E0116" w14:textId="77777777" w:rsidR="00150A6D" w:rsidRDefault="00A839FC" w:rsidP="00150A6D">
      <w:pPr>
        <w:rPr>
          <w:rFonts w:asciiTheme="minorHAnsi" w:hAnsiTheme="minorHAnsi"/>
          <w:b/>
          <w:sz w:val="24"/>
        </w:rPr>
      </w:pPr>
      <w:r w:rsidRPr="00A839FC">
        <w:rPr>
          <w:rFonts w:asciiTheme="minorHAnsi" w:hAnsiTheme="minorHAnsi"/>
          <w:b/>
          <w:sz w:val="24"/>
        </w:rPr>
        <w:t>Dato:</w:t>
      </w:r>
      <w:r w:rsidRPr="00A839FC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434F80">
        <w:rPr>
          <w:rFonts w:asciiTheme="minorHAnsi" w:hAnsiTheme="minorHAnsi"/>
          <w:b/>
          <w:sz w:val="24"/>
        </w:rPr>
        <w:t>Mandag 12.02.18</w:t>
      </w:r>
      <w:r w:rsidR="00150A6D">
        <w:rPr>
          <w:rFonts w:asciiTheme="minorHAnsi" w:hAnsiTheme="minorHAnsi"/>
          <w:b/>
          <w:sz w:val="24"/>
        </w:rPr>
        <w:t xml:space="preserve">  </w:t>
      </w:r>
      <w:r w:rsidR="00150A6D">
        <w:rPr>
          <w:rFonts w:asciiTheme="minorHAnsi" w:hAnsiTheme="minorHAnsi"/>
          <w:b/>
          <w:sz w:val="24"/>
        </w:rPr>
        <w:tab/>
      </w:r>
      <w:r w:rsidR="00150A6D">
        <w:rPr>
          <w:rFonts w:asciiTheme="minorHAnsi" w:hAnsiTheme="minorHAnsi"/>
          <w:b/>
          <w:sz w:val="24"/>
        </w:rPr>
        <w:tab/>
      </w:r>
    </w:p>
    <w:p w14:paraId="04E491F3" w14:textId="1224F0FE" w:rsidR="00150A6D" w:rsidRDefault="00434F80" w:rsidP="00150A6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Tidspunkt: </w:t>
      </w:r>
      <w:r>
        <w:rPr>
          <w:rFonts w:asciiTheme="minorHAnsi" w:hAnsiTheme="minorHAnsi"/>
          <w:b/>
          <w:sz w:val="24"/>
        </w:rPr>
        <w:tab/>
      </w:r>
      <w:proofErr w:type="spellStart"/>
      <w:r>
        <w:rPr>
          <w:rFonts w:asciiTheme="minorHAnsi" w:hAnsiTheme="minorHAnsi"/>
          <w:b/>
          <w:sz w:val="24"/>
        </w:rPr>
        <w:t>kl</w:t>
      </w:r>
      <w:proofErr w:type="spellEnd"/>
      <w:r>
        <w:rPr>
          <w:rFonts w:asciiTheme="minorHAnsi" w:hAnsiTheme="minorHAnsi"/>
          <w:b/>
          <w:sz w:val="24"/>
        </w:rPr>
        <w:t xml:space="preserve"> 0900 </w:t>
      </w:r>
      <w:r w:rsidR="00150A6D">
        <w:rPr>
          <w:rFonts w:asciiTheme="minorHAnsi" w:hAnsiTheme="minorHAnsi"/>
          <w:b/>
          <w:sz w:val="24"/>
        </w:rPr>
        <w:t>–</w:t>
      </w:r>
      <w:r>
        <w:rPr>
          <w:rFonts w:asciiTheme="minorHAnsi" w:hAnsiTheme="minorHAnsi"/>
          <w:b/>
          <w:sz w:val="24"/>
        </w:rPr>
        <w:t xml:space="preserve"> 1500</w:t>
      </w:r>
    </w:p>
    <w:p w14:paraId="00F34550" w14:textId="0AD0BCB8" w:rsidR="00A839FC" w:rsidRPr="00150A6D" w:rsidRDefault="00A839FC" w:rsidP="00150A6D">
      <w:pPr>
        <w:rPr>
          <w:rFonts w:asciiTheme="minorHAnsi" w:hAnsiTheme="minorHAnsi"/>
          <w:b/>
          <w:sz w:val="24"/>
        </w:rPr>
      </w:pPr>
      <w:r w:rsidRPr="00150A6D">
        <w:rPr>
          <w:rStyle w:val="Overskrift2Tegn"/>
        </w:rPr>
        <w:t>Bakgrunn</w:t>
      </w:r>
      <w:r w:rsidRPr="00A839FC">
        <w:rPr>
          <w:rFonts w:asciiTheme="minorHAnsi" w:hAnsiTheme="minorHAnsi"/>
          <w:sz w:val="24"/>
          <w:szCs w:val="24"/>
        </w:rPr>
        <w:t>:</w:t>
      </w:r>
    </w:p>
    <w:p w14:paraId="7FBCE908" w14:textId="70882579" w:rsidR="007761C4" w:rsidRDefault="002F239C" w:rsidP="00A839FC">
      <w:r>
        <w:t xml:space="preserve">I løpet av de siste </w:t>
      </w:r>
      <w:r w:rsidR="007761C4">
        <w:t xml:space="preserve">20 </w:t>
      </w:r>
      <w:r>
        <w:t xml:space="preserve">årene har </w:t>
      </w:r>
      <w:r w:rsidR="008400F1">
        <w:t>kommunene</w:t>
      </w:r>
      <w:r w:rsidR="007761C4">
        <w:t xml:space="preserve"> i Lister gradvis</w:t>
      </w:r>
      <w:r>
        <w:t xml:space="preserve"> utviklet </w:t>
      </w:r>
      <w:r w:rsidR="007761C4">
        <w:t xml:space="preserve">ett tett fagsamarbeid.  I </w:t>
      </w:r>
      <w:r>
        <w:t xml:space="preserve">særlig grad </w:t>
      </w:r>
      <w:r w:rsidR="007761C4">
        <w:t>gjelder det</w:t>
      </w:r>
      <w:r>
        <w:t xml:space="preserve"> </w:t>
      </w:r>
      <w:r w:rsidR="007761C4">
        <w:t>de største</w:t>
      </w:r>
      <w:r>
        <w:t xml:space="preserve"> kommunale tjenesteområde</w:t>
      </w:r>
      <w:r w:rsidR="00C26661">
        <w:t>ne</w:t>
      </w:r>
      <w:r w:rsidR="008400F1">
        <w:t xml:space="preserve"> som</w:t>
      </w:r>
      <w:r w:rsidR="007761C4">
        <w:t xml:space="preserve"> helse og oppvekst</w:t>
      </w:r>
      <w:r w:rsidR="008400F1">
        <w:t xml:space="preserve">.  Disse </w:t>
      </w:r>
      <w:r w:rsidR="00946F95">
        <w:t xml:space="preserve">omfattes av mange særlover og </w:t>
      </w:r>
      <w:r w:rsidR="008400F1">
        <w:t xml:space="preserve">funksjoner, hvor det </w:t>
      </w:r>
      <w:r w:rsidR="00946F95">
        <w:t xml:space="preserve">stilles store krav </w:t>
      </w:r>
      <w:r w:rsidR="008400F1">
        <w:t xml:space="preserve">både </w:t>
      </w:r>
      <w:r w:rsidR="00946F95">
        <w:t>til kvalitet og leveranser</w:t>
      </w:r>
      <w:r w:rsidR="008400F1">
        <w:t>.  F</w:t>
      </w:r>
      <w:r w:rsidR="00946F95">
        <w:t xml:space="preserve">or små </w:t>
      </w:r>
      <w:r w:rsidR="008400F1">
        <w:t xml:space="preserve">kommunale </w:t>
      </w:r>
      <w:r w:rsidR="00946F95">
        <w:t>fagenheter har det derfor vært nødvendig å utvikle mellomkommunale nettverk og</w:t>
      </w:r>
      <w:r w:rsidR="00512DD0">
        <w:t xml:space="preserve"> konkrete </w:t>
      </w:r>
      <w:r w:rsidR="00946F95">
        <w:t xml:space="preserve">samarbeid. </w:t>
      </w:r>
      <w:r w:rsidR="008400F1">
        <w:t>Her kan nevnes felle</w:t>
      </w:r>
      <w:r w:rsidR="00BF3325">
        <w:t>s</w:t>
      </w:r>
      <w:r w:rsidR="008400F1">
        <w:t xml:space="preserve"> PPT, b</w:t>
      </w:r>
      <w:r w:rsidR="00512DD0">
        <w:t xml:space="preserve">arnevern, kurs, etterutdanning, </w:t>
      </w:r>
      <w:r w:rsidR="008400F1">
        <w:t>videreutdanning, store</w:t>
      </w:r>
      <w:r w:rsidR="00512DD0">
        <w:t xml:space="preserve"> utviklingsprosjekt, </w:t>
      </w:r>
      <w:r w:rsidR="007761C4">
        <w:t xml:space="preserve">tverrfaglig samarbeidsarenaer, </w:t>
      </w:r>
      <w:r w:rsidR="00512DD0">
        <w:t>evalueringskompetanse, m.m.</w:t>
      </w:r>
      <w:r w:rsidR="00946F95">
        <w:t xml:space="preserve"> </w:t>
      </w:r>
      <w:r w:rsidR="00512DD0">
        <w:t xml:space="preserve"> </w:t>
      </w:r>
    </w:p>
    <w:p w14:paraId="1332C0E6" w14:textId="628AA821" w:rsidR="007F0A2F" w:rsidRDefault="002F239C" w:rsidP="00A839FC">
      <w:pPr>
        <w:rPr>
          <w:rFonts w:ascii="Helvetica" w:hAnsi="Helvetica"/>
          <w:color w:val="444444"/>
          <w:sz w:val="20"/>
          <w:szCs w:val="20"/>
        </w:rPr>
      </w:pPr>
      <w:r>
        <w:t>Modellene de</w:t>
      </w:r>
      <w:r w:rsidR="00512DD0">
        <w:t>t</w:t>
      </w:r>
      <w:r>
        <w:t xml:space="preserve"> samarbeides</w:t>
      </w:r>
      <w:r w:rsidR="00512DD0">
        <w:t xml:space="preserve"> etter</w:t>
      </w:r>
      <w:r>
        <w:t xml:space="preserve"> </w:t>
      </w:r>
      <w:r w:rsidR="00512DD0">
        <w:t xml:space="preserve">i de ulike fagnettverkene </w:t>
      </w:r>
      <w:r>
        <w:t xml:space="preserve">har </w:t>
      </w:r>
      <w:r w:rsidR="00512DD0">
        <w:t xml:space="preserve">over tid </w:t>
      </w:r>
      <w:r>
        <w:t>utviklet seg noe ulikt</w:t>
      </w:r>
      <w:r w:rsidR="00512DD0">
        <w:t>.  Dette var bakgrunnen for at man i 2017</w:t>
      </w:r>
      <w:r w:rsidR="00835FD6">
        <w:t xml:space="preserve">, </w:t>
      </w:r>
      <w:r w:rsidR="007761C4">
        <w:t>sammen</w:t>
      </w:r>
      <w:r w:rsidR="00512DD0">
        <w:t xml:space="preserve"> med </w:t>
      </w:r>
      <w:proofErr w:type="spellStart"/>
      <w:r w:rsidR="00512DD0">
        <w:t>UiA</w:t>
      </w:r>
      <w:proofErr w:type="spellEnd"/>
      <w:r w:rsidR="00512DD0">
        <w:t xml:space="preserve"> iverksatte et større </w:t>
      </w:r>
      <w:r w:rsidR="007761C4">
        <w:t>evaluerings</w:t>
      </w:r>
      <w:r w:rsidR="00512DD0">
        <w:t>prosjekt.  Resultater fra dette arbeidet kan lese</w:t>
      </w:r>
      <w:r w:rsidR="00835FD6">
        <w:t>s</w:t>
      </w:r>
      <w:r w:rsidR="00512DD0">
        <w:t xml:space="preserve"> i rapporten: «</w:t>
      </w:r>
      <w:r w:rsidR="007F0A2F">
        <w:t>Legitimitet for bærekraftig utvikling – erfaringer fra Listerregionen» (nr.</w:t>
      </w:r>
      <w:r w:rsidR="00512DD0">
        <w:t xml:space="preserve"> 4/2017 Agderforskning). </w:t>
      </w:r>
      <w:hyperlink r:id="rId8" w:history="1">
        <w:r w:rsidR="007F0A2F" w:rsidRPr="001E453C">
          <w:rPr>
            <w:rStyle w:val="Hyperkobling"/>
            <w:rFonts w:ascii="Helvetica" w:hAnsi="Helvetica"/>
            <w:sz w:val="20"/>
            <w:szCs w:val="20"/>
          </w:rPr>
          <w:t>https://goo.gl/BJQdDL</w:t>
        </w:r>
      </w:hyperlink>
    </w:p>
    <w:p w14:paraId="4E232F0C" w14:textId="67B12A99" w:rsidR="007F0A2F" w:rsidRDefault="007F0A2F" w:rsidP="00A839FC">
      <w:r>
        <w:t>Et viktig resultat fra dette arbeidet er at vi fremover nå ønsker å skille tydeligere mellom det</w:t>
      </w:r>
      <w:r w:rsidR="007761C4">
        <w:t xml:space="preserve"> vi kan kalle det</w:t>
      </w:r>
      <w:r>
        <w:t xml:space="preserve"> administrative Listersamarbeidet og det politiske Listersamarbeidet.  Her er det selvsagt gråsoner, men gjennom å utvikle tydelige samhandlingsmål, vil det også være lettere å evaluere resultatene.</w:t>
      </w:r>
    </w:p>
    <w:p w14:paraId="0B3142B2" w14:textId="6F35E87F" w:rsidR="007F0A2F" w:rsidRDefault="007F0A2F" w:rsidP="00A839FC">
      <w:r>
        <w:t>I programmet for Listertinget er det derfor lagt opp til to bolker.  Før lunsj vil vi fokusere på samarbeidsrelasjoner som ha</w:t>
      </w:r>
      <w:r w:rsidR="0028385B">
        <w:t>r til hovedhensikt å tilby og utvikle gode</w:t>
      </w:r>
      <w:r>
        <w:t xml:space="preserve"> tjenester.  Lederne for de ulike nettverkene/organisasjonene vil derfor gi en orientering om hva det har vært jobbet med i 2017, og hvilke mål man har lagt opp til i 2018.</w:t>
      </w:r>
    </w:p>
    <w:p w14:paraId="31CB70DE" w14:textId="555F5602" w:rsidR="001037C7" w:rsidRPr="00731D74" w:rsidRDefault="0028385B" w:rsidP="00A839FC">
      <w:r>
        <w:t>Etter lunsj vil fokuset rette seg mot potensielle utviklingsområde</w:t>
      </w:r>
      <w:r w:rsidR="00835FD6">
        <w:t>r</w:t>
      </w:r>
      <w:r>
        <w:t xml:space="preserve">.  </w:t>
      </w:r>
      <w:r w:rsidR="00BF3325">
        <w:t>De siste årene har vi i regi av Telemarksforskning fått utarbeidet en regional analyse for Lister</w:t>
      </w:r>
      <w:r w:rsidR="00CD05BF">
        <w:t xml:space="preserve">.  </w:t>
      </w:r>
      <w:r w:rsidR="00BF3325">
        <w:t xml:space="preserve"> </w:t>
      </w:r>
      <w:r w:rsidR="00CD05BF">
        <w:t>Denne</w:t>
      </w:r>
      <w:r w:rsidR="00BF3325">
        <w:t xml:space="preserve"> beskriver status for områdene </w:t>
      </w:r>
      <w:r>
        <w:t xml:space="preserve">arbeids- nærings- og befolkningsutvikling.  </w:t>
      </w:r>
      <w:r w:rsidR="00BF3325">
        <w:t xml:space="preserve">Analysen for 2017 er nå klar, og </w:t>
      </w:r>
      <w:r>
        <w:t xml:space="preserve">viser oss </w:t>
      </w:r>
      <w:r w:rsidR="00BF3325">
        <w:t xml:space="preserve">blant annet </w:t>
      </w:r>
      <w:r>
        <w:t>at veksten i næringslivet i Lister har vært bedre enn forve</w:t>
      </w:r>
      <w:r w:rsidR="00BF3325">
        <w:t xml:space="preserve">ntet de siste 5 årene.  Knut </w:t>
      </w:r>
      <w:proofErr w:type="spellStart"/>
      <w:r w:rsidR="00BF3325">
        <w:t>Vareide</w:t>
      </w:r>
      <w:proofErr w:type="spellEnd"/>
      <w:r w:rsidR="00BF3325">
        <w:t xml:space="preserve"> vil imidlertid komme inn på en rekke utfordringer regionen må ta still</w:t>
      </w:r>
      <w:r w:rsidR="00CD05BF">
        <w:t>ing til når det gjelder videre satsing og planlegging</w:t>
      </w:r>
      <w:r w:rsidR="00BF3325" w:rsidRPr="00731D74">
        <w:t xml:space="preserve">.  </w:t>
      </w:r>
      <w:r w:rsidR="00731D74" w:rsidRPr="00731D74">
        <w:t>(se vedlegg</w:t>
      </w:r>
      <w:r w:rsidR="001037C7" w:rsidRPr="00731D74">
        <w:t>)</w:t>
      </w:r>
      <w:r w:rsidR="00731D74">
        <w:t>.</w:t>
      </w:r>
    </w:p>
    <w:p w14:paraId="6DA11881" w14:textId="77777777" w:rsidR="003675DF" w:rsidRDefault="003675DF" w:rsidP="00A839FC">
      <w:r>
        <w:t xml:space="preserve">Samferdselssjef Vidar Ose gir oss en status for Listerpakken.   </w:t>
      </w:r>
    </w:p>
    <w:p w14:paraId="5CE2B573" w14:textId="5B9101F2" w:rsidR="001037C7" w:rsidRDefault="001037C7" w:rsidP="00A839FC">
      <w:r>
        <w:t>E 39 er en realitet, arbeidet er i ferd med å bli startet opp, og</w:t>
      </w:r>
      <w:r w:rsidR="003675DF">
        <w:t xml:space="preserve"> konsekvensutredninger er gjenno</w:t>
      </w:r>
      <w:r>
        <w:t>mført.</w:t>
      </w:r>
      <w:r w:rsidR="003675DF">
        <w:t xml:space="preserve"> </w:t>
      </w:r>
      <w:r>
        <w:t xml:space="preserve">Ordfører Jan Kristensen og ordfører Per Sverre Kvinlaug vil ta for seg strekning Kristiansand – Stavanger og si litt om lokale og regionale virkninger. </w:t>
      </w:r>
      <w:r w:rsidR="003675DF">
        <w:t xml:space="preserve">Se lenke: </w:t>
      </w:r>
      <w:hyperlink r:id="rId9" w:history="1">
        <w:r w:rsidR="003675DF" w:rsidRPr="0092606B">
          <w:rPr>
            <w:rStyle w:val="Hyperkobling"/>
            <w:rFonts w:ascii="Helvetica" w:hAnsi="Helvetica" w:cs="Helvetica"/>
            <w:sz w:val="20"/>
            <w:szCs w:val="20"/>
          </w:rPr>
          <w:t>https://goo.gl/9zyeLN</w:t>
        </w:r>
      </w:hyperlink>
      <w:r w:rsidR="003675DF">
        <w:rPr>
          <w:rFonts w:ascii="Helvetica" w:hAnsi="Helvetica" w:cs="Helvetica"/>
          <w:color w:val="444444"/>
          <w:sz w:val="20"/>
          <w:szCs w:val="20"/>
        </w:rPr>
        <w:t xml:space="preserve"> og </w:t>
      </w:r>
      <w:hyperlink r:id="rId10" w:history="1">
        <w:r w:rsidR="003675DF" w:rsidRPr="0092606B">
          <w:rPr>
            <w:rStyle w:val="Hyperkobling"/>
            <w:rFonts w:ascii="Helvetica" w:hAnsi="Helvetica" w:cs="Helvetica"/>
            <w:sz w:val="20"/>
            <w:szCs w:val="20"/>
          </w:rPr>
          <w:t>https://goo.gl/AthZWK</w:t>
        </w:r>
      </w:hyperlink>
      <w:r w:rsidR="003675DF"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p w14:paraId="64DC9D27" w14:textId="66E4F849" w:rsidR="001E6498" w:rsidRDefault="001E6498" w:rsidP="00A839FC">
      <w:r>
        <w:t xml:space="preserve">Målet med årlige felles formannskapsmøter/Listerting er både å informere om aktiviteter man har vært opptatt av i året som har gått, samt få kommunalpolitiske tilbakemeldinger på hva man anser som viktig felles innsatsområder i årene </w:t>
      </w:r>
      <w:r w:rsidR="00835FD6">
        <w:t>som kommer</w:t>
      </w:r>
      <w:r>
        <w:t>.</w:t>
      </w:r>
    </w:p>
    <w:p w14:paraId="00F3455A" w14:textId="7A747534" w:rsidR="00A839FC" w:rsidRDefault="00512DD0" w:rsidP="005B55C2">
      <w:pPr>
        <w:pStyle w:val="Overskrift1"/>
      </w:pPr>
      <w:r>
        <w:lastRenderedPageBreak/>
        <w:t xml:space="preserve"> </w:t>
      </w:r>
      <w:r w:rsidR="0028385B">
        <w:t>P</w:t>
      </w:r>
      <w:r w:rsidR="00434F80">
        <w:t>rogram – Listerting</w:t>
      </w:r>
    </w:p>
    <w:p w14:paraId="00F3455B" w14:textId="77777777" w:rsidR="00A839FC" w:rsidRDefault="00A839FC" w:rsidP="00A839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046"/>
      </w:tblGrid>
      <w:tr w:rsidR="00A839FC" w:rsidRPr="00422D87" w14:paraId="00F34563" w14:textId="77777777" w:rsidTr="00D71155">
        <w:tc>
          <w:tcPr>
            <w:tcW w:w="1696" w:type="dxa"/>
          </w:tcPr>
          <w:p w14:paraId="00F3455F" w14:textId="12E2F969" w:rsidR="00A839FC" w:rsidRPr="00422D87" w:rsidRDefault="00A63721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09.00-09.15</w:t>
            </w:r>
          </w:p>
        </w:tc>
        <w:tc>
          <w:tcPr>
            <w:tcW w:w="7046" w:type="dxa"/>
          </w:tcPr>
          <w:p w14:paraId="67B333F2" w14:textId="35ABC0EF" w:rsidR="00A839FC" w:rsidRPr="00434F80" w:rsidRDefault="00434F80" w:rsidP="00434F80">
            <w:pPr>
              <w:pStyle w:val="Ingenmellomrom"/>
              <w:rPr>
                <w:b/>
              </w:rPr>
            </w:pPr>
            <w:r w:rsidRPr="00434F80">
              <w:rPr>
                <w:b/>
              </w:rPr>
              <w:t xml:space="preserve">Velkommen </w:t>
            </w:r>
            <w:r w:rsidRPr="00CD05BF">
              <w:t>v/</w:t>
            </w:r>
            <w:r w:rsidR="00150A6D">
              <w:t xml:space="preserve">ordfører og leder av Listerrådet </w:t>
            </w:r>
            <w:r w:rsidRPr="00CD05BF">
              <w:t>Arnt Abrahamsen</w:t>
            </w:r>
            <w:r w:rsidR="00150A6D">
              <w:t>.</w:t>
            </w:r>
          </w:p>
          <w:p w14:paraId="4AFC9E55" w14:textId="77777777" w:rsidR="00434F80" w:rsidRDefault="00434F80" w:rsidP="00434F80">
            <w:pPr>
              <w:pStyle w:val="Ingenmellomrom"/>
            </w:pPr>
            <w:r>
              <w:t>Listertinget</w:t>
            </w:r>
            <w:r w:rsidR="00695721">
              <w:t>s rolle</w:t>
            </w:r>
            <w:r>
              <w:t xml:space="preserve"> og hvorfor </w:t>
            </w:r>
            <w:r w:rsidR="00695721">
              <w:t xml:space="preserve">vi legger </w:t>
            </w:r>
            <w:r>
              <w:t>opp til endringer i møte- og innstillingsmodellen.</w:t>
            </w:r>
          </w:p>
          <w:p w14:paraId="00F34562" w14:textId="6834C1D3" w:rsidR="00F102C2" w:rsidRPr="00422D87" w:rsidRDefault="00F102C2" w:rsidP="00434F80">
            <w:pPr>
              <w:pStyle w:val="Ingenmellomrom"/>
            </w:pPr>
          </w:p>
        </w:tc>
      </w:tr>
      <w:tr w:rsidR="00A839FC" w:rsidRPr="00422D87" w14:paraId="00F34566" w14:textId="77777777" w:rsidTr="00D71155">
        <w:tc>
          <w:tcPr>
            <w:tcW w:w="1696" w:type="dxa"/>
          </w:tcPr>
          <w:p w14:paraId="00F34564" w14:textId="51A041AC" w:rsidR="00A839FC" w:rsidRPr="00422D87" w:rsidRDefault="00A839FC" w:rsidP="009875A9">
            <w:pPr>
              <w:spacing w:after="240"/>
              <w:rPr>
                <w:sz w:val="24"/>
                <w:szCs w:val="24"/>
              </w:rPr>
            </w:pPr>
            <w:r w:rsidRPr="00422D87">
              <w:rPr>
                <w:sz w:val="24"/>
                <w:szCs w:val="24"/>
              </w:rPr>
              <w:t>09.</w:t>
            </w:r>
            <w:r w:rsidR="00A63721">
              <w:rPr>
                <w:sz w:val="24"/>
                <w:szCs w:val="24"/>
              </w:rPr>
              <w:t>15</w:t>
            </w:r>
            <w:r w:rsidRPr="00422D87">
              <w:rPr>
                <w:sz w:val="24"/>
                <w:szCs w:val="24"/>
              </w:rPr>
              <w:t>-</w:t>
            </w:r>
            <w:r w:rsidR="00731D74">
              <w:rPr>
                <w:sz w:val="24"/>
                <w:szCs w:val="24"/>
              </w:rPr>
              <w:t>09</w:t>
            </w:r>
            <w:r w:rsidR="00A63721">
              <w:rPr>
                <w:sz w:val="24"/>
                <w:szCs w:val="24"/>
              </w:rPr>
              <w:t>45</w:t>
            </w:r>
          </w:p>
        </w:tc>
        <w:tc>
          <w:tcPr>
            <w:tcW w:w="7046" w:type="dxa"/>
          </w:tcPr>
          <w:p w14:paraId="00F34565" w14:textId="5C751148" w:rsidR="00A839FC" w:rsidRPr="00845C5A" w:rsidRDefault="00434F80" w:rsidP="009875A9">
            <w:pPr>
              <w:spacing w:after="240"/>
              <w:rPr>
                <w:b/>
                <w:sz w:val="24"/>
                <w:szCs w:val="24"/>
              </w:rPr>
            </w:pPr>
            <w:r w:rsidRPr="00845C5A">
              <w:rPr>
                <w:b/>
                <w:sz w:val="24"/>
                <w:szCs w:val="24"/>
              </w:rPr>
              <w:t>Listersamarbeidet –</w:t>
            </w:r>
            <w:r w:rsidR="00A037DE" w:rsidRPr="00845C5A">
              <w:rPr>
                <w:b/>
                <w:sz w:val="24"/>
                <w:szCs w:val="24"/>
              </w:rPr>
              <w:t xml:space="preserve"> omfang og organisering </w:t>
            </w:r>
            <w:r w:rsidR="00A037DE" w:rsidRPr="00CD05BF">
              <w:rPr>
                <w:sz w:val="24"/>
                <w:szCs w:val="24"/>
              </w:rPr>
              <w:t>v/</w:t>
            </w:r>
            <w:r w:rsidR="00150A6D">
              <w:rPr>
                <w:sz w:val="24"/>
                <w:szCs w:val="24"/>
              </w:rPr>
              <w:t xml:space="preserve">daglig leder </w:t>
            </w:r>
            <w:r w:rsidR="00A037DE" w:rsidRPr="00CD05BF">
              <w:rPr>
                <w:sz w:val="24"/>
                <w:szCs w:val="24"/>
              </w:rPr>
              <w:t>Svein Vangen</w:t>
            </w:r>
          </w:p>
        </w:tc>
      </w:tr>
      <w:tr w:rsidR="00A037DE" w:rsidRPr="00422D87" w14:paraId="00F34569" w14:textId="77777777" w:rsidTr="009875A9">
        <w:trPr>
          <w:trHeight w:val="1122"/>
        </w:trPr>
        <w:tc>
          <w:tcPr>
            <w:tcW w:w="1696" w:type="dxa"/>
          </w:tcPr>
          <w:p w14:paraId="572B3321" w14:textId="2F97B06B" w:rsidR="00A63721" w:rsidRPr="00422D87" w:rsidRDefault="00A63721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0945 </w:t>
            </w:r>
            <w:r w:rsidR="00A037DE">
              <w:rPr>
                <w:sz w:val="24"/>
                <w:szCs w:val="24"/>
              </w:rPr>
              <w:t>-1130</w:t>
            </w:r>
          </w:p>
          <w:p w14:paraId="6A53B534" w14:textId="77777777" w:rsidR="00A037DE" w:rsidRDefault="00A037DE" w:rsidP="009875A9">
            <w:pPr>
              <w:spacing w:after="240"/>
              <w:rPr>
                <w:sz w:val="24"/>
                <w:szCs w:val="24"/>
              </w:rPr>
            </w:pPr>
          </w:p>
          <w:p w14:paraId="46503B2D" w14:textId="77777777" w:rsidR="00722F3C" w:rsidRDefault="00722F3C" w:rsidP="009875A9">
            <w:pPr>
              <w:spacing w:after="240"/>
              <w:rPr>
                <w:sz w:val="24"/>
                <w:szCs w:val="24"/>
              </w:rPr>
            </w:pPr>
          </w:p>
          <w:p w14:paraId="00F34567" w14:textId="3A49DBC7" w:rsidR="00722F3C" w:rsidRPr="00422D87" w:rsidRDefault="00722F3C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Kaffepause</w:t>
            </w:r>
          </w:p>
        </w:tc>
        <w:tc>
          <w:tcPr>
            <w:tcW w:w="7046" w:type="dxa"/>
          </w:tcPr>
          <w:p w14:paraId="08990D8E" w14:textId="4C38D7CB" w:rsidR="00A037DE" w:rsidRPr="00A037DE" w:rsidRDefault="00A037DE" w:rsidP="00A037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Frem til lunsj blir det en presentasjon av de mest sentrale Listersamarbeidene.  Hensikten med denne presentasjon er å gi et innblikk i hva som er gjennomført i 2017, samt orientere om hvilke aktiviteter det er lagt opp til i 2018.  </w:t>
            </w:r>
          </w:p>
          <w:p w14:paraId="67CD74D3" w14:textId="4E389354" w:rsidR="00A037DE" w:rsidRDefault="00A037DE" w:rsidP="00A037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Helsenettverket</w:t>
            </w:r>
            <w:r w:rsidR="00695721">
              <w:rPr>
                <w:sz w:val="24"/>
              </w:rPr>
              <w:t xml:space="preserve"> v/leder</w:t>
            </w:r>
            <w:r w:rsidR="009875A9">
              <w:rPr>
                <w:sz w:val="24"/>
              </w:rPr>
              <w:t xml:space="preserve"> Inger Maret</w:t>
            </w:r>
            <w:r w:rsidR="00722F3C">
              <w:rPr>
                <w:sz w:val="24"/>
              </w:rPr>
              <w:t>h</w:t>
            </w:r>
            <w:r w:rsidR="009875A9">
              <w:rPr>
                <w:sz w:val="24"/>
              </w:rPr>
              <w:t>e Egeland</w:t>
            </w:r>
          </w:p>
          <w:p w14:paraId="5007C34E" w14:textId="4CBE5C50" w:rsidR="00A037DE" w:rsidRDefault="00A037DE" w:rsidP="00A037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Oppvekstnettverket</w:t>
            </w:r>
            <w:r w:rsidR="00695721">
              <w:rPr>
                <w:sz w:val="24"/>
              </w:rPr>
              <w:t xml:space="preserve"> v/leder</w:t>
            </w:r>
            <w:r w:rsidR="009875A9">
              <w:rPr>
                <w:sz w:val="24"/>
              </w:rPr>
              <w:t xml:space="preserve"> Geir Bruli</w:t>
            </w:r>
          </w:p>
          <w:p w14:paraId="54DC5C74" w14:textId="1810D810" w:rsidR="00A037DE" w:rsidRDefault="00A037DE" w:rsidP="00A037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Lister Kompetanse as</w:t>
            </w:r>
            <w:r w:rsidR="00695721">
              <w:rPr>
                <w:sz w:val="24"/>
              </w:rPr>
              <w:t xml:space="preserve"> v/</w:t>
            </w:r>
            <w:r w:rsidR="009875A9">
              <w:rPr>
                <w:sz w:val="24"/>
              </w:rPr>
              <w:t xml:space="preserve">daglig </w:t>
            </w:r>
            <w:r w:rsidR="00695721">
              <w:rPr>
                <w:sz w:val="24"/>
              </w:rPr>
              <w:t>leder</w:t>
            </w:r>
            <w:r w:rsidR="009875A9">
              <w:rPr>
                <w:sz w:val="24"/>
              </w:rPr>
              <w:t xml:space="preserve"> Hilde Strømme</w:t>
            </w:r>
          </w:p>
          <w:p w14:paraId="1292CBEA" w14:textId="57168C94" w:rsidR="00A037DE" w:rsidRDefault="00A037DE" w:rsidP="00A037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Lister Nyskaping as</w:t>
            </w:r>
            <w:r w:rsidR="00695721">
              <w:rPr>
                <w:sz w:val="24"/>
              </w:rPr>
              <w:t xml:space="preserve"> v/</w:t>
            </w:r>
            <w:r w:rsidR="009875A9">
              <w:rPr>
                <w:sz w:val="24"/>
              </w:rPr>
              <w:t xml:space="preserve">daglig </w:t>
            </w:r>
            <w:r w:rsidR="00695721">
              <w:rPr>
                <w:sz w:val="24"/>
              </w:rPr>
              <w:t>leder</w:t>
            </w:r>
            <w:r w:rsidR="009875A9">
              <w:rPr>
                <w:sz w:val="24"/>
              </w:rPr>
              <w:t xml:space="preserve"> Christiane Skage</w:t>
            </w:r>
          </w:p>
          <w:p w14:paraId="24D3B52B" w14:textId="15F5C1B2" w:rsidR="00A037DE" w:rsidRDefault="00A037DE" w:rsidP="00A037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Plan/næringsnettverket</w:t>
            </w:r>
            <w:r w:rsidR="00695721">
              <w:rPr>
                <w:sz w:val="24"/>
              </w:rPr>
              <w:t xml:space="preserve"> v/leder</w:t>
            </w:r>
            <w:r w:rsidR="009875A9">
              <w:rPr>
                <w:sz w:val="24"/>
              </w:rPr>
              <w:t xml:space="preserve"> Steinar Ness</w:t>
            </w:r>
          </w:p>
          <w:p w14:paraId="00F34568" w14:textId="39E195A9" w:rsidR="00A037DE" w:rsidRPr="00676937" w:rsidRDefault="00A037DE" w:rsidP="0067693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Folkehelse og levekår</w:t>
            </w:r>
            <w:r w:rsidR="00695721">
              <w:rPr>
                <w:sz w:val="24"/>
              </w:rPr>
              <w:t xml:space="preserve"> v/leder</w:t>
            </w:r>
            <w:r w:rsidR="009875A9">
              <w:rPr>
                <w:sz w:val="24"/>
              </w:rPr>
              <w:t xml:space="preserve"> </w:t>
            </w:r>
            <w:r w:rsidR="00514EDF">
              <w:rPr>
                <w:sz w:val="24"/>
              </w:rPr>
              <w:t>Linn Gyland</w:t>
            </w:r>
          </w:p>
        </w:tc>
      </w:tr>
      <w:tr w:rsidR="00A839FC" w:rsidRPr="00422D87" w14:paraId="00F3456F" w14:textId="77777777" w:rsidTr="00D71155">
        <w:tc>
          <w:tcPr>
            <w:tcW w:w="1696" w:type="dxa"/>
          </w:tcPr>
          <w:p w14:paraId="00F3456D" w14:textId="2404503B" w:rsidR="00A839FC" w:rsidRDefault="00A037DE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1130 - 1215</w:t>
            </w:r>
          </w:p>
        </w:tc>
        <w:tc>
          <w:tcPr>
            <w:tcW w:w="7046" w:type="dxa"/>
          </w:tcPr>
          <w:p w14:paraId="00F3456E" w14:textId="63EC9E7A" w:rsidR="00A839FC" w:rsidRPr="00845C5A" w:rsidRDefault="00A037DE" w:rsidP="009875A9">
            <w:pPr>
              <w:spacing w:after="240"/>
              <w:rPr>
                <w:b/>
                <w:sz w:val="24"/>
                <w:szCs w:val="24"/>
              </w:rPr>
            </w:pPr>
            <w:r w:rsidRPr="00845C5A">
              <w:rPr>
                <w:b/>
                <w:sz w:val="24"/>
                <w:szCs w:val="24"/>
              </w:rPr>
              <w:t>LUNSJ</w:t>
            </w:r>
          </w:p>
        </w:tc>
      </w:tr>
      <w:tr w:rsidR="00342A20" w:rsidRPr="00422D87" w14:paraId="28F28855" w14:textId="77777777" w:rsidTr="00D71155">
        <w:tc>
          <w:tcPr>
            <w:tcW w:w="1696" w:type="dxa"/>
          </w:tcPr>
          <w:p w14:paraId="74A55A16" w14:textId="3E2A73A8" w:rsidR="00342A20" w:rsidRDefault="00731D74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1215-1230</w:t>
            </w:r>
          </w:p>
        </w:tc>
        <w:tc>
          <w:tcPr>
            <w:tcW w:w="7046" w:type="dxa"/>
          </w:tcPr>
          <w:p w14:paraId="336CE9BA" w14:textId="53E2D19E" w:rsidR="00342A20" w:rsidRPr="00845C5A" w:rsidRDefault="00B261A9" w:rsidP="00342A20">
            <w:pPr>
              <w:spacing w:after="0" w:line="240" w:lineRule="auto"/>
              <w:rPr>
                <w:b/>
                <w:sz w:val="24"/>
              </w:rPr>
            </w:pPr>
            <w:r w:rsidRPr="00845C5A">
              <w:rPr>
                <w:b/>
                <w:sz w:val="24"/>
              </w:rPr>
              <w:t>F</w:t>
            </w:r>
            <w:r w:rsidR="00342A20" w:rsidRPr="00845C5A">
              <w:rPr>
                <w:b/>
                <w:sz w:val="24"/>
              </w:rPr>
              <w:t>orslag til nye vedtekter for Listerrådet</w:t>
            </w:r>
          </w:p>
          <w:p w14:paraId="067DF37C" w14:textId="55A2EB01" w:rsidR="00342A20" w:rsidRDefault="00845C5A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9875A9">
              <w:rPr>
                <w:sz w:val="24"/>
                <w:szCs w:val="24"/>
              </w:rPr>
              <w:t xml:space="preserve">ordfører </w:t>
            </w:r>
            <w:r>
              <w:rPr>
                <w:sz w:val="24"/>
                <w:szCs w:val="24"/>
              </w:rPr>
              <w:t>J</w:t>
            </w:r>
            <w:r w:rsidR="00342A20">
              <w:rPr>
                <w:sz w:val="24"/>
                <w:szCs w:val="24"/>
              </w:rPr>
              <w:t>an Sigbjørnsen</w:t>
            </w:r>
          </w:p>
        </w:tc>
      </w:tr>
      <w:tr w:rsidR="00A839FC" w:rsidRPr="00422D87" w14:paraId="00F34578" w14:textId="77777777" w:rsidTr="00D71155">
        <w:tc>
          <w:tcPr>
            <w:tcW w:w="1696" w:type="dxa"/>
          </w:tcPr>
          <w:p w14:paraId="00F34576" w14:textId="6094EDEA" w:rsidR="00A839FC" w:rsidRPr="00422D87" w:rsidRDefault="00731D74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  <w:r w:rsidR="00A037DE">
              <w:rPr>
                <w:sz w:val="24"/>
                <w:szCs w:val="24"/>
              </w:rPr>
              <w:t xml:space="preserve"> - </w:t>
            </w:r>
            <w:r w:rsidR="000A60A8">
              <w:rPr>
                <w:sz w:val="24"/>
                <w:szCs w:val="24"/>
              </w:rPr>
              <w:t>143</w:t>
            </w:r>
            <w:r w:rsidR="00DD1C58">
              <w:rPr>
                <w:sz w:val="24"/>
                <w:szCs w:val="24"/>
              </w:rPr>
              <w:t>0</w:t>
            </w:r>
          </w:p>
        </w:tc>
        <w:tc>
          <w:tcPr>
            <w:tcW w:w="7046" w:type="dxa"/>
          </w:tcPr>
          <w:p w14:paraId="09735F66" w14:textId="3924FDC9" w:rsidR="00DD1C58" w:rsidRDefault="00DD1C58" w:rsidP="009875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Denne sekvensen er satt av til et ordskifte om regi</w:t>
            </w:r>
            <w:r w:rsidR="000A60A8">
              <w:rPr>
                <w:sz w:val="24"/>
                <w:szCs w:val="24"/>
              </w:rPr>
              <w:t xml:space="preserve">onale prioriteringer. </w:t>
            </w:r>
            <w:r>
              <w:rPr>
                <w:sz w:val="24"/>
                <w:szCs w:val="24"/>
              </w:rPr>
              <w:t>Innledningsvis blir det orientert om følgende:</w:t>
            </w:r>
          </w:p>
          <w:p w14:paraId="49C05F7B" w14:textId="77777777" w:rsidR="0058193E" w:rsidRPr="0058193E" w:rsidRDefault="00DD1C58" w:rsidP="00DD1C58">
            <w:pPr>
              <w:pStyle w:val="Listeavsnitt"/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845C5A">
              <w:rPr>
                <w:b/>
                <w:sz w:val="24"/>
                <w:szCs w:val="24"/>
              </w:rPr>
              <w:t>Regional analyse for Lister 2017</w:t>
            </w:r>
          </w:p>
          <w:p w14:paraId="32D24AF6" w14:textId="06E1A442" w:rsidR="00DD1C58" w:rsidRDefault="00DD1C58" w:rsidP="0058193E">
            <w:pPr>
              <w:pStyle w:val="Listeavsnitt"/>
              <w:spacing w:after="240"/>
              <w:rPr>
                <w:sz w:val="24"/>
                <w:szCs w:val="24"/>
              </w:rPr>
            </w:pPr>
            <w:r w:rsidRPr="0058193E">
              <w:rPr>
                <w:sz w:val="24"/>
                <w:szCs w:val="24"/>
              </w:rPr>
              <w:t xml:space="preserve"> v/</w:t>
            </w:r>
            <w:r w:rsidR="009875A9">
              <w:rPr>
                <w:sz w:val="24"/>
                <w:szCs w:val="24"/>
              </w:rPr>
              <w:t xml:space="preserve">seniorforsker </w:t>
            </w:r>
            <w:r w:rsidRPr="0058193E">
              <w:rPr>
                <w:sz w:val="24"/>
                <w:szCs w:val="24"/>
              </w:rPr>
              <w:t xml:space="preserve">Knut </w:t>
            </w:r>
            <w:proofErr w:type="spellStart"/>
            <w:r w:rsidRPr="0058193E">
              <w:rPr>
                <w:sz w:val="24"/>
                <w:szCs w:val="24"/>
              </w:rPr>
              <w:t>Vareide</w:t>
            </w:r>
            <w:proofErr w:type="spellEnd"/>
            <w:r w:rsidRPr="00845C5A"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Telemarksforskning</w:t>
            </w:r>
            <w:r w:rsidR="00BF3325">
              <w:rPr>
                <w:sz w:val="24"/>
                <w:szCs w:val="24"/>
              </w:rPr>
              <w:t>.</w:t>
            </w:r>
          </w:p>
          <w:p w14:paraId="7A07DC43" w14:textId="24D67D88" w:rsidR="00731D74" w:rsidRPr="00731D74" w:rsidRDefault="00A63721" w:rsidP="00731D74">
            <w:pPr>
              <w:pStyle w:val="Listeavsnitt"/>
              <w:numPr>
                <w:ilvl w:val="0"/>
                <w:numId w:val="2"/>
              </w:num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Listerpakken, resterende prosjekter </w:t>
            </w:r>
          </w:p>
          <w:p w14:paraId="555C0FC5" w14:textId="4C8F0995" w:rsidR="00731D74" w:rsidRDefault="00731D74" w:rsidP="00731D74">
            <w:pPr>
              <w:pStyle w:val="Listeavsnit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 Samferdselssjef Vidar Ose</w:t>
            </w:r>
          </w:p>
          <w:p w14:paraId="62886848" w14:textId="5FC41FA5" w:rsidR="00B261A9" w:rsidRPr="00845C5A" w:rsidRDefault="00B261A9" w:rsidP="00DD1C58">
            <w:pPr>
              <w:pStyle w:val="Listeavsnitt"/>
              <w:numPr>
                <w:ilvl w:val="0"/>
                <w:numId w:val="2"/>
              </w:numPr>
              <w:spacing w:after="240"/>
              <w:rPr>
                <w:b/>
                <w:sz w:val="24"/>
                <w:szCs w:val="24"/>
              </w:rPr>
            </w:pPr>
            <w:r w:rsidRPr="00845C5A">
              <w:rPr>
                <w:b/>
                <w:sz w:val="24"/>
                <w:szCs w:val="24"/>
              </w:rPr>
              <w:t>Utfordringer og muligheter med ny E-39</w:t>
            </w:r>
          </w:p>
          <w:p w14:paraId="1EA90A49" w14:textId="28B0E156" w:rsidR="00342A20" w:rsidRDefault="00342A20" w:rsidP="00B261A9">
            <w:pPr>
              <w:pStyle w:val="Listeavsnitt"/>
              <w:numPr>
                <w:ilvl w:val="1"/>
                <w:numId w:val="2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39 Kristiansand – Lyngdal v/</w:t>
            </w:r>
            <w:r w:rsidR="009875A9">
              <w:rPr>
                <w:sz w:val="24"/>
                <w:szCs w:val="24"/>
              </w:rPr>
              <w:t xml:space="preserve">ordfører </w:t>
            </w:r>
            <w:r>
              <w:rPr>
                <w:sz w:val="24"/>
                <w:szCs w:val="24"/>
              </w:rPr>
              <w:t>Jan Kristensen</w:t>
            </w:r>
          </w:p>
          <w:p w14:paraId="1A63DB2C" w14:textId="77777777" w:rsidR="0058193E" w:rsidRDefault="00DD1C58" w:rsidP="00B261A9">
            <w:pPr>
              <w:pStyle w:val="Listeavsnitt"/>
              <w:numPr>
                <w:ilvl w:val="1"/>
                <w:numId w:val="2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 og regionale virkninger Lyngdal-Sandnes</w:t>
            </w:r>
            <w:r w:rsidR="0058193E">
              <w:rPr>
                <w:sz w:val="24"/>
                <w:szCs w:val="24"/>
              </w:rPr>
              <w:t xml:space="preserve"> </w:t>
            </w:r>
          </w:p>
          <w:p w14:paraId="00F34577" w14:textId="5AE4A9C5" w:rsidR="00A839FC" w:rsidRPr="00422D87" w:rsidRDefault="0058193E" w:rsidP="005B55C2">
            <w:pPr>
              <w:pStyle w:val="Listeavsnitt"/>
              <w:spacing w:after="240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9875A9">
              <w:rPr>
                <w:sz w:val="24"/>
                <w:szCs w:val="24"/>
              </w:rPr>
              <w:t xml:space="preserve">ordfører </w:t>
            </w:r>
            <w:r>
              <w:rPr>
                <w:sz w:val="24"/>
                <w:szCs w:val="24"/>
              </w:rPr>
              <w:t xml:space="preserve">Per </w:t>
            </w:r>
            <w:r w:rsidR="00845C5A">
              <w:rPr>
                <w:sz w:val="24"/>
                <w:szCs w:val="24"/>
              </w:rPr>
              <w:t>Sverre Kvinlaug</w:t>
            </w:r>
          </w:p>
        </w:tc>
      </w:tr>
      <w:tr w:rsidR="00A839FC" w:rsidRPr="00422D87" w14:paraId="00F3457E" w14:textId="77777777" w:rsidTr="00D71155">
        <w:tc>
          <w:tcPr>
            <w:tcW w:w="1696" w:type="dxa"/>
          </w:tcPr>
          <w:p w14:paraId="00F3457C" w14:textId="24AA1081" w:rsidR="00A839FC" w:rsidRPr="00422D87" w:rsidRDefault="00A839FC" w:rsidP="009875A9">
            <w:pPr>
              <w:spacing w:after="240"/>
              <w:rPr>
                <w:sz w:val="24"/>
                <w:szCs w:val="24"/>
              </w:rPr>
            </w:pPr>
            <w:r w:rsidRPr="00422D87">
              <w:rPr>
                <w:sz w:val="24"/>
                <w:szCs w:val="24"/>
              </w:rPr>
              <w:t>14.30</w:t>
            </w:r>
            <w:r w:rsidR="000A60A8">
              <w:rPr>
                <w:sz w:val="24"/>
                <w:szCs w:val="24"/>
              </w:rPr>
              <w:t>-1445</w:t>
            </w:r>
          </w:p>
        </w:tc>
        <w:tc>
          <w:tcPr>
            <w:tcW w:w="7046" w:type="dxa"/>
          </w:tcPr>
          <w:p w14:paraId="1B7E581A" w14:textId="08CB1FE1" w:rsidR="000A60A8" w:rsidRPr="00845C5A" w:rsidRDefault="00B261A9" w:rsidP="000A60A8">
            <w:pPr>
              <w:spacing w:after="0" w:line="240" w:lineRule="auto"/>
              <w:rPr>
                <w:b/>
                <w:sz w:val="24"/>
              </w:rPr>
            </w:pPr>
            <w:r w:rsidRPr="00845C5A">
              <w:rPr>
                <w:b/>
                <w:sz w:val="24"/>
              </w:rPr>
              <w:t>F</w:t>
            </w:r>
            <w:r w:rsidR="000A60A8" w:rsidRPr="00845C5A">
              <w:rPr>
                <w:b/>
                <w:sz w:val="24"/>
              </w:rPr>
              <w:t>orslag til fokusmøter 2018</w:t>
            </w:r>
            <w:r w:rsidR="00845C5A">
              <w:rPr>
                <w:b/>
                <w:sz w:val="24"/>
              </w:rPr>
              <w:t xml:space="preserve"> </w:t>
            </w:r>
            <w:r w:rsidR="00845C5A" w:rsidRPr="0058193E">
              <w:rPr>
                <w:sz w:val="24"/>
              </w:rPr>
              <w:t>v/</w:t>
            </w:r>
            <w:r w:rsidR="009875A9">
              <w:rPr>
                <w:sz w:val="24"/>
              </w:rPr>
              <w:t xml:space="preserve">ordfører </w:t>
            </w:r>
            <w:r w:rsidR="00845C5A" w:rsidRPr="0058193E">
              <w:rPr>
                <w:sz w:val="24"/>
              </w:rPr>
              <w:t>Margrethe Handeland</w:t>
            </w:r>
          </w:p>
          <w:p w14:paraId="00F3457D" w14:textId="6E6A5AAF" w:rsidR="00A839FC" w:rsidRPr="00845C5A" w:rsidRDefault="00A839FC" w:rsidP="009875A9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A839FC" w:rsidRPr="00422D87" w14:paraId="00F34581" w14:textId="77777777" w:rsidTr="00D71155">
        <w:tc>
          <w:tcPr>
            <w:tcW w:w="1696" w:type="dxa"/>
          </w:tcPr>
          <w:p w14:paraId="00F3457F" w14:textId="0EDB7975" w:rsidR="00A839FC" w:rsidRPr="000A60A8" w:rsidRDefault="000A60A8" w:rsidP="009875A9">
            <w:pPr>
              <w:spacing w:after="240"/>
              <w:rPr>
                <w:sz w:val="24"/>
                <w:szCs w:val="24"/>
              </w:rPr>
            </w:pPr>
            <w:r w:rsidRPr="000A60A8">
              <w:rPr>
                <w:sz w:val="24"/>
                <w:szCs w:val="24"/>
              </w:rPr>
              <w:t>1445 - 1500</w:t>
            </w:r>
          </w:p>
        </w:tc>
        <w:tc>
          <w:tcPr>
            <w:tcW w:w="7046" w:type="dxa"/>
          </w:tcPr>
          <w:p w14:paraId="00F34580" w14:textId="3AE9604F" w:rsidR="00A839FC" w:rsidRPr="00845C5A" w:rsidRDefault="00845C5A" w:rsidP="00342A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C5A">
              <w:rPr>
                <w:b/>
                <w:sz w:val="24"/>
                <w:szCs w:val="24"/>
              </w:rPr>
              <w:t xml:space="preserve">Avslutning/oppsummering </w:t>
            </w:r>
            <w:r w:rsidRPr="0058193E">
              <w:rPr>
                <w:sz w:val="24"/>
                <w:szCs w:val="24"/>
              </w:rPr>
              <w:t>v/</w:t>
            </w:r>
            <w:r w:rsidR="009875A9">
              <w:rPr>
                <w:sz w:val="24"/>
                <w:szCs w:val="24"/>
              </w:rPr>
              <w:t xml:space="preserve">ordfører </w:t>
            </w:r>
            <w:r w:rsidRPr="0058193E">
              <w:rPr>
                <w:sz w:val="24"/>
                <w:szCs w:val="24"/>
              </w:rPr>
              <w:t>Thor Jørgen Tjørhom</w:t>
            </w:r>
          </w:p>
        </w:tc>
      </w:tr>
    </w:tbl>
    <w:p w14:paraId="00F34588" w14:textId="3E81252E" w:rsidR="00A839FC" w:rsidRDefault="00A839FC" w:rsidP="00A839FC"/>
    <w:p w14:paraId="7B7C1EEA" w14:textId="77777777" w:rsidR="00722F3C" w:rsidRDefault="00722F3C" w:rsidP="00A839FC"/>
    <w:p w14:paraId="00F3458A" w14:textId="77777777" w:rsidR="00586B0E" w:rsidRDefault="00052378" w:rsidP="00866055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Velkommen</w:t>
      </w:r>
    </w:p>
    <w:p w14:paraId="02C11104" w14:textId="77777777" w:rsidR="00676937" w:rsidRDefault="00052378" w:rsidP="008E24BC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Arnt Abrahamsen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Svein Vangen</w:t>
      </w:r>
    </w:p>
    <w:p w14:paraId="00F3458E" w14:textId="1BD2D84F" w:rsidR="007514A0" w:rsidRPr="003633CC" w:rsidRDefault="00052378" w:rsidP="008E24BC">
      <w:pPr>
        <w:spacing w:line="240" w:lineRule="auto"/>
      </w:pPr>
      <w:r>
        <w:rPr>
          <w:rFonts w:ascii="Myriad Pro" w:hAnsi="Myriad Pro"/>
        </w:rPr>
        <w:t>Ordfører og leder av Listerrådet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Daglig leder Listerrådet</w:t>
      </w:r>
    </w:p>
    <w:sectPr w:rsidR="007514A0" w:rsidRPr="003633CC" w:rsidSect="00743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" w:right="1418" w:bottom="261" w:left="1418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4591" w14:textId="77777777" w:rsidR="009875A9" w:rsidRDefault="009875A9" w:rsidP="003633CC">
      <w:pPr>
        <w:spacing w:after="0" w:line="240" w:lineRule="auto"/>
      </w:pPr>
      <w:r>
        <w:separator/>
      </w:r>
    </w:p>
  </w:endnote>
  <w:endnote w:type="continuationSeparator" w:id="0">
    <w:p w14:paraId="00F34592" w14:textId="77777777" w:rsidR="009875A9" w:rsidRDefault="009875A9" w:rsidP="003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596" w14:textId="77777777" w:rsidR="009875A9" w:rsidRDefault="009875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597" w14:textId="77777777" w:rsidR="009875A9" w:rsidRDefault="009875A9">
    <w:pPr>
      <w:pStyle w:val="Bunntekst"/>
    </w:pPr>
  </w:p>
  <w:p w14:paraId="00F34598" w14:textId="77777777" w:rsidR="009875A9" w:rsidRDefault="009875A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59A" w14:textId="77777777" w:rsidR="009875A9" w:rsidRDefault="009875A9" w:rsidP="008E350F">
    <w:pPr>
      <w:pStyle w:val="Bunntekst"/>
      <w:ind w:left="-397"/>
    </w:pPr>
    <w:r>
      <w:rPr>
        <w:noProof/>
        <w:lang w:eastAsia="nb-NO"/>
      </w:rPr>
      <w:drawing>
        <wp:inline distT="0" distB="0" distL="0" distR="0" wp14:anchorId="00F3459F" wp14:editId="00F345A0">
          <wp:extent cx="6629400" cy="533400"/>
          <wp:effectExtent l="0" t="0" r="0" b="0"/>
          <wp:docPr id="3" name="Bilde 3" descr="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458F" w14:textId="77777777" w:rsidR="009875A9" w:rsidRDefault="009875A9" w:rsidP="003633CC">
      <w:pPr>
        <w:spacing w:after="0" w:line="240" w:lineRule="auto"/>
      </w:pPr>
      <w:r>
        <w:separator/>
      </w:r>
    </w:p>
  </w:footnote>
  <w:footnote w:type="continuationSeparator" w:id="0">
    <w:p w14:paraId="00F34590" w14:textId="77777777" w:rsidR="009875A9" w:rsidRDefault="009875A9" w:rsidP="0036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593" w14:textId="77777777" w:rsidR="009875A9" w:rsidRDefault="009875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594" w14:textId="77777777" w:rsidR="009875A9" w:rsidRDefault="009875A9" w:rsidP="00D43FE7">
    <w:pPr>
      <w:pStyle w:val="Topptekst"/>
      <w:ind w:left="8731"/>
    </w:pPr>
    <w:r>
      <w:rPr>
        <w:noProof/>
        <w:lang w:eastAsia="nb-NO"/>
      </w:rPr>
      <w:drawing>
        <wp:inline distT="0" distB="0" distL="0" distR="0" wp14:anchorId="00F3459B" wp14:editId="00F3459C">
          <wp:extent cx="774700" cy="508000"/>
          <wp:effectExtent l="0" t="0" r="6350" b="6350"/>
          <wp:docPr id="1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34595" w14:textId="77777777" w:rsidR="009875A9" w:rsidRDefault="009875A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599" w14:textId="77777777" w:rsidR="009875A9" w:rsidRDefault="009875A9" w:rsidP="00743647">
    <w:pPr>
      <w:pStyle w:val="Topptekst"/>
      <w:ind w:left="-1077"/>
    </w:pPr>
    <w:r>
      <w:rPr>
        <w:noProof/>
        <w:lang w:eastAsia="nb-NO"/>
      </w:rPr>
      <w:drawing>
        <wp:inline distT="0" distB="0" distL="0" distR="0" wp14:anchorId="00F3459D" wp14:editId="00F3459E">
          <wp:extent cx="7531100" cy="1371600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B5"/>
    <w:multiLevelType w:val="hybridMultilevel"/>
    <w:tmpl w:val="5EB00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A43"/>
    <w:multiLevelType w:val="hybridMultilevel"/>
    <w:tmpl w:val="D9D2F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C"/>
    <w:rsid w:val="00052378"/>
    <w:rsid w:val="000A60A8"/>
    <w:rsid w:val="001023E2"/>
    <w:rsid w:val="001037C7"/>
    <w:rsid w:val="0012719D"/>
    <w:rsid w:val="00150A6D"/>
    <w:rsid w:val="00166FCA"/>
    <w:rsid w:val="001C3AD6"/>
    <w:rsid w:val="001E6498"/>
    <w:rsid w:val="001F63FC"/>
    <w:rsid w:val="0020378D"/>
    <w:rsid w:val="00281087"/>
    <w:rsid w:val="0028385B"/>
    <w:rsid w:val="002C4F40"/>
    <w:rsid w:val="002E2042"/>
    <w:rsid w:val="002F239C"/>
    <w:rsid w:val="00342A20"/>
    <w:rsid w:val="003633CC"/>
    <w:rsid w:val="003675DF"/>
    <w:rsid w:val="00434F80"/>
    <w:rsid w:val="00512DD0"/>
    <w:rsid w:val="00514EDF"/>
    <w:rsid w:val="005768BB"/>
    <w:rsid w:val="0058193E"/>
    <w:rsid w:val="00586B0E"/>
    <w:rsid w:val="005B55C2"/>
    <w:rsid w:val="00676937"/>
    <w:rsid w:val="00682374"/>
    <w:rsid w:val="00695721"/>
    <w:rsid w:val="00722F3C"/>
    <w:rsid w:val="00731D74"/>
    <w:rsid w:val="00743647"/>
    <w:rsid w:val="007514A0"/>
    <w:rsid w:val="007761C4"/>
    <w:rsid w:val="007F0A2F"/>
    <w:rsid w:val="007F2A6C"/>
    <w:rsid w:val="008068F1"/>
    <w:rsid w:val="0081314F"/>
    <w:rsid w:val="00835FD6"/>
    <w:rsid w:val="008400F1"/>
    <w:rsid w:val="00845C5A"/>
    <w:rsid w:val="00866055"/>
    <w:rsid w:val="008E24BC"/>
    <w:rsid w:val="008E350F"/>
    <w:rsid w:val="008F5BE0"/>
    <w:rsid w:val="009238A6"/>
    <w:rsid w:val="0093051D"/>
    <w:rsid w:val="00946F95"/>
    <w:rsid w:val="009875A9"/>
    <w:rsid w:val="009923ED"/>
    <w:rsid w:val="009A148A"/>
    <w:rsid w:val="00A037DE"/>
    <w:rsid w:val="00A41706"/>
    <w:rsid w:val="00A63721"/>
    <w:rsid w:val="00A839FC"/>
    <w:rsid w:val="00B261A9"/>
    <w:rsid w:val="00BF3325"/>
    <w:rsid w:val="00C26661"/>
    <w:rsid w:val="00C8207F"/>
    <w:rsid w:val="00CA7049"/>
    <w:rsid w:val="00CD05BF"/>
    <w:rsid w:val="00D02278"/>
    <w:rsid w:val="00D43FE7"/>
    <w:rsid w:val="00D71155"/>
    <w:rsid w:val="00DA5EC8"/>
    <w:rsid w:val="00DD1C58"/>
    <w:rsid w:val="00E174E4"/>
    <w:rsid w:val="00EC2DFE"/>
    <w:rsid w:val="00F102C2"/>
    <w:rsid w:val="00FC09BC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F3454C"/>
  <w15:docId w15:val="{068D0B53-2220-4A98-9B04-B00EA96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BC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0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33CC"/>
  </w:style>
  <w:style w:type="paragraph" w:styleId="Bunntekst">
    <w:name w:val="footer"/>
    <w:basedOn w:val="Normal"/>
    <w:link w:val="Bunn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33CC"/>
  </w:style>
  <w:style w:type="paragraph" w:styleId="Bobletekst">
    <w:name w:val="Balloon Text"/>
    <w:basedOn w:val="Normal"/>
    <w:link w:val="BobletekstTegn"/>
    <w:uiPriority w:val="99"/>
    <w:semiHidden/>
    <w:unhideWhenUsed/>
    <w:rsid w:val="0086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6605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C0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FC0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C0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uiPriority w:val="20"/>
    <w:qFormat/>
    <w:rsid w:val="00FC09BC"/>
    <w:rPr>
      <w:i/>
      <w:iCs/>
    </w:rPr>
  </w:style>
  <w:style w:type="paragraph" w:styleId="Ingenmellomrom">
    <w:name w:val="No Spacing"/>
    <w:uiPriority w:val="1"/>
    <w:qFormat/>
    <w:rsid w:val="00FC09BC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A839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1C5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F0A2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0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JQdD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o.gl/AthZ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9zyeL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\AppData\Roaming\Microsoft\Maler\Info-skri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D519-D97A-4FD8-85C3-B44EF6E9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Info-skriv.dotx</Template>
  <TotalTime>0</TotalTime>
  <Pages>2</Pages>
  <Words>732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Vangen</dc:creator>
  <cp:lastModifiedBy>Svein Vangen</cp:lastModifiedBy>
  <cp:revision>2</cp:revision>
  <cp:lastPrinted>2018-01-19T11:24:00Z</cp:lastPrinted>
  <dcterms:created xsi:type="dcterms:W3CDTF">2018-12-20T12:48:00Z</dcterms:created>
  <dcterms:modified xsi:type="dcterms:W3CDTF">2018-12-20T12:48:00Z</dcterms:modified>
</cp:coreProperties>
</file>