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C3" w:rsidRPr="009C5544" w:rsidRDefault="007F121B" w:rsidP="00912FB3">
      <w:pPr>
        <w:jc w:val="both"/>
        <w:rPr>
          <w:b/>
          <w:sz w:val="32"/>
        </w:rPr>
      </w:pPr>
      <w:r w:rsidRPr="009C5544">
        <w:rPr>
          <w:b/>
          <w:sz w:val="32"/>
        </w:rPr>
        <w:t xml:space="preserve">Promocja </w:t>
      </w:r>
      <w:r w:rsidR="004C5121" w:rsidRPr="00197F33">
        <w:rPr>
          <w:b/>
          <w:color w:val="FF6600"/>
          <w:sz w:val="32"/>
        </w:rPr>
        <w:t>1200</w:t>
      </w:r>
      <w:r w:rsidRPr="00197F33">
        <w:rPr>
          <w:b/>
          <w:color w:val="FF6600"/>
          <w:sz w:val="32"/>
        </w:rPr>
        <w:t xml:space="preserve"> GB </w:t>
      </w:r>
      <w:r w:rsidR="00AF398B" w:rsidRPr="00197F33">
        <w:rPr>
          <w:b/>
          <w:color w:val="FF6600"/>
          <w:sz w:val="32"/>
        </w:rPr>
        <w:t xml:space="preserve">za darmo </w:t>
      </w:r>
      <w:r w:rsidRPr="00197F33">
        <w:rPr>
          <w:b/>
          <w:color w:val="FF6600"/>
          <w:sz w:val="32"/>
        </w:rPr>
        <w:t>przez rok</w:t>
      </w:r>
      <w:r w:rsidRPr="009C5544">
        <w:rPr>
          <w:b/>
          <w:sz w:val="32"/>
        </w:rPr>
        <w:t xml:space="preserve"> w Orange na kartę</w:t>
      </w:r>
      <w:r w:rsidR="006143C3" w:rsidRPr="009C5544">
        <w:rPr>
          <w:b/>
          <w:sz w:val="32"/>
        </w:rPr>
        <w:t xml:space="preserve"> </w:t>
      </w:r>
    </w:p>
    <w:p w:rsidR="00E35797" w:rsidRDefault="00E35797" w:rsidP="00912FB3">
      <w:pPr>
        <w:jc w:val="both"/>
      </w:pPr>
    </w:p>
    <w:p w:rsidR="007F121B" w:rsidRDefault="00E35797" w:rsidP="00197F33">
      <w:pPr>
        <w:jc w:val="both"/>
      </w:pPr>
      <w:r>
        <w:t>Do</w:t>
      </w:r>
      <w:r w:rsidR="00843954" w:rsidRPr="00843954">
        <w:t xml:space="preserve"> 31 </w:t>
      </w:r>
      <w:r>
        <w:t xml:space="preserve">stycznia </w:t>
      </w:r>
      <w:r w:rsidR="00843954" w:rsidRPr="00843954">
        <w:t>202</w:t>
      </w:r>
      <w:r>
        <w:t>3</w:t>
      </w:r>
      <w:r w:rsidR="00843954" w:rsidRPr="00843954">
        <w:t xml:space="preserve"> </w:t>
      </w:r>
      <w:r w:rsidR="006143C3">
        <w:t>roku trwa promocja</w:t>
      </w:r>
      <w:r w:rsidR="00834D9E">
        <w:t>,</w:t>
      </w:r>
      <w:r w:rsidR="006143C3">
        <w:t xml:space="preserve"> w ramach której </w:t>
      </w:r>
      <w:r>
        <w:t>każdy</w:t>
      </w:r>
      <w:r w:rsidR="006143C3">
        <w:t xml:space="preserve"> </w:t>
      </w:r>
      <w:r w:rsidR="00E94459">
        <w:t xml:space="preserve">nowy </w:t>
      </w:r>
      <w:r w:rsidR="00177820">
        <w:t>i o</w:t>
      </w:r>
      <w:r w:rsidR="00E94459">
        <w:t xml:space="preserve">becny </w:t>
      </w:r>
      <w:r w:rsidR="007D0EBF">
        <w:t>U</w:t>
      </w:r>
      <w:r w:rsidR="006143C3">
        <w:t>żytkowni</w:t>
      </w:r>
      <w:r>
        <w:t>k</w:t>
      </w:r>
      <w:r w:rsidR="006143C3">
        <w:t xml:space="preserve"> oferty </w:t>
      </w:r>
      <w:r w:rsidR="007F121B">
        <w:t xml:space="preserve">Orange </w:t>
      </w:r>
      <w:r w:rsidR="006143C3">
        <w:t xml:space="preserve">na kartę </w:t>
      </w:r>
      <w:r w:rsidR="008516F9">
        <w:t>mo</w:t>
      </w:r>
      <w:r>
        <w:t>że</w:t>
      </w:r>
      <w:r w:rsidR="008516F9">
        <w:t xml:space="preserve"> </w:t>
      </w:r>
      <w:r>
        <w:t>z</w:t>
      </w:r>
      <w:r w:rsidRPr="00E35797">
        <w:t>a darmo odebrać bonus 1200 GB na okres roku</w:t>
      </w:r>
      <w:r w:rsidR="00912FB3">
        <w:t>.</w:t>
      </w:r>
    </w:p>
    <w:p w:rsidR="008F38C6" w:rsidRDefault="008F38C6" w:rsidP="00197F33">
      <w:pPr>
        <w:jc w:val="both"/>
        <w:rPr>
          <w:b/>
        </w:rPr>
      </w:pPr>
    </w:p>
    <w:p w:rsidR="009F26C6" w:rsidRPr="009C5544" w:rsidRDefault="009F26C6" w:rsidP="00197F33">
      <w:pPr>
        <w:jc w:val="both"/>
        <w:rPr>
          <w:b/>
          <w:sz w:val="32"/>
        </w:rPr>
      </w:pPr>
      <w:r w:rsidRPr="009C5544">
        <w:rPr>
          <w:b/>
          <w:sz w:val="32"/>
        </w:rPr>
        <w:t>Co zrobić, aby skorzystać z</w:t>
      </w:r>
      <w:r w:rsidR="00C10092" w:rsidRPr="009C5544">
        <w:rPr>
          <w:b/>
          <w:sz w:val="32"/>
        </w:rPr>
        <w:t xml:space="preserve"> </w:t>
      </w:r>
      <w:r w:rsidRPr="009C5544">
        <w:rPr>
          <w:b/>
          <w:sz w:val="32"/>
        </w:rPr>
        <w:t>promocji?</w:t>
      </w:r>
    </w:p>
    <w:p w:rsidR="00C10092" w:rsidRDefault="007F121B" w:rsidP="00197F33">
      <w:pPr>
        <w:pStyle w:val="Akapitzlist"/>
        <w:numPr>
          <w:ilvl w:val="0"/>
          <w:numId w:val="17"/>
        </w:numPr>
        <w:jc w:val="both"/>
      </w:pPr>
      <w:r>
        <w:t>W</w:t>
      </w:r>
      <w:r w:rsidR="00C10092">
        <w:t xml:space="preserve"> czasie trwania promocji</w:t>
      </w:r>
      <w:r w:rsidR="009D5984">
        <w:t xml:space="preserve"> </w:t>
      </w:r>
      <w:r w:rsidR="007D0EBF" w:rsidRPr="007D0EBF">
        <w:rPr>
          <w:b/>
        </w:rPr>
        <w:t>w</w:t>
      </w:r>
      <w:r w:rsidR="00E35797" w:rsidRPr="00E35797">
        <w:rPr>
          <w:b/>
        </w:rPr>
        <w:t>y</w:t>
      </w:r>
      <w:r w:rsidR="007D0EBF">
        <w:rPr>
          <w:b/>
        </w:rPr>
        <w:t>ślij</w:t>
      </w:r>
      <w:r w:rsidR="00E35797" w:rsidRPr="00E35797">
        <w:rPr>
          <w:b/>
        </w:rPr>
        <w:t xml:space="preserve"> bezpłatnego SMS-a o treści </w:t>
      </w:r>
      <w:r w:rsidR="00E35797" w:rsidRPr="00197F33">
        <w:rPr>
          <w:b/>
          <w:color w:val="FF6600"/>
        </w:rPr>
        <w:t xml:space="preserve">1200GB </w:t>
      </w:r>
      <w:r w:rsidR="00E35797" w:rsidRPr="00E35797">
        <w:rPr>
          <w:b/>
        </w:rPr>
        <w:t xml:space="preserve">pod numer </w:t>
      </w:r>
      <w:r w:rsidR="00E35797" w:rsidRPr="00197F33">
        <w:rPr>
          <w:b/>
          <w:color w:val="FF6600"/>
        </w:rPr>
        <w:t>811</w:t>
      </w:r>
      <w:r w:rsidR="007D0EBF">
        <w:t>.</w:t>
      </w:r>
    </w:p>
    <w:p w:rsidR="009D5984" w:rsidRPr="00177820" w:rsidRDefault="007D0EBF" w:rsidP="00197F33">
      <w:pPr>
        <w:pStyle w:val="Akapitzlist"/>
        <w:numPr>
          <w:ilvl w:val="0"/>
          <w:numId w:val="17"/>
        </w:numPr>
        <w:jc w:val="both"/>
      </w:pPr>
      <w:r w:rsidRPr="007D0EBF">
        <w:t xml:space="preserve">Następnie </w:t>
      </w:r>
      <w:r w:rsidRPr="00197F33">
        <w:rPr>
          <w:b/>
          <w:color w:val="FF6600"/>
        </w:rPr>
        <w:t>d</w:t>
      </w:r>
      <w:r w:rsidR="00C10092" w:rsidRPr="00197F33">
        <w:rPr>
          <w:b/>
          <w:color w:val="FF6600"/>
        </w:rPr>
        <w:t>oład</w:t>
      </w:r>
      <w:r w:rsidRPr="00197F33">
        <w:rPr>
          <w:b/>
          <w:color w:val="FF6600"/>
        </w:rPr>
        <w:t xml:space="preserve">uj </w:t>
      </w:r>
      <w:r w:rsidR="00C10092" w:rsidRPr="00197F33">
        <w:rPr>
          <w:b/>
          <w:color w:val="FF6600"/>
        </w:rPr>
        <w:t>telefon</w:t>
      </w:r>
      <w:r w:rsidRPr="007D0EBF">
        <w:t>, aby zapewnić środki na włączenie usługi</w:t>
      </w:r>
      <w:r w:rsidR="009D5984" w:rsidRPr="007D0EBF">
        <w:t xml:space="preserve"> </w:t>
      </w:r>
      <w:r w:rsidRPr="007D0EBF">
        <w:t>„Rozmowy, SMS-y i MMS-y bez limitu i 15 GB” na 31 dni za 15 zł (kolejne odnowienia już za 31 zł)</w:t>
      </w:r>
      <w:r>
        <w:t xml:space="preserve">. </w:t>
      </w:r>
      <w:r w:rsidRPr="00177820">
        <w:rPr>
          <w:b/>
        </w:rPr>
        <w:t xml:space="preserve">Usługę włącz wysyłając SMS-a o treści </w:t>
      </w:r>
      <w:r w:rsidRPr="00197F33">
        <w:rPr>
          <w:b/>
          <w:color w:val="FF6600"/>
        </w:rPr>
        <w:t>CYKL</w:t>
      </w:r>
      <w:r w:rsidRPr="00177820">
        <w:rPr>
          <w:b/>
        </w:rPr>
        <w:t xml:space="preserve"> pod numer </w:t>
      </w:r>
      <w:r w:rsidRPr="00197F33">
        <w:rPr>
          <w:b/>
          <w:color w:val="FF6600"/>
        </w:rPr>
        <w:t>816</w:t>
      </w:r>
      <w:r>
        <w:t>.</w:t>
      </w:r>
      <w:r w:rsidRPr="007D0EBF">
        <w:rPr>
          <w:b/>
        </w:rPr>
        <w:t xml:space="preserve"> </w:t>
      </w:r>
    </w:p>
    <w:p w:rsidR="00177820" w:rsidRPr="0024400B" w:rsidRDefault="00177820" w:rsidP="00197F33">
      <w:pPr>
        <w:pStyle w:val="Akapitzlist"/>
        <w:ind w:left="360"/>
        <w:jc w:val="both"/>
      </w:pPr>
    </w:p>
    <w:p w:rsidR="00177820" w:rsidRDefault="009D5984" w:rsidP="00197F33">
      <w:pPr>
        <w:pStyle w:val="Akapitzlist"/>
        <w:numPr>
          <w:ilvl w:val="0"/>
          <w:numId w:val="17"/>
        </w:numPr>
        <w:jc w:val="both"/>
      </w:pPr>
      <w:r w:rsidRPr="0024400B">
        <w:t>P</w:t>
      </w:r>
      <w:r w:rsidR="00177820" w:rsidRPr="007D0EBF">
        <w:t>ierwsze 100 GB</w:t>
      </w:r>
      <w:r w:rsidR="00177820" w:rsidRPr="0024400B">
        <w:t xml:space="preserve"> </w:t>
      </w:r>
      <w:r w:rsidRPr="0024400B">
        <w:t>otrzyma</w:t>
      </w:r>
      <w:r w:rsidR="007D0EBF">
        <w:t xml:space="preserve">sz od razu, </w:t>
      </w:r>
      <w:r w:rsidR="007D0EBF" w:rsidRPr="007D0EBF">
        <w:t xml:space="preserve">a kolejne po odnowieniu się usługi. </w:t>
      </w:r>
    </w:p>
    <w:p w:rsidR="00177820" w:rsidRDefault="007D0EBF" w:rsidP="00197F33">
      <w:pPr>
        <w:pStyle w:val="Akapitzlist"/>
        <w:numPr>
          <w:ilvl w:val="0"/>
          <w:numId w:val="17"/>
        </w:numPr>
        <w:jc w:val="both"/>
      </w:pPr>
      <w:r w:rsidRPr="007D0EBF">
        <w:t>W sumie dostaniesz 12 razy po 100 GB czyli 1200 GB w ciągu roku</w:t>
      </w:r>
      <w:r>
        <w:t>.</w:t>
      </w:r>
      <w:r w:rsidRPr="007D0EBF">
        <w:t xml:space="preserve"> </w:t>
      </w:r>
    </w:p>
    <w:p w:rsidR="007D0EBF" w:rsidRDefault="00177820" w:rsidP="00197F33">
      <w:pPr>
        <w:pStyle w:val="Akapitzlist"/>
        <w:numPr>
          <w:ilvl w:val="0"/>
          <w:numId w:val="17"/>
        </w:numPr>
        <w:jc w:val="both"/>
      </w:pPr>
      <w:r w:rsidRPr="00177820">
        <w:t xml:space="preserve">Każda z paczek 100 GB jest ważna 31 dni (czyli tyle, ile jest ważna </w:t>
      </w:r>
      <w:r>
        <w:t>u</w:t>
      </w:r>
      <w:r w:rsidRPr="00177820">
        <w:t>sługa)</w:t>
      </w:r>
      <w:r>
        <w:t>.</w:t>
      </w:r>
    </w:p>
    <w:p w:rsidR="00000000" w:rsidRPr="00197F33" w:rsidRDefault="007D0EBF" w:rsidP="00197F33">
      <w:pPr>
        <w:pStyle w:val="Akapitzlist"/>
        <w:numPr>
          <w:ilvl w:val="0"/>
          <w:numId w:val="17"/>
        </w:numPr>
        <w:jc w:val="both"/>
      </w:pPr>
      <w:r w:rsidRPr="00197F33">
        <w:t xml:space="preserve">Dodatkowo otrzymasz extra </w:t>
      </w:r>
      <w:r w:rsidR="00197F33" w:rsidRPr="00197F33">
        <w:rPr>
          <w:b/>
        </w:rPr>
        <w:t>100 GB na start</w:t>
      </w:r>
      <w:r w:rsidR="00197F33" w:rsidRPr="00197F33">
        <w:t xml:space="preserve"> ważne 31 dni </w:t>
      </w:r>
      <w:r w:rsidR="00197F33" w:rsidRPr="00197F33">
        <w:t>za nowe konto w Mój Orange</w:t>
      </w:r>
      <w:r w:rsidRPr="00197F33">
        <w:t>.</w:t>
      </w:r>
    </w:p>
    <w:p w:rsidR="007D0EBF" w:rsidRPr="0024400B" w:rsidRDefault="007D0EBF" w:rsidP="00197F33">
      <w:pPr>
        <w:jc w:val="both"/>
      </w:pPr>
    </w:p>
    <w:p w:rsidR="00C41DC1" w:rsidRDefault="009C5544" w:rsidP="00197F33">
      <w:pPr>
        <w:jc w:val="both"/>
      </w:pPr>
      <w:r>
        <w:t xml:space="preserve">Promocja </w:t>
      </w:r>
      <w:r w:rsidR="00912FB3" w:rsidRPr="00C41DC1">
        <w:t>zostanie włączona w</w:t>
      </w:r>
      <w:r w:rsidR="00912FB3">
        <w:t xml:space="preserve"> ciągu maksymalnie 24h, o czym </w:t>
      </w:r>
      <w:r w:rsidR="00177820">
        <w:t>U</w:t>
      </w:r>
      <w:r w:rsidR="00912FB3">
        <w:t>żytkownik zostanie poinformowany SMS-em</w:t>
      </w:r>
      <w:r w:rsidR="00AA59FB">
        <w:t>.</w:t>
      </w:r>
      <w:r>
        <w:t xml:space="preserve"> </w:t>
      </w:r>
      <w:r w:rsidR="00C10092">
        <w:t>Z promocji można skorzystać raz dla danego numeru telefonu</w:t>
      </w:r>
      <w:r w:rsidR="00912FB3">
        <w:t>.</w:t>
      </w:r>
    </w:p>
    <w:p w:rsidR="00E35797" w:rsidRPr="00E35797" w:rsidRDefault="00E35797" w:rsidP="00197F33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color w:val="000000"/>
          <w:sz w:val="24"/>
          <w:szCs w:val="24"/>
        </w:rPr>
      </w:pPr>
      <w:r w:rsidRPr="00E35797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:rsidR="00E35797" w:rsidRPr="00E35797" w:rsidRDefault="00E35797" w:rsidP="00197F33">
      <w:pPr>
        <w:autoSpaceDE w:val="0"/>
        <w:autoSpaceDN w:val="0"/>
        <w:adjustRightInd w:val="0"/>
        <w:spacing w:after="0" w:line="240" w:lineRule="auto"/>
        <w:jc w:val="both"/>
      </w:pPr>
      <w:r w:rsidRPr="00E35797">
        <w:t xml:space="preserve">Bonus nie jest dostępny w usłudze Ekstra Numer, w taryfie Zawsze bez Limitu, taryfie </w:t>
      </w:r>
      <w:proofErr w:type="spellStart"/>
      <w:r w:rsidRPr="00E35797">
        <w:t>IoT</w:t>
      </w:r>
      <w:proofErr w:type="spellEnd"/>
      <w:r w:rsidR="00197F33">
        <w:t>.</w:t>
      </w:r>
      <w:bookmarkStart w:id="0" w:name="_GoBack"/>
      <w:bookmarkEnd w:id="0"/>
      <w:r w:rsidRPr="00E35797">
        <w:t xml:space="preserve"> </w:t>
      </w:r>
    </w:p>
    <w:p w:rsidR="0024400B" w:rsidRDefault="0024400B" w:rsidP="00912FB3">
      <w:pPr>
        <w:jc w:val="both"/>
      </w:pPr>
    </w:p>
    <w:p w:rsidR="0024400B" w:rsidRDefault="00197F33" w:rsidP="00912FB3">
      <w:pPr>
        <w:jc w:val="both"/>
      </w:pPr>
      <w:r>
        <w:rPr>
          <w:noProof/>
        </w:rPr>
        <w:drawing>
          <wp:inline distT="0" distB="0" distL="0" distR="0">
            <wp:extent cx="5760720" cy="23282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 75 Bold">
    <w:panose1 w:val="020B08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0C2B7163"/>
    <w:multiLevelType w:val="hybridMultilevel"/>
    <w:tmpl w:val="0408233E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32011F08"/>
    <w:multiLevelType w:val="hybridMultilevel"/>
    <w:tmpl w:val="69DA4E98"/>
    <w:lvl w:ilvl="0" w:tplc="981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C5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06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44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05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A5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4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8E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5" w15:restartNumberingAfterBreak="0">
    <w:nsid w:val="52880076"/>
    <w:multiLevelType w:val="hybridMultilevel"/>
    <w:tmpl w:val="AA502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D00E3"/>
    <w:multiLevelType w:val="hybridMultilevel"/>
    <w:tmpl w:val="786E80FC"/>
    <w:lvl w:ilvl="0" w:tplc="B2645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C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4B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6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2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C8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2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C9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2E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6753F"/>
    <w:multiLevelType w:val="hybridMultilevel"/>
    <w:tmpl w:val="69509128"/>
    <w:lvl w:ilvl="0" w:tplc="4DDA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5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0D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E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B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2B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27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E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1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3"/>
    <w:rsid w:val="00006F15"/>
    <w:rsid w:val="000153BC"/>
    <w:rsid w:val="00015BFD"/>
    <w:rsid w:val="00177820"/>
    <w:rsid w:val="00197F33"/>
    <w:rsid w:val="001F0FA8"/>
    <w:rsid w:val="0024400B"/>
    <w:rsid w:val="002F2F8B"/>
    <w:rsid w:val="00312327"/>
    <w:rsid w:val="00391002"/>
    <w:rsid w:val="004C5121"/>
    <w:rsid w:val="005B33E3"/>
    <w:rsid w:val="006143C3"/>
    <w:rsid w:val="00663E09"/>
    <w:rsid w:val="0077573D"/>
    <w:rsid w:val="007D0EBF"/>
    <w:rsid w:val="007F121B"/>
    <w:rsid w:val="00834D9E"/>
    <w:rsid w:val="00843954"/>
    <w:rsid w:val="008516F9"/>
    <w:rsid w:val="008F38C6"/>
    <w:rsid w:val="00912FB3"/>
    <w:rsid w:val="009554D0"/>
    <w:rsid w:val="009C5544"/>
    <w:rsid w:val="009D5984"/>
    <w:rsid w:val="009F26C6"/>
    <w:rsid w:val="00AA59FB"/>
    <w:rsid w:val="00AF398B"/>
    <w:rsid w:val="00C10092"/>
    <w:rsid w:val="00C150C7"/>
    <w:rsid w:val="00C41DC1"/>
    <w:rsid w:val="00CE0CDD"/>
    <w:rsid w:val="00CE71E1"/>
    <w:rsid w:val="00E35797"/>
    <w:rsid w:val="00E94459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1EE8"/>
  <w15:chartTrackingRefBased/>
  <w15:docId w15:val="{B6B7A427-F560-4ACB-95FD-C105B43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paragraph" w:customStyle="1" w:styleId="Default">
    <w:name w:val="Default"/>
    <w:rsid w:val="00912FB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Gondek-Dukaczewska Gabriela - Detal</dc:creator>
  <cp:keywords/>
  <dc:description/>
  <cp:lastModifiedBy>Pietruszewska Katarzyna - Detal</cp:lastModifiedBy>
  <cp:revision>3</cp:revision>
  <dcterms:created xsi:type="dcterms:W3CDTF">2022-10-21T09:10:00Z</dcterms:created>
  <dcterms:modified xsi:type="dcterms:W3CDTF">2022-10-21T10:54:00Z</dcterms:modified>
</cp:coreProperties>
</file>