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C079" w14:textId="77777777" w:rsidR="00FA6B7D" w:rsidRPr="00A96D4E" w:rsidRDefault="00FA6B7D" w:rsidP="008F0AFC">
      <w:pPr>
        <w:rPr>
          <w:lang w:val="en-CA"/>
        </w:rPr>
      </w:pPr>
    </w:p>
    <w:p w14:paraId="0548D38D" w14:textId="77777777" w:rsidR="00FA6B7D" w:rsidRPr="00A96D4E" w:rsidRDefault="00EF20FE" w:rsidP="008F0AFC">
      <w:pPr>
        <w:rPr>
          <w:lang w:val="en-CA"/>
        </w:rPr>
        <w:sectPr w:rsidR="00FA6B7D" w:rsidRPr="00A96D4E" w:rsidSect="00EF20FE">
          <w:footerReference w:type="default" r:id="rId8"/>
          <w:headerReference w:type="first" r:id="rId9"/>
          <w:pgSz w:w="12240" w:h="15840"/>
          <w:pgMar w:top="1440" w:right="1440" w:bottom="720" w:left="1440" w:header="720" w:footer="720" w:gutter="0"/>
          <w:cols w:space="720"/>
          <w:titlePg/>
          <w:docGrid w:linePitch="360"/>
        </w:sectPr>
      </w:pPr>
      <w:r w:rsidRPr="00A96D4E">
        <w:rPr>
          <w:lang w:val="en-CA"/>
        </w:rPr>
        <w:pict w14:anchorId="6AAD9D49">
          <v:shapetype id="_x0000_t202" coordsize="21600,21600" o:spt="202" path="m,l,21600r21600,l21600,xe">
            <v:stroke joinstyle="miter"/>
            <v:path gradientshapeok="t" o:connecttype="rect"/>
          </v:shapetype>
          <v:shape id="Text Box 4" o:spid="_x0000_s1025" type="#_x0000_t202" style="position:absolute;margin-left:-38pt;margin-top:609.5pt;width:299pt;height:50pt;z-index:1;visibility:visible;mso-width-relative:margin;mso-height-relative:margin" filled="f" stroked="f" strokeweight=".5pt">
            <v:textbox>
              <w:txbxContent>
                <w:p w14:paraId="74918938" w14:textId="77777777" w:rsidR="00E41967" w:rsidRPr="00A96D4E" w:rsidRDefault="00E41967">
                  <w:pPr>
                    <w:rPr>
                      <w:color w:val="242424"/>
                      <w:sz w:val="24"/>
                      <w:lang w:val="en-CA"/>
                    </w:rPr>
                  </w:pPr>
                  <w:r w:rsidRPr="00A96D4E">
                    <w:rPr>
                      <w:b/>
                      <w:color w:val="242424"/>
                      <w:sz w:val="24"/>
                      <w:lang w:val="en-CA"/>
                    </w:rPr>
                    <w:t>Provided by</w:t>
                  </w:r>
                  <w:r w:rsidRPr="00A96D4E">
                    <w:rPr>
                      <w:color w:val="242424"/>
                      <w:sz w:val="24"/>
                      <w:lang w:val="en-CA"/>
                    </w:rPr>
                    <w:t xml:space="preserve"> Scrivens Insurance and Investment Solutions  </w:t>
                  </w:r>
                </w:p>
              </w:txbxContent>
            </v:textbox>
          </v:shape>
        </w:pict>
      </w:r>
      <w:r w:rsidR="008F0AFC" w:rsidRPr="00A96D4E">
        <w:rPr>
          <w:lang w:val="en-CA"/>
        </w:rPr>
        <w:t xml:space="preserve"> </w:t>
      </w:r>
    </w:p>
    <w:p w14:paraId="55E889C9" w14:textId="77777777" w:rsidR="00EF20FE" w:rsidRPr="00A96D4E" w:rsidRDefault="00EF20FE" w:rsidP="00EF20FE">
      <w:pPr>
        <w:pStyle w:val="Heading1"/>
        <w:spacing w:after="240"/>
        <w:jc w:val="center"/>
        <w:rPr>
          <w:rFonts w:ascii="Calibri" w:hAnsi="Calibri" w:cs="Calibri"/>
          <w:b/>
          <w:color w:val="94271E"/>
          <w:lang w:val="en-CA"/>
        </w:rPr>
      </w:pPr>
    </w:p>
    <w:p w14:paraId="54FABB63" w14:textId="77777777" w:rsidR="00EF20FE" w:rsidRPr="00A96D4E" w:rsidRDefault="00EF20FE" w:rsidP="00EF20FE">
      <w:pPr>
        <w:pStyle w:val="Heading1"/>
        <w:spacing w:after="240"/>
        <w:jc w:val="center"/>
        <w:rPr>
          <w:rFonts w:ascii="Calibri" w:hAnsi="Calibri" w:cs="Calibri"/>
          <w:b/>
          <w:color w:val="94271E"/>
          <w:lang w:val="en-CA"/>
        </w:rPr>
      </w:pPr>
    </w:p>
    <w:p w14:paraId="31F396DD" w14:textId="77777777" w:rsidR="00EF20FE" w:rsidRPr="00A96D4E" w:rsidRDefault="00EF20FE" w:rsidP="00EF20FE">
      <w:pPr>
        <w:pStyle w:val="Heading1"/>
        <w:spacing w:after="240"/>
        <w:jc w:val="center"/>
        <w:rPr>
          <w:rFonts w:ascii="Calibri" w:hAnsi="Calibri" w:cs="Calibri"/>
          <w:b/>
          <w:color w:val="94271E"/>
          <w:sz w:val="40"/>
          <w:lang w:val="en-CA"/>
        </w:rPr>
      </w:pPr>
      <w:r w:rsidRPr="00A96D4E">
        <w:rPr>
          <w:rFonts w:ascii="Calibri" w:hAnsi="Calibri" w:cs="Calibri"/>
          <w:b/>
          <w:color w:val="94271E"/>
          <w:sz w:val="40"/>
          <w:lang w:val="en-CA"/>
        </w:rPr>
        <w:t>TABLE OF CONTENTS</w:t>
      </w:r>
    </w:p>
    <w:p w14:paraId="68EF6437" w14:textId="77777777" w:rsidR="00584545" w:rsidRPr="00A96D4E" w:rsidRDefault="00584545" w:rsidP="00EF20FE">
      <w:pPr>
        <w:pStyle w:val="TOC1"/>
        <w:tabs>
          <w:tab w:val="right" w:leader="dot" w:pos="9360"/>
        </w:tabs>
        <w:rPr>
          <w:color w:val="242424"/>
          <w:sz w:val="24"/>
          <w:lang w:val="en-CA"/>
        </w:rPr>
      </w:pPr>
      <w:r w:rsidRPr="00A96D4E">
        <w:rPr>
          <w:b/>
          <w:bCs/>
          <w:color w:val="242424"/>
          <w:sz w:val="24"/>
          <w:lang w:val="en-CA"/>
        </w:rPr>
        <w:t>Introduction</w:t>
      </w:r>
      <w:r w:rsidR="00EF20FE" w:rsidRPr="00A96D4E">
        <w:rPr>
          <w:b/>
          <w:bCs/>
          <w:color w:val="242424"/>
          <w:sz w:val="24"/>
          <w:lang w:val="en-CA"/>
        </w:rPr>
        <w:tab/>
      </w:r>
      <w:r w:rsidRPr="00A96D4E">
        <w:rPr>
          <w:b/>
          <w:bCs/>
          <w:color w:val="242424"/>
          <w:sz w:val="24"/>
          <w:lang w:val="en-CA"/>
        </w:rPr>
        <w:t>3</w:t>
      </w:r>
    </w:p>
    <w:p w14:paraId="42E47A35" w14:textId="77777777" w:rsidR="00584545" w:rsidRPr="00A96D4E" w:rsidRDefault="00584545" w:rsidP="00EF20FE">
      <w:pPr>
        <w:pStyle w:val="TOC1"/>
        <w:tabs>
          <w:tab w:val="right" w:leader="dot" w:pos="9360"/>
        </w:tabs>
        <w:rPr>
          <w:color w:val="242424"/>
          <w:sz w:val="24"/>
          <w:lang w:val="en-CA"/>
        </w:rPr>
      </w:pPr>
      <w:r w:rsidRPr="00A96D4E">
        <w:rPr>
          <w:b/>
          <w:bCs/>
          <w:color w:val="242424"/>
          <w:sz w:val="24"/>
          <w:lang w:val="en-CA"/>
        </w:rPr>
        <w:t>Best Practices</w:t>
      </w:r>
      <w:r w:rsidR="00EF20FE" w:rsidRPr="00A96D4E">
        <w:rPr>
          <w:b/>
          <w:bCs/>
          <w:color w:val="242424"/>
          <w:sz w:val="24"/>
          <w:lang w:val="en-CA"/>
        </w:rPr>
        <w:tab/>
      </w:r>
      <w:r w:rsidRPr="00A96D4E">
        <w:rPr>
          <w:b/>
          <w:bCs/>
          <w:color w:val="242424"/>
          <w:sz w:val="24"/>
          <w:lang w:val="en-CA"/>
        </w:rPr>
        <w:t>4</w:t>
      </w:r>
    </w:p>
    <w:p w14:paraId="52311021" w14:textId="77777777" w:rsidR="00584545" w:rsidRPr="00A96D4E" w:rsidRDefault="00584545" w:rsidP="00EF20FE">
      <w:pPr>
        <w:pStyle w:val="TOC2"/>
        <w:tabs>
          <w:tab w:val="right" w:leader="dot" w:pos="9360"/>
        </w:tabs>
        <w:ind w:left="216"/>
        <w:rPr>
          <w:color w:val="242424"/>
          <w:sz w:val="24"/>
          <w:lang w:val="en-CA"/>
        </w:rPr>
      </w:pPr>
      <w:r w:rsidRPr="00A96D4E">
        <w:rPr>
          <w:color w:val="242424"/>
          <w:sz w:val="24"/>
          <w:lang w:val="en-CA"/>
        </w:rPr>
        <w:t>Work Area</w:t>
      </w:r>
      <w:r w:rsidR="00EF20FE" w:rsidRPr="00A96D4E">
        <w:rPr>
          <w:color w:val="242424"/>
          <w:sz w:val="24"/>
          <w:lang w:val="en-CA"/>
        </w:rPr>
        <w:tab/>
      </w:r>
      <w:r w:rsidRPr="00A96D4E">
        <w:rPr>
          <w:color w:val="242424"/>
          <w:sz w:val="24"/>
          <w:lang w:val="en-CA"/>
        </w:rPr>
        <w:t>4</w:t>
      </w:r>
    </w:p>
    <w:p w14:paraId="3F44A9C4" w14:textId="77777777" w:rsidR="00584545" w:rsidRPr="00A96D4E" w:rsidRDefault="00584545" w:rsidP="00EF20FE">
      <w:pPr>
        <w:pStyle w:val="TOC2"/>
        <w:tabs>
          <w:tab w:val="right" w:leader="dot" w:pos="9360"/>
        </w:tabs>
        <w:ind w:left="216"/>
        <w:rPr>
          <w:color w:val="242424"/>
          <w:sz w:val="24"/>
          <w:lang w:val="en-CA"/>
        </w:rPr>
      </w:pPr>
      <w:r w:rsidRPr="00A96D4E">
        <w:rPr>
          <w:color w:val="242424"/>
          <w:sz w:val="24"/>
          <w:lang w:val="en-CA"/>
        </w:rPr>
        <w:t>Communications</w:t>
      </w:r>
      <w:r w:rsidR="00EF20FE" w:rsidRPr="00A96D4E">
        <w:rPr>
          <w:color w:val="242424"/>
          <w:sz w:val="24"/>
          <w:lang w:val="en-CA"/>
        </w:rPr>
        <w:tab/>
      </w:r>
      <w:r w:rsidRPr="00A96D4E">
        <w:rPr>
          <w:color w:val="242424"/>
          <w:sz w:val="24"/>
          <w:lang w:val="en-CA"/>
        </w:rPr>
        <w:t>5</w:t>
      </w:r>
    </w:p>
    <w:p w14:paraId="48318DA2" w14:textId="77777777" w:rsidR="00584545" w:rsidRPr="00A96D4E" w:rsidRDefault="00584545" w:rsidP="00EF20FE">
      <w:pPr>
        <w:pStyle w:val="TOC2"/>
        <w:tabs>
          <w:tab w:val="right" w:leader="dot" w:pos="9360"/>
        </w:tabs>
        <w:ind w:left="216"/>
        <w:rPr>
          <w:color w:val="242424"/>
          <w:sz w:val="24"/>
          <w:lang w:val="en-CA"/>
        </w:rPr>
      </w:pPr>
      <w:r w:rsidRPr="00A96D4E">
        <w:rPr>
          <w:color w:val="242424"/>
          <w:sz w:val="24"/>
          <w:lang w:val="en-CA"/>
        </w:rPr>
        <w:t>Cyber Security Considerations</w:t>
      </w:r>
      <w:r w:rsidR="00EF20FE" w:rsidRPr="00A96D4E">
        <w:rPr>
          <w:color w:val="242424"/>
          <w:sz w:val="24"/>
          <w:lang w:val="en-CA"/>
        </w:rPr>
        <w:tab/>
      </w:r>
      <w:r w:rsidRPr="00A96D4E">
        <w:rPr>
          <w:color w:val="242424"/>
          <w:sz w:val="24"/>
          <w:lang w:val="en-CA"/>
        </w:rPr>
        <w:t>5</w:t>
      </w:r>
    </w:p>
    <w:p w14:paraId="301359FE" w14:textId="77777777" w:rsidR="00584545" w:rsidRPr="00A96D4E" w:rsidRDefault="00584545" w:rsidP="00EF20FE">
      <w:pPr>
        <w:pStyle w:val="TOC2"/>
        <w:tabs>
          <w:tab w:val="right" w:leader="dot" w:pos="9360"/>
        </w:tabs>
        <w:ind w:left="216"/>
        <w:rPr>
          <w:color w:val="242424"/>
          <w:sz w:val="24"/>
          <w:lang w:val="en-CA"/>
        </w:rPr>
      </w:pPr>
      <w:r w:rsidRPr="00A96D4E">
        <w:rPr>
          <w:color w:val="242424"/>
          <w:sz w:val="24"/>
          <w:lang w:val="en-CA"/>
        </w:rPr>
        <w:t>Attire</w:t>
      </w:r>
      <w:r w:rsidR="00EF20FE" w:rsidRPr="00A96D4E">
        <w:rPr>
          <w:color w:val="242424"/>
          <w:sz w:val="24"/>
          <w:lang w:val="en-CA"/>
        </w:rPr>
        <w:tab/>
      </w:r>
      <w:r w:rsidRPr="00A96D4E">
        <w:rPr>
          <w:color w:val="242424"/>
          <w:sz w:val="24"/>
          <w:lang w:val="en-CA"/>
        </w:rPr>
        <w:t>6</w:t>
      </w:r>
    </w:p>
    <w:p w14:paraId="71702C74" w14:textId="77777777" w:rsidR="00584545" w:rsidRPr="00A96D4E" w:rsidRDefault="00584545" w:rsidP="00EF20FE">
      <w:pPr>
        <w:pStyle w:val="TOC2"/>
        <w:tabs>
          <w:tab w:val="right" w:leader="dot" w:pos="9360"/>
        </w:tabs>
        <w:ind w:left="216"/>
        <w:rPr>
          <w:color w:val="242424"/>
          <w:sz w:val="24"/>
          <w:lang w:val="en-CA"/>
        </w:rPr>
      </w:pPr>
      <w:r w:rsidRPr="00A96D4E">
        <w:rPr>
          <w:color w:val="242424"/>
          <w:sz w:val="24"/>
          <w:lang w:val="en-CA"/>
        </w:rPr>
        <w:t>Distractions</w:t>
      </w:r>
      <w:r w:rsidR="00EF20FE" w:rsidRPr="00A96D4E">
        <w:rPr>
          <w:color w:val="242424"/>
          <w:sz w:val="24"/>
          <w:lang w:val="en-CA"/>
        </w:rPr>
        <w:tab/>
      </w:r>
      <w:r w:rsidRPr="00A96D4E">
        <w:rPr>
          <w:color w:val="242424"/>
          <w:sz w:val="24"/>
          <w:lang w:val="en-CA"/>
        </w:rPr>
        <w:t>6</w:t>
      </w:r>
    </w:p>
    <w:p w14:paraId="77664D68" w14:textId="77777777" w:rsidR="00584545" w:rsidRPr="00A96D4E" w:rsidRDefault="007512DA" w:rsidP="00EF20FE">
      <w:pPr>
        <w:pStyle w:val="TOC2"/>
        <w:tabs>
          <w:tab w:val="right" w:leader="dot" w:pos="9360"/>
        </w:tabs>
        <w:ind w:left="216"/>
        <w:rPr>
          <w:color w:val="242424"/>
          <w:sz w:val="24"/>
          <w:lang w:val="en-CA"/>
        </w:rPr>
      </w:pPr>
      <w:r w:rsidRPr="00A96D4E">
        <w:rPr>
          <w:color w:val="242424"/>
          <w:sz w:val="24"/>
          <w:lang w:val="en-CA"/>
        </w:rPr>
        <w:t>Self-assessment</w:t>
      </w:r>
      <w:r w:rsidR="00EF20FE" w:rsidRPr="00A96D4E">
        <w:rPr>
          <w:color w:val="242424"/>
          <w:sz w:val="24"/>
          <w:lang w:val="en-CA"/>
        </w:rPr>
        <w:tab/>
      </w:r>
      <w:r w:rsidRPr="00A96D4E">
        <w:rPr>
          <w:color w:val="242424"/>
          <w:sz w:val="24"/>
          <w:lang w:val="en-CA"/>
        </w:rPr>
        <w:t>7</w:t>
      </w:r>
    </w:p>
    <w:p w14:paraId="2AB484F2" w14:textId="77777777" w:rsidR="007512DA" w:rsidRPr="00A96D4E" w:rsidRDefault="007512DA" w:rsidP="00EF20FE">
      <w:pPr>
        <w:pStyle w:val="TOC2"/>
        <w:tabs>
          <w:tab w:val="right" w:leader="dot" w:pos="9360"/>
        </w:tabs>
        <w:ind w:left="216"/>
        <w:rPr>
          <w:color w:val="242424"/>
          <w:sz w:val="24"/>
          <w:lang w:val="en-CA"/>
        </w:rPr>
      </w:pPr>
      <w:r w:rsidRPr="00A96D4E">
        <w:rPr>
          <w:color w:val="242424"/>
          <w:sz w:val="24"/>
          <w:lang w:val="en-CA"/>
        </w:rPr>
        <w:t>Breaks</w:t>
      </w:r>
      <w:r w:rsidR="00EF20FE" w:rsidRPr="00A96D4E">
        <w:rPr>
          <w:color w:val="242424"/>
          <w:sz w:val="24"/>
          <w:lang w:val="en-CA"/>
        </w:rPr>
        <w:tab/>
      </w:r>
      <w:r w:rsidRPr="00A96D4E">
        <w:rPr>
          <w:color w:val="242424"/>
          <w:sz w:val="24"/>
          <w:lang w:val="en-CA"/>
        </w:rPr>
        <w:t>7</w:t>
      </w:r>
    </w:p>
    <w:p w14:paraId="6A5CFC9F" w14:textId="77777777" w:rsidR="007512DA" w:rsidRPr="00A96D4E" w:rsidRDefault="007512DA" w:rsidP="00EF20FE">
      <w:pPr>
        <w:pStyle w:val="TOC2"/>
        <w:tabs>
          <w:tab w:val="right" w:leader="dot" w:pos="9360"/>
        </w:tabs>
        <w:ind w:left="216"/>
        <w:rPr>
          <w:sz w:val="20"/>
          <w:lang w:val="en-CA"/>
        </w:rPr>
      </w:pPr>
      <w:r w:rsidRPr="00A96D4E">
        <w:rPr>
          <w:color w:val="242424"/>
          <w:sz w:val="24"/>
          <w:lang w:val="en-CA"/>
        </w:rPr>
        <w:t>Practicality of Telecommuting</w:t>
      </w:r>
      <w:r w:rsidR="00EF20FE" w:rsidRPr="00A96D4E">
        <w:rPr>
          <w:color w:val="242424"/>
          <w:sz w:val="24"/>
          <w:lang w:val="en-CA"/>
        </w:rPr>
        <w:tab/>
      </w:r>
      <w:r w:rsidRPr="00A96D4E">
        <w:rPr>
          <w:color w:val="242424"/>
          <w:sz w:val="24"/>
          <w:lang w:val="en-CA"/>
        </w:rPr>
        <w:t>7</w:t>
      </w:r>
    </w:p>
    <w:p w14:paraId="0C544F42" w14:textId="77777777" w:rsidR="00584545" w:rsidRPr="00A96D4E" w:rsidRDefault="00584545" w:rsidP="007512DA">
      <w:pPr>
        <w:pStyle w:val="TOC3"/>
        <w:ind w:left="0"/>
        <w:rPr>
          <w:lang w:val="en-CA"/>
        </w:rPr>
      </w:pPr>
    </w:p>
    <w:p w14:paraId="1971553F" w14:textId="77777777" w:rsidR="00584545" w:rsidRPr="00A96D4E" w:rsidRDefault="00584545">
      <w:pPr>
        <w:rPr>
          <w:lang w:val="en-CA"/>
        </w:rPr>
      </w:pPr>
    </w:p>
    <w:p w14:paraId="2BE00331" w14:textId="77777777" w:rsidR="00D26F82" w:rsidRPr="00A96D4E" w:rsidRDefault="00D26F82">
      <w:pPr>
        <w:rPr>
          <w:lang w:val="en-CA"/>
        </w:rPr>
      </w:pPr>
    </w:p>
    <w:p w14:paraId="4BE73635" w14:textId="77777777" w:rsidR="00D26F82" w:rsidRPr="00A96D4E" w:rsidRDefault="00D26F82">
      <w:pPr>
        <w:rPr>
          <w:lang w:val="en-CA"/>
        </w:rPr>
      </w:pPr>
    </w:p>
    <w:p w14:paraId="00176D11" w14:textId="77777777" w:rsidR="00D26F82" w:rsidRPr="00A96D4E" w:rsidRDefault="00D26F82">
      <w:pPr>
        <w:rPr>
          <w:lang w:val="en-CA"/>
        </w:rPr>
      </w:pPr>
    </w:p>
    <w:p w14:paraId="1DBFE88A" w14:textId="77777777" w:rsidR="00A07D2B" w:rsidRPr="00A96D4E" w:rsidRDefault="00A07D2B">
      <w:pPr>
        <w:rPr>
          <w:lang w:val="en-CA"/>
        </w:rPr>
        <w:sectPr w:rsidR="00A07D2B" w:rsidRPr="00A96D4E" w:rsidSect="00A07D2B">
          <w:headerReference w:type="default" r:id="rId10"/>
          <w:footerReference w:type="default" r:id="rId11"/>
          <w:pgSz w:w="12240" w:h="15840"/>
          <w:pgMar w:top="2448" w:right="1440" w:bottom="1440" w:left="1440" w:header="720" w:footer="720" w:gutter="0"/>
          <w:cols w:space="720"/>
          <w:docGrid w:linePitch="360"/>
        </w:sectPr>
      </w:pPr>
    </w:p>
    <w:p w14:paraId="6648B4EC" w14:textId="0A6F44B5" w:rsidR="00AB0991" w:rsidRPr="00A96D4E" w:rsidRDefault="00AB0991" w:rsidP="00AB0991">
      <w:pPr>
        <w:rPr>
          <w:color w:val="242424"/>
          <w:lang w:val="en-CA"/>
        </w:rPr>
      </w:pPr>
      <w:r w:rsidRPr="00A96D4E">
        <w:rPr>
          <w:color w:val="242424"/>
          <w:lang w:val="en-CA"/>
        </w:rPr>
        <w:lastRenderedPageBreak/>
        <w:t>In an age when more and more positions require duties to be carried out almost exclusively on computers, and whe</w:t>
      </w:r>
      <w:r w:rsidR="00AE01C3">
        <w:rPr>
          <w:color w:val="242424"/>
          <w:lang w:val="en-CA"/>
        </w:rPr>
        <w:t>n</w:t>
      </w:r>
      <w:r w:rsidRPr="00A96D4E">
        <w:rPr>
          <w:color w:val="242424"/>
          <w:lang w:val="en-CA"/>
        </w:rPr>
        <w:t xml:space="preserve"> the </w:t>
      </w:r>
      <w:r w:rsidR="00A07B0F" w:rsidRPr="00A96D4E">
        <w:rPr>
          <w:color w:val="242424"/>
          <w:lang w:val="en-CA"/>
        </w:rPr>
        <w:t>i</w:t>
      </w:r>
      <w:r w:rsidRPr="00A96D4E">
        <w:rPr>
          <w:color w:val="242424"/>
          <w:lang w:val="en-CA"/>
        </w:rPr>
        <w:t xml:space="preserve">nternet can instantly connect anyone anywhere, many employers, including </w:t>
      </w:r>
      <w:r w:rsidR="00597CAF">
        <w:rPr>
          <w:color w:val="242424"/>
          <w:lang w:val="en-CA"/>
        </w:rPr>
        <w:t>your employer</w:t>
      </w:r>
      <w:r w:rsidRPr="00A96D4E">
        <w:rPr>
          <w:color w:val="242424"/>
          <w:lang w:val="en-CA"/>
        </w:rPr>
        <w:t>, are offering the option of telecommuting. Telecommuting allows employees to work from home or another alternate location and communicate with their employers electronically.</w:t>
      </w:r>
    </w:p>
    <w:p w14:paraId="0E51B175" w14:textId="7C7B960A" w:rsidR="00817326" w:rsidRPr="00A96D4E" w:rsidRDefault="00817326" w:rsidP="00817326">
      <w:pPr>
        <w:rPr>
          <w:i/>
          <w:color w:val="FF0000"/>
          <w:lang w:val="en-CA"/>
        </w:rPr>
      </w:pPr>
      <w:r w:rsidRPr="00A96D4E">
        <w:rPr>
          <w:i/>
          <w:color w:val="FF0000"/>
          <w:lang w:val="en-CA"/>
        </w:rPr>
        <w:t xml:space="preserve">[Insert customized text or delete altogether: </w:t>
      </w:r>
      <w:r w:rsidR="00597CAF">
        <w:rPr>
          <w:i/>
          <w:color w:val="FF0000"/>
          <w:lang w:val="en-CA"/>
        </w:rPr>
        <w:t>Your employer</w:t>
      </w:r>
      <w:r w:rsidRPr="00A96D4E">
        <w:rPr>
          <w:i/>
          <w:color w:val="FF0000"/>
          <w:lang w:val="en-CA"/>
        </w:rPr>
        <w:t xml:space="preserve"> trusts its employees and recognizes the value and benefits of telecommuting. Because of all the variables that can affect the success or failure of telecommuting, requests to work from home will be evaluated on a case-by-case basis</w:t>
      </w:r>
      <w:r w:rsidR="00AE01C3">
        <w:rPr>
          <w:i/>
          <w:color w:val="FF0000"/>
          <w:lang w:val="en-CA"/>
        </w:rPr>
        <w:t>,</w:t>
      </w:r>
      <w:r w:rsidRPr="00A96D4E">
        <w:rPr>
          <w:i/>
          <w:color w:val="FF0000"/>
          <w:lang w:val="en-CA"/>
        </w:rPr>
        <w:t xml:space="preserve"> and approval is up to the discretion of the manager or supervisor. If a work from home request is approved, employees must work out the hours during which they will be online with their manager. Please review the following:</w:t>
      </w:r>
    </w:p>
    <w:p w14:paraId="6F11824F" w14:textId="77777777" w:rsidR="00817326" w:rsidRPr="00A96D4E" w:rsidRDefault="00817326" w:rsidP="00817326">
      <w:pPr>
        <w:pStyle w:val="ListParagraph"/>
        <w:numPr>
          <w:ilvl w:val="0"/>
          <w:numId w:val="3"/>
        </w:numPr>
        <w:rPr>
          <w:i/>
          <w:color w:val="FF0000"/>
          <w:lang w:val="en-CA"/>
        </w:rPr>
      </w:pPr>
      <w:r w:rsidRPr="00A96D4E">
        <w:rPr>
          <w:i/>
          <w:color w:val="FF0000"/>
          <w:lang w:val="en-CA"/>
        </w:rPr>
        <w:t>Manager Sign</w:t>
      </w:r>
      <w:r w:rsidR="00AE01C3">
        <w:rPr>
          <w:i/>
          <w:color w:val="FF0000"/>
          <w:lang w:val="en-CA"/>
        </w:rPr>
        <w:t>-o</w:t>
      </w:r>
      <w:r w:rsidRPr="00A96D4E">
        <w:rPr>
          <w:i/>
          <w:color w:val="FF0000"/>
          <w:lang w:val="en-CA"/>
        </w:rPr>
        <w:t>ff</w:t>
      </w:r>
    </w:p>
    <w:p w14:paraId="0DC1025E" w14:textId="77777777" w:rsidR="00817326" w:rsidRPr="00A96D4E" w:rsidRDefault="00817326" w:rsidP="00817326">
      <w:pPr>
        <w:pStyle w:val="ListParagraph"/>
        <w:numPr>
          <w:ilvl w:val="0"/>
          <w:numId w:val="3"/>
        </w:numPr>
        <w:rPr>
          <w:i/>
          <w:color w:val="FF0000"/>
          <w:lang w:val="en-CA"/>
        </w:rPr>
      </w:pPr>
      <w:r w:rsidRPr="00A96D4E">
        <w:rPr>
          <w:i/>
          <w:color w:val="FF0000"/>
          <w:lang w:val="en-CA"/>
        </w:rPr>
        <w:t>Telecommuting Policy Review/Signature</w:t>
      </w:r>
    </w:p>
    <w:p w14:paraId="408498C1" w14:textId="77777777" w:rsidR="00817326" w:rsidRPr="00A96D4E" w:rsidRDefault="00817326" w:rsidP="00817326">
      <w:pPr>
        <w:pStyle w:val="ListParagraph"/>
        <w:numPr>
          <w:ilvl w:val="0"/>
          <w:numId w:val="3"/>
        </w:numPr>
        <w:rPr>
          <w:i/>
          <w:color w:val="FF0000"/>
          <w:lang w:val="en-CA"/>
        </w:rPr>
      </w:pPr>
      <w:r w:rsidRPr="00A96D4E">
        <w:rPr>
          <w:i/>
          <w:color w:val="FF0000"/>
          <w:lang w:val="en-CA"/>
        </w:rPr>
        <w:t>Cyber Security Considerations</w:t>
      </w:r>
    </w:p>
    <w:p w14:paraId="39E4FE54" w14:textId="77777777" w:rsidR="00817326" w:rsidRPr="00A96D4E" w:rsidRDefault="00817326" w:rsidP="00817326">
      <w:pPr>
        <w:pStyle w:val="ListParagraph"/>
        <w:numPr>
          <w:ilvl w:val="0"/>
          <w:numId w:val="3"/>
        </w:numPr>
        <w:rPr>
          <w:i/>
          <w:color w:val="FF0000"/>
          <w:lang w:val="en-CA"/>
        </w:rPr>
      </w:pPr>
      <w:r w:rsidRPr="00A96D4E">
        <w:rPr>
          <w:i/>
          <w:color w:val="FF0000"/>
          <w:lang w:val="en-CA"/>
        </w:rPr>
        <w:t>Actual Telecommuting Agreement</w:t>
      </w:r>
    </w:p>
    <w:p w14:paraId="20FDAAAB" w14:textId="77777777" w:rsidR="00817326" w:rsidRPr="00A96D4E" w:rsidRDefault="00817326" w:rsidP="00817326">
      <w:pPr>
        <w:pStyle w:val="ListParagraph"/>
        <w:numPr>
          <w:ilvl w:val="0"/>
          <w:numId w:val="3"/>
        </w:numPr>
        <w:rPr>
          <w:i/>
          <w:color w:val="FF0000"/>
          <w:lang w:val="en-CA"/>
        </w:rPr>
      </w:pPr>
      <w:r w:rsidRPr="00A96D4E">
        <w:rPr>
          <w:i/>
          <w:color w:val="FF0000"/>
          <w:lang w:val="en-CA"/>
        </w:rPr>
        <w:t>Home Office Safety Considerations</w:t>
      </w:r>
    </w:p>
    <w:p w14:paraId="3E8926E8" w14:textId="3F58FA9A" w:rsidR="00817326" w:rsidRPr="00A96D4E" w:rsidRDefault="000203A4" w:rsidP="00AB0991">
      <w:pPr>
        <w:rPr>
          <w:color w:val="242424"/>
          <w:lang w:val="en-CA"/>
        </w:rPr>
      </w:pPr>
      <w:r w:rsidRPr="00A96D4E">
        <w:rPr>
          <w:color w:val="242424"/>
          <w:lang w:val="en-CA"/>
        </w:rPr>
        <w:t xml:space="preserve">In addition to housing all of </w:t>
      </w:r>
      <w:r w:rsidR="00597CAF">
        <w:rPr>
          <w:color w:val="242424"/>
          <w:lang w:val="en-CA"/>
        </w:rPr>
        <w:t xml:space="preserve">your </w:t>
      </w:r>
      <w:proofErr w:type="spellStart"/>
      <w:r w:rsidR="00597CAF">
        <w:rPr>
          <w:color w:val="242424"/>
          <w:lang w:val="en-CA"/>
        </w:rPr>
        <w:t>empoyer’s</w:t>
      </w:r>
      <w:proofErr w:type="spellEnd"/>
      <w:r w:rsidRPr="00A96D4E">
        <w:rPr>
          <w:color w:val="242424"/>
          <w:lang w:val="en-CA"/>
        </w:rPr>
        <w:t xml:space="preserve"> policies and guidelines regarding telecommuting, this Work </w:t>
      </w:r>
      <w:proofErr w:type="gramStart"/>
      <w:r w:rsidRPr="00A96D4E">
        <w:rPr>
          <w:color w:val="242424"/>
          <w:lang w:val="en-CA"/>
        </w:rPr>
        <w:t>From</w:t>
      </w:r>
      <w:proofErr w:type="gramEnd"/>
      <w:r w:rsidRPr="00A96D4E">
        <w:rPr>
          <w:color w:val="242424"/>
          <w:lang w:val="en-CA"/>
        </w:rPr>
        <w:t xml:space="preserve"> Home Guide provides </w:t>
      </w:r>
      <w:r w:rsidR="007B50F6" w:rsidRPr="00A96D4E">
        <w:rPr>
          <w:color w:val="242424"/>
          <w:lang w:val="en-CA"/>
        </w:rPr>
        <w:t xml:space="preserve">you with tips </w:t>
      </w:r>
      <w:r w:rsidR="00F766E0" w:rsidRPr="00A96D4E">
        <w:rPr>
          <w:color w:val="242424"/>
          <w:lang w:val="en-CA"/>
        </w:rPr>
        <w:t>and</w:t>
      </w:r>
      <w:r w:rsidR="007B50F6" w:rsidRPr="00A96D4E">
        <w:rPr>
          <w:color w:val="242424"/>
          <w:lang w:val="en-CA"/>
        </w:rPr>
        <w:t xml:space="preserve"> self-evaluation methods </w:t>
      </w:r>
      <w:r w:rsidR="00F766E0" w:rsidRPr="00A96D4E">
        <w:rPr>
          <w:color w:val="242424"/>
          <w:lang w:val="en-CA"/>
        </w:rPr>
        <w:t xml:space="preserve">to help you remain engaged </w:t>
      </w:r>
      <w:r w:rsidR="00A07B0F" w:rsidRPr="00A96D4E">
        <w:rPr>
          <w:color w:val="242424"/>
          <w:lang w:val="en-CA"/>
        </w:rPr>
        <w:t xml:space="preserve">and </w:t>
      </w:r>
      <w:r w:rsidR="00F766E0" w:rsidRPr="00A96D4E">
        <w:rPr>
          <w:color w:val="242424"/>
          <w:lang w:val="en-CA"/>
        </w:rPr>
        <w:t xml:space="preserve">stay on track with your work. </w:t>
      </w:r>
    </w:p>
    <w:p w14:paraId="2EA66262" w14:textId="228988DA" w:rsidR="00F766E0" w:rsidRPr="00A96D4E" w:rsidRDefault="00F766E0" w:rsidP="00AB0991">
      <w:pPr>
        <w:rPr>
          <w:color w:val="242424"/>
          <w:lang w:val="en-CA"/>
        </w:rPr>
      </w:pPr>
      <w:r w:rsidRPr="00A96D4E">
        <w:rPr>
          <w:color w:val="242424"/>
          <w:lang w:val="en-CA"/>
        </w:rPr>
        <w:t xml:space="preserve">For any questions regarding </w:t>
      </w:r>
      <w:r w:rsidR="00597CAF">
        <w:rPr>
          <w:color w:val="242424"/>
          <w:lang w:val="en-CA"/>
        </w:rPr>
        <w:t>your employer’s</w:t>
      </w:r>
      <w:r w:rsidRPr="00A96D4E">
        <w:rPr>
          <w:color w:val="242424"/>
          <w:lang w:val="en-CA"/>
        </w:rPr>
        <w:t xml:space="preserve"> telecommuting policy, please contact HR. </w:t>
      </w:r>
    </w:p>
    <w:p w14:paraId="401903BF" w14:textId="77777777" w:rsidR="00A07D2B" w:rsidRPr="00A96D4E" w:rsidRDefault="00A07D2B" w:rsidP="00AB0991">
      <w:pPr>
        <w:rPr>
          <w:lang w:val="en-CA"/>
        </w:rPr>
        <w:sectPr w:rsidR="00A07D2B" w:rsidRPr="00A96D4E" w:rsidSect="00380723">
          <w:headerReference w:type="default" r:id="rId12"/>
          <w:footerReference w:type="default" r:id="rId13"/>
          <w:pgSz w:w="12240" w:h="15840"/>
          <w:pgMar w:top="2448" w:right="1440" w:bottom="1440" w:left="1440" w:header="720" w:footer="432" w:gutter="0"/>
          <w:cols w:space="720"/>
          <w:docGrid w:linePitch="360"/>
        </w:sectPr>
      </w:pPr>
    </w:p>
    <w:p w14:paraId="1AB18E6E" w14:textId="77777777" w:rsidR="00F766E0" w:rsidRPr="00A96D4E" w:rsidRDefault="00BC190B" w:rsidP="00EF20FE">
      <w:pPr>
        <w:pStyle w:val="BestPracticesHeader"/>
        <w:rPr>
          <w:lang w:val="en-CA"/>
        </w:rPr>
      </w:pPr>
      <w:r w:rsidRPr="00A96D4E">
        <w:rPr>
          <w:lang w:val="en-CA"/>
        </w:rPr>
        <w:lastRenderedPageBreak/>
        <w:t xml:space="preserve">SET A DESIGNATED WORK AREA. </w:t>
      </w:r>
    </w:p>
    <w:p w14:paraId="28B1D5D9" w14:textId="77777777" w:rsidR="004D4781" w:rsidRPr="00A96D4E" w:rsidRDefault="004D4781" w:rsidP="004D4781">
      <w:pPr>
        <w:ind w:left="360"/>
        <w:rPr>
          <w:color w:val="242424"/>
          <w:lang w:val="en-CA"/>
        </w:rPr>
      </w:pPr>
      <w:r w:rsidRPr="00A96D4E">
        <w:rPr>
          <w:color w:val="242424"/>
          <w:lang w:val="en-CA"/>
        </w:rPr>
        <w:t xml:space="preserve">Though this may seem trivial, choosing a spot in your home that is designated for working is an important step you can take to set yourself up for success. </w:t>
      </w:r>
      <w:r w:rsidR="00D03291" w:rsidRPr="00A96D4E">
        <w:rPr>
          <w:color w:val="242424"/>
          <w:lang w:val="en-CA"/>
        </w:rPr>
        <w:t xml:space="preserve">Choose a spot that you can work from every </w:t>
      </w:r>
      <w:r w:rsidR="00AE01C3">
        <w:rPr>
          <w:color w:val="242424"/>
          <w:lang w:val="en-CA"/>
        </w:rPr>
        <w:t>work</w:t>
      </w:r>
      <w:r w:rsidR="00D03291" w:rsidRPr="00A96D4E">
        <w:rPr>
          <w:color w:val="242424"/>
          <w:lang w:val="en-CA"/>
        </w:rPr>
        <w:t xml:space="preserve">day. This could be </w:t>
      </w:r>
      <w:r w:rsidR="00AE01C3">
        <w:rPr>
          <w:color w:val="242424"/>
          <w:lang w:val="en-CA"/>
        </w:rPr>
        <w:t xml:space="preserve">a </w:t>
      </w:r>
      <w:r w:rsidR="00D03291" w:rsidRPr="00A96D4E">
        <w:rPr>
          <w:color w:val="242424"/>
          <w:lang w:val="en-CA"/>
        </w:rPr>
        <w:t xml:space="preserve">spare bedroom that </w:t>
      </w:r>
      <w:proofErr w:type="gramStart"/>
      <w:r w:rsidR="00D03291" w:rsidRPr="00A96D4E">
        <w:rPr>
          <w:color w:val="242424"/>
          <w:lang w:val="en-CA"/>
        </w:rPr>
        <w:t>you’ve</w:t>
      </w:r>
      <w:proofErr w:type="gramEnd"/>
      <w:r w:rsidR="00D03291" w:rsidRPr="00A96D4E">
        <w:rPr>
          <w:color w:val="242424"/>
          <w:lang w:val="en-CA"/>
        </w:rPr>
        <w:t xml:space="preserve"> turned into a home office, a desk located in the corner of the living room or even the dining room table. </w:t>
      </w:r>
      <w:r w:rsidR="00C67D88" w:rsidRPr="00A96D4E">
        <w:rPr>
          <w:color w:val="242424"/>
          <w:lang w:val="en-CA"/>
        </w:rPr>
        <w:t xml:space="preserve">However, you should try to stay away from working in your bed or on the couch, as these areas are associated with relaxation in your brain, which could negatively impact your productivity. </w:t>
      </w:r>
    </w:p>
    <w:p w14:paraId="4965AF09" w14:textId="77777777" w:rsidR="00C67D88" w:rsidRPr="00A96D4E" w:rsidRDefault="00EF20FE" w:rsidP="00380723">
      <w:pPr>
        <w:ind w:left="432"/>
        <w:rPr>
          <w:color w:val="242424"/>
          <w:lang w:val="en-CA"/>
        </w:rPr>
      </w:pPr>
      <w:r w:rsidRPr="00A96D4E">
        <w:rPr>
          <w:lang w:val="en-CA"/>
        </w:rPr>
        <w:pict w14:anchorId="2177E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style="position:absolute;left:0;text-align:left;margin-left:0;margin-top:274.95pt;width:612pt;height:445.2pt;z-index:-8;visibility:visible;mso-position-horizontal-relative:page;mso-position-vertical-relative:page" wrapcoords="8374 -1414 2821 -1290 3494 1456 3282 1601 3282 7132 10059 8151 10800 8151 5665 8660 5188 8806 5188 9315 4024 10043 3600 10407 3441 10916 3441 11280 2224 13973 1747 14191 1324 14774 1376 15210 1959 16302 2753 18631 0 19577 0 21542 21547 21542 21547 19577 19747 18631 19959 15137 20171 13755 16253 11644 16359 8806 15724 8660 10800 8151 17735 8151 19588 7933 19535 6987 19853 5822 19800 4658 19324 3784 19112 3493 19218 3057 17947 2911 10112 2329 10218 1674 9953 1528 8350 1621 8379 0 8374 -1414">
            <v:imagedata r:id="rId14" o:title=""/>
            <w10:wrap type="tight" anchorx="page" anchory="page"/>
          </v:shape>
        </w:pict>
      </w:r>
      <w:r w:rsidR="00C67D88" w:rsidRPr="00A96D4E">
        <w:rPr>
          <w:color w:val="242424"/>
          <w:lang w:val="en-CA"/>
        </w:rPr>
        <w:t xml:space="preserve">Make sure your workspace functions efficiently for you and your work style. Treat your </w:t>
      </w:r>
      <w:proofErr w:type="gramStart"/>
      <w:r w:rsidR="00C67D88" w:rsidRPr="00A96D4E">
        <w:rPr>
          <w:color w:val="242424"/>
          <w:lang w:val="en-CA"/>
        </w:rPr>
        <w:t>home work</w:t>
      </w:r>
      <w:proofErr w:type="gramEnd"/>
      <w:r w:rsidR="00C67D88" w:rsidRPr="00A96D4E">
        <w:rPr>
          <w:color w:val="242424"/>
          <w:lang w:val="en-CA"/>
        </w:rPr>
        <w:t xml:space="preserve"> area as you would an office cubicle. Make your workspace a place you enjoy going to each day</w:t>
      </w:r>
      <w:r w:rsidR="00AE01C3">
        <w:rPr>
          <w:color w:val="242424"/>
          <w:lang w:val="en-CA"/>
        </w:rPr>
        <w:t xml:space="preserve"> and</w:t>
      </w:r>
      <w:r w:rsidR="00C67D88" w:rsidRPr="00A96D4E">
        <w:rPr>
          <w:color w:val="242424"/>
          <w:lang w:val="en-CA"/>
        </w:rPr>
        <w:t xml:space="preserve"> an area where you can focus and do your best work.</w:t>
      </w:r>
    </w:p>
    <w:p w14:paraId="5CF8D7DD" w14:textId="77777777" w:rsidR="0071640B" w:rsidRPr="00A96D4E" w:rsidRDefault="0071640B" w:rsidP="00380723">
      <w:pPr>
        <w:ind w:left="432"/>
        <w:rPr>
          <w:color w:val="242424"/>
          <w:lang w:val="en-CA"/>
        </w:rPr>
      </w:pPr>
    </w:p>
    <w:p w14:paraId="517E3331" w14:textId="77777777" w:rsidR="0071640B" w:rsidRPr="00A96D4E" w:rsidRDefault="0071640B" w:rsidP="00380723">
      <w:pPr>
        <w:ind w:left="432"/>
        <w:rPr>
          <w:color w:val="242424"/>
          <w:lang w:val="en-CA"/>
        </w:rPr>
      </w:pPr>
    </w:p>
    <w:p w14:paraId="717ECCF1" w14:textId="77777777" w:rsidR="0071640B" w:rsidRPr="00A96D4E" w:rsidRDefault="0071640B" w:rsidP="00380723">
      <w:pPr>
        <w:ind w:left="432"/>
        <w:rPr>
          <w:color w:val="242424"/>
          <w:lang w:val="en-CA"/>
        </w:rPr>
      </w:pPr>
    </w:p>
    <w:p w14:paraId="28893A34" w14:textId="77777777" w:rsidR="0071640B" w:rsidRPr="00A96D4E" w:rsidRDefault="0071640B" w:rsidP="00380723">
      <w:pPr>
        <w:ind w:left="432"/>
        <w:rPr>
          <w:color w:val="242424"/>
          <w:lang w:val="en-CA"/>
        </w:rPr>
      </w:pPr>
    </w:p>
    <w:p w14:paraId="338AB216" w14:textId="77777777" w:rsidR="0071640B" w:rsidRPr="00A96D4E" w:rsidRDefault="0071640B" w:rsidP="00380723">
      <w:pPr>
        <w:ind w:left="432"/>
        <w:rPr>
          <w:color w:val="242424"/>
          <w:lang w:val="en-CA"/>
        </w:rPr>
      </w:pPr>
    </w:p>
    <w:p w14:paraId="6ADEBD9F" w14:textId="77777777" w:rsidR="0071640B" w:rsidRPr="00A96D4E" w:rsidRDefault="0071640B" w:rsidP="00380723">
      <w:pPr>
        <w:ind w:left="432"/>
        <w:rPr>
          <w:color w:val="242424"/>
          <w:lang w:val="en-CA"/>
        </w:rPr>
      </w:pPr>
    </w:p>
    <w:p w14:paraId="7E1D6F79" w14:textId="77777777" w:rsidR="0071640B" w:rsidRPr="00A96D4E" w:rsidRDefault="0071640B" w:rsidP="00380723">
      <w:pPr>
        <w:ind w:left="432"/>
        <w:rPr>
          <w:color w:val="242424"/>
          <w:lang w:val="en-CA"/>
        </w:rPr>
      </w:pPr>
    </w:p>
    <w:p w14:paraId="4A4A78C1" w14:textId="77777777" w:rsidR="0071640B" w:rsidRPr="00A96D4E" w:rsidRDefault="0071640B" w:rsidP="00380723">
      <w:pPr>
        <w:ind w:left="432"/>
        <w:rPr>
          <w:color w:val="242424"/>
          <w:lang w:val="en-CA"/>
        </w:rPr>
      </w:pPr>
    </w:p>
    <w:p w14:paraId="26077170" w14:textId="77777777" w:rsidR="002774B5" w:rsidRPr="00A96D4E" w:rsidRDefault="002774B5" w:rsidP="004D4781">
      <w:pPr>
        <w:ind w:left="360"/>
        <w:rPr>
          <w:lang w:val="en-CA"/>
        </w:rPr>
      </w:pPr>
    </w:p>
    <w:p w14:paraId="069789B1" w14:textId="77777777" w:rsidR="00F766E0" w:rsidRPr="00A96D4E" w:rsidRDefault="00BC190B" w:rsidP="00C67D88">
      <w:pPr>
        <w:pStyle w:val="ListParagraph"/>
        <w:numPr>
          <w:ilvl w:val="0"/>
          <w:numId w:val="5"/>
        </w:numPr>
        <w:rPr>
          <w:b/>
          <w:color w:val="94271E"/>
          <w:sz w:val="28"/>
          <w:szCs w:val="28"/>
          <w:lang w:val="en-CA"/>
        </w:rPr>
      </w:pPr>
      <w:r w:rsidRPr="00A96D4E">
        <w:rPr>
          <w:b/>
          <w:color w:val="94271E"/>
          <w:sz w:val="28"/>
          <w:szCs w:val="28"/>
          <w:lang w:val="en-CA"/>
        </w:rPr>
        <w:lastRenderedPageBreak/>
        <w:t>PLAN AND TEST COMMUNICATIONS.</w:t>
      </w:r>
    </w:p>
    <w:p w14:paraId="7E8A0105" w14:textId="77777777" w:rsidR="0080463D" w:rsidRPr="00A96D4E" w:rsidRDefault="00C67D88" w:rsidP="00C67D88">
      <w:pPr>
        <w:ind w:left="360"/>
        <w:rPr>
          <w:color w:val="242424"/>
          <w:lang w:val="en-CA"/>
        </w:rPr>
      </w:pPr>
      <w:r w:rsidRPr="00A96D4E">
        <w:rPr>
          <w:color w:val="242424"/>
          <w:lang w:val="en-CA"/>
        </w:rPr>
        <w:t xml:space="preserve">To ensure that you </w:t>
      </w:r>
      <w:proofErr w:type="gramStart"/>
      <w:r w:rsidRPr="00A96D4E">
        <w:rPr>
          <w:color w:val="242424"/>
          <w:lang w:val="en-CA"/>
        </w:rPr>
        <w:t>aren’t</w:t>
      </w:r>
      <w:proofErr w:type="gramEnd"/>
      <w:r w:rsidRPr="00A96D4E">
        <w:rPr>
          <w:color w:val="242424"/>
          <w:lang w:val="en-CA"/>
        </w:rPr>
        <w:t xml:space="preserve"> left out of the loop, make sure to schedule regular meetings and communications with your team, supervisors and managers. It can be easy to feel disconnected with </w:t>
      </w:r>
      <w:proofErr w:type="gramStart"/>
      <w:r w:rsidRPr="00A96D4E">
        <w:rPr>
          <w:color w:val="242424"/>
          <w:lang w:val="en-CA"/>
        </w:rPr>
        <w:t>what’s</w:t>
      </w:r>
      <w:proofErr w:type="gramEnd"/>
      <w:r w:rsidRPr="00A96D4E">
        <w:rPr>
          <w:color w:val="242424"/>
          <w:lang w:val="en-CA"/>
        </w:rPr>
        <w:t xml:space="preserve"> going on in the office, so remaining engaged with your co-workers is key. Communications can include</w:t>
      </w:r>
      <w:r w:rsidR="00131B94" w:rsidRPr="00A96D4E">
        <w:rPr>
          <w:color w:val="242424"/>
          <w:lang w:val="en-CA"/>
        </w:rPr>
        <w:t xml:space="preserve"> the following</w:t>
      </w:r>
      <w:r w:rsidRPr="00A96D4E">
        <w:rPr>
          <w:color w:val="242424"/>
          <w:lang w:val="en-CA"/>
        </w:rPr>
        <w:t>:</w:t>
      </w:r>
    </w:p>
    <w:p w14:paraId="0F562617" w14:textId="77777777" w:rsidR="0080463D" w:rsidRPr="00A96D4E" w:rsidRDefault="00EF20FE" w:rsidP="00C67D88">
      <w:pPr>
        <w:ind w:left="360"/>
        <w:rPr>
          <w:lang w:val="en-CA"/>
        </w:rPr>
      </w:pPr>
      <w:r w:rsidRPr="00A96D4E">
        <w:rPr>
          <w:lang w:val="en-CA"/>
        </w:rPr>
        <w:pict w14:anchorId="0F52C6CF">
          <v:shape id="Picture 15" o:spid="_x0000_s1027" type="#_x0000_t75" style="position:absolute;left:0;text-align:left;margin-left:0;margin-top:12.4pt;width:468pt;height:127.6pt;z-index:-7;visibility:visible;mso-position-horizontal-relative:margin">
            <v:imagedata r:id="rId15" o:title=""/>
            <w10:wrap anchorx="margin"/>
          </v:shape>
        </w:pict>
      </w:r>
    </w:p>
    <w:p w14:paraId="76FFEAD6" w14:textId="77777777" w:rsidR="0080463D" w:rsidRPr="00A96D4E" w:rsidRDefault="0080463D" w:rsidP="00473FC6">
      <w:pPr>
        <w:ind w:left="360"/>
        <w:rPr>
          <w:lang w:val="en-CA"/>
        </w:rPr>
      </w:pPr>
    </w:p>
    <w:p w14:paraId="52E11392" w14:textId="77777777" w:rsidR="0080463D" w:rsidRPr="00A96D4E" w:rsidRDefault="0080463D" w:rsidP="00473FC6">
      <w:pPr>
        <w:ind w:left="360"/>
        <w:rPr>
          <w:lang w:val="en-CA"/>
        </w:rPr>
      </w:pPr>
    </w:p>
    <w:p w14:paraId="1FB89D62" w14:textId="77777777" w:rsidR="0080463D" w:rsidRPr="00A96D4E" w:rsidRDefault="0080463D" w:rsidP="00473FC6">
      <w:pPr>
        <w:ind w:left="360"/>
        <w:rPr>
          <w:lang w:val="en-CA"/>
        </w:rPr>
      </w:pPr>
    </w:p>
    <w:p w14:paraId="087A8E2C" w14:textId="77777777" w:rsidR="0080463D" w:rsidRPr="00A96D4E" w:rsidRDefault="0080463D" w:rsidP="00473FC6">
      <w:pPr>
        <w:ind w:left="360"/>
        <w:rPr>
          <w:lang w:val="en-CA"/>
        </w:rPr>
      </w:pPr>
    </w:p>
    <w:p w14:paraId="60ACF218" w14:textId="77777777" w:rsidR="0080463D" w:rsidRPr="00A96D4E" w:rsidRDefault="0080463D" w:rsidP="00473FC6">
      <w:pPr>
        <w:ind w:left="360"/>
        <w:rPr>
          <w:lang w:val="en-CA"/>
        </w:rPr>
      </w:pPr>
    </w:p>
    <w:p w14:paraId="65D060D4" w14:textId="77777777" w:rsidR="0080463D" w:rsidRPr="00A96D4E" w:rsidRDefault="0080463D" w:rsidP="00473FC6">
      <w:pPr>
        <w:ind w:left="360"/>
        <w:rPr>
          <w:lang w:val="en-CA"/>
        </w:rPr>
      </w:pPr>
    </w:p>
    <w:p w14:paraId="061F8441" w14:textId="77777777" w:rsidR="00C67D88" w:rsidRPr="00A96D4E" w:rsidRDefault="00C67D88" w:rsidP="00473FC6">
      <w:pPr>
        <w:ind w:left="360"/>
        <w:rPr>
          <w:color w:val="242424"/>
          <w:lang w:val="en-CA"/>
        </w:rPr>
      </w:pPr>
      <w:r w:rsidRPr="00A96D4E">
        <w:rPr>
          <w:color w:val="242424"/>
          <w:lang w:val="en-CA"/>
        </w:rPr>
        <w:t xml:space="preserve">Of course, make sure that your communication method of choice functions properly before you consistently telecommute. </w:t>
      </w:r>
    </w:p>
    <w:p w14:paraId="02215FEC" w14:textId="77777777" w:rsidR="007565B4" w:rsidRPr="00A96D4E" w:rsidRDefault="007565B4" w:rsidP="00473FC6">
      <w:pPr>
        <w:ind w:left="360"/>
        <w:rPr>
          <w:lang w:val="en-CA"/>
        </w:rPr>
      </w:pPr>
    </w:p>
    <w:p w14:paraId="55699DF3" w14:textId="77777777" w:rsidR="00C67D88" w:rsidRPr="00A96D4E" w:rsidRDefault="00BC190B" w:rsidP="00C67D88">
      <w:pPr>
        <w:pStyle w:val="ListParagraph"/>
        <w:numPr>
          <w:ilvl w:val="0"/>
          <w:numId w:val="5"/>
        </w:numPr>
        <w:rPr>
          <w:b/>
          <w:color w:val="94271E"/>
          <w:sz w:val="28"/>
          <w:szCs w:val="28"/>
          <w:lang w:val="en-CA"/>
        </w:rPr>
      </w:pPr>
      <w:r w:rsidRPr="00A96D4E">
        <w:rPr>
          <w:b/>
          <w:color w:val="94271E"/>
          <w:sz w:val="28"/>
          <w:szCs w:val="28"/>
          <w:lang w:val="en-CA"/>
        </w:rPr>
        <w:t xml:space="preserve">MAKE SURE YOUR NETWORK AND WORK PROGRAMS ARE PROTECTED. </w:t>
      </w:r>
    </w:p>
    <w:p w14:paraId="4FDD5C7A" w14:textId="77777777" w:rsidR="00473FC6" w:rsidRPr="00A96D4E" w:rsidRDefault="00473FC6" w:rsidP="00473FC6">
      <w:pPr>
        <w:ind w:left="360"/>
        <w:rPr>
          <w:color w:val="242424"/>
          <w:lang w:val="en-CA"/>
        </w:rPr>
      </w:pPr>
      <w:r w:rsidRPr="00A96D4E">
        <w:rPr>
          <w:color w:val="242424"/>
          <w:lang w:val="en-CA"/>
        </w:rPr>
        <w:t xml:space="preserve">Telecommuting introduces another set of potential cyber security </w:t>
      </w:r>
      <w:proofErr w:type="gramStart"/>
      <w:r w:rsidRPr="00A96D4E">
        <w:rPr>
          <w:color w:val="242424"/>
          <w:lang w:val="en-CA"/>
        </w:rPr>
        <w:t>risks</w:t>
      </w:r>
      <w:proofErr w:type="gramEnd"/>
      <w:r w:rsidRPr="00A96D4E">
        <w:rPr>
          <w:color w:val="242424"/>
          <w:lang w:val="en-CA"/>
        </w:rPr>
        <w:t>. Make sure you speak with your manager about cyber security and strategies you can use for mitigating the risk of a cyber attack while you are working from your home.</w:t>
      </w:r>
    </w:p>
    <w:p w14:paraId="7A31A60F" w14:textId="77777777" w:rsidR="008031EC" w:rsidRPr="00A96D4E" w:rsidRDefault="00EF20FE" w:rsidP="00473FC6">
      <w:pPr>
        <w:ind w:left="360"/>
        <w:rPr>
          <w:lang w:val="en-CA"/>
        </w:rPr>
      </w:pPr>
      <w:r w:rsidRPr="00A96D4E">
        <w:rPr>
          <w:lang w:val="en-CA"/>
        </w:rPr>
        <w:pict w14:anchorId="75A1B309">
          <v:shape id="Picture 19" o:spid="_x0000_s1028" type="#_x0000_t75" style="position:absolute;left:0;text-align:left;margin-left:416.8pt;margin-top:4.65pt;width:468pt;height:204.5pt;z-index:-6;visibility:visible;mso-position-horizontal:right;mso-position-horizontal-relative:margin">
            <v:imagedata r:id="rId16" o:title=""/>
            <w10:wrap anchorx="margin"/>
          </v:shape>
        </w:pict>
      </w:r>
    </w:p>
    <w:p w14:paraId="5DBC834F" w14:textId="77777777" w:rsidR="008031EC" w:rsidRPr="00A96D4E" w:rsidRDefault="008031EC" w:rsidP="00473FC6">
      <w:pPr>
        <w:ind w:left="360"/>
        <w:rPr>
          <w:lang w:val="en-CA"/>
        </w:rPr>
      </w:pPr>
    </w:p>
    <w:p w14:paraId="24066344" w14:textId="77777777" w:rsidR="008031EC" w:rsidRPr="00A96D4E" w:rsidRDefault="008031EC" w:rsidP="00473FC6">
      <w:pPr>
        <w:ind w:left="360"/>
        <w:rPr>
          <w:lang w:val="en-CA"/>
        </w:rPr>
      </w:pPr>
    </w:p>
    <w:p w14:paraId="241ADAF5" w14:textId="77777777" w:rsidR="007565B4" w:rsidRPr="00A96D4E" w:rsidRDefault="007565B4" w:rsidP="00473FC6">
      <w:pPr>
        <w:ind w:left="360"/>
        <w:rPr>
          <w:lang w:val="en-CA"/>
        </w:rPr>
      </w:pPr>
    </w:p>
    <w:p w14:paraId="354EA5C6" w14:textId="77777777" w:rsidR="007565B4" w:rsidRPr="00A96D4E" w:rsidRDefault="007565B4" w:rsidP="00473FC6">
      <w:pPr>
        <w:ind w:left="360"/>
        <w:rPr>
          <w:lang w:val="en-CA"/>
        </w:rPr>
      </w:pPr>
    </w:p>
    <w:p w14:paraId="253A5C52" w14:textId="77777777" w:rsidR="007565B4" w:rsidRPr="00A96D4E" w:rsidRDefault="007565B4" w:rsidP="00473FC6">
      <w:pPr>
        <w:ind w:left="360"/>
        <w:rPr>
          <w:lang w:val="en-CA"/>
        </w:rPr>
      </w:pPr>
    </w:p>
    <w:p w14:paraId="4AF482E4" w14:textId="77777777" w:rsidR="007565B4" w:rsidRPr="00A96D4E" w:rsidRDefault="007565B4" w:rsidP="00473FC6">
      <w:pPr>
        <w:ind w:left="360"/>
        <w:rPr>
          <w:lang w:val="en-CA"/>
        </w:rPr>
      </w:pPr>
    </w:p>
    <w:p w14:paraId="214E3B26" w14:textId="77777777" w:rsidR="007565B4" w:rsidRPr="00A96D4E" w:rsidRDefault="007565B4" w:rsidP="00473FC6">
      <w:pPr>
        <w:ind w:left="360"/>
        <w:rPr>
          <w:lang w:val="en-CA"/>
        </w:rPr>
      </w:pPr>
    </w:p>
    <w:p w14:paraId="513FDDDF" w14:textId="77777777" w:rsidR="007565B4" w:rsidRPr="00A96D4E" w:rsidRDefault="007565B4" w:rsidP="00473FC6">
      <w:pPr>
        <w:ind w:left="360"/>
        <w:rPr>
          <w:lang w:val="en-CA"/>
        </w:rPr>
      </w:pPr>
    </w:p>
    <w:p w14:paraId="1A2F8F47" w14:textId="77777777" w:rsidR="00473FC6" w:rsidRPr="00A96D4E" w:rsidRDefault="00EF20FE" w:rsidP="00473FC6">
      <w:pPr>
        <w:pStyle w:val="ListParagraph"/>
        <w:numPr>
          <w:ilvl w:val="0"/>
          <w:numId w:val="5"/>
        </w:numPr>
        <w:rPr>
          <w:b/>
          <w:color w:val="94271E"/>
          <w:sz w:val="28"/>
          <w:szCs w:val="28"/>
          <w:lang w:val="en-CA"/>
        </w:rPr>
      </w:pPr>
      <w:r w:rsidRPr="00A96D4E">
        <w:rPr>
          <w:lang w:val="en-CA"/>
        </w:rPr>
        <w:lastRenderedPageBreak/>
        <w:pict w14:anchorId="575E572E">
          <v:shape id="Picture 20" o:spid="_x0000_s1029" type="#_x0000_t75" style="position:absolute;left:0;text-align:left;margin-left:359.1pt;margin-top:.15pt;width:108.4pt;height:222.35pt;z-index:5;visibility:visible;mso-position-horizontal-relative:margin">
            <v:imagedata r:id="rId17" o:title=""/>
            <w10:wrap type="square" anchorx="margin"/>
          </v:shape>
        </w:pict>
      </w:r>
      <w:r w:rsidR="00BC190B" w:rsidRPr="00A96D4E">
        <w:rPr>
          <w:b/>
          <w:color w:val="94271E"/>
          <w:sz w:val="28"/>
          <w:szCs w:val="28"/>
          <w:lang w:val="en-CA"/>
        </w:rPr>
        <w:t xml:space="preserve">DRESS LIKE YOU’RE GOING TO WORK IN THE OFFICE. </w:t>
      </w:r>
    </w:p>
    <w:p w14:paraId="2D985369" w14:textId="77777777" w:rsidR="00473FC6" w:rsidRPr="00A96D4E" w:rsidRDefault="00473FC6" w:rsidP="00473FC6">
      <w:pPr>
        <w:ind w:left="360"/>
        <w:rPr>
          <w:lang w:val="en-CA"/>
        </w:rPr>
      </w:pPr>
      <w:r w:rsidRPr="00A96D4E">
        <w:rPr>
          <w:color w:val="242424"/>
          <w:lang w:val="en-CA"/>
        </w:rPr>
        <w:t xml:space="preserve">The way you dress has been proven to affect you psychologically. This means that although it may sound like a great idea to work from home in your pajamas, </w:t>
      </w:r>
      <w:r w:rsidR="00AE01C3">
        <w:rPr>
          <w:color w:val="242424"/>
          <w:lang w:val="en-CA"/>
        </w:rPr>
        <w:t xml:space="preserve">it </w:t>
      </w:r>
      <w:proofErr w:type="gramStart"/>
      <w:r w:rsidR="00AE01C3">
        <w:rPr>
          <w:color w:val="242424"/>
          <w:lang w:val="en-CA"/>
        </w:rPr>
        <w:t>isn’t</w:t>
      </w:r>
      <w:proofErr w:type="gramEnd"/>
      <w:r w:rsidR="00AE01C3">
        <w:rPr>
          <w:color w:val="242424"/>
          <w:lang w:val="en-CA"/>
        </w:rPr>
        <w:t xml:space="preserve"> </w:t>
      </w:r>
      <w:r w:rsidRPr="00A96D4E">
        <w:rPr>
          <w:color w:val="242424"/>
          <w:lang w:val="en-CA"/>
        </w:rPr>
        <w:t xml:space="preserve">in reality. While you do not need to dress up in business formal attire if you are working from home, you should take the time to shower, brush your teeth and get ready for the day. Aim to dress in </w:t>
      </w:r>
      <w:proofErr w:type="gramStart"/>
      <w:r w:rsidRPr="00A96D4E">
        <w:rPr>
          <w:color w:val="242424"/>
          <w:lang w:val="en-CA"/>
        </w:rPr>
        <w:t>casual</w:t>
      </w:r>
      <w:proofErr w:type="gramEnd"/>
      <w:r w:rsidRPr="00A96D4E">
        <w:rPr>
          <w:color w:val="242424"/>
          <w:lang w:val="en-CA"/>
        </w:rPr>
        <w:t xml:space="preserve">—not sloppy—attire. </w:t>
      </w:r>
    </w:p>
    <w:p w14:paraId="47C4BAF6" w14:textId="77777777" w:rsidR="00E41967" w:rsidRPr="00A96D4E" w:rsidRDefault="00E41967" w:rsidP="00473FC6">
      <w:pPr>
        <w:ind w:left="360"/>
        <w:rPr>
          <w:lang w:val="en-CA"/>
        </w:rPr>
      </w:pPr>
    </w:p>
    <w:p w14:paraId="614544B5" w14:textId="77777777" w:rsidR="00E41967" w:rsidRPr="00A96D4E" w:rsidRDefault="00E41967" w:rsidP="00473FC6">
      <w:pPr>
        <w:ind w:left="360"/>
        <w:rPr>
          <w:lang w:val="en-CA"/>
        </w:rPr>
      </w:pPr>
    </w:p>
    <w:p w14:paraId="3969CFB0" w14:textId="77777777" w:rsidR="00E41967" w:rsidRPr="00A96D4E" w:rsidRDefault="00E41967" w:rsidP="00473FC6">
      <w:pPr>
        <w:ind w:left="360"/>
        <w:rPr>
          <w:lang w:val="en-CA"/>
        </w:rPr>
      </w:pPr>
    </w:p>
    <w:p w14:paraId="2B51570D" w14:textId="77777777" w:rsidR="00AB5FC3" w:rsidRPr="00A96D4E" w:rsidRDefault="00AB5FC3" w:rsidP="00473FC6">
      <w:pPr>
        <w:ind w:left="360"/>
        <w:rPr>
          <w:lang w:val="en-CA"/>
        </w:rPr>
      </w:pPr>
    </w:p>
    <w:p w14:paraId="6A854578" w14:textId="77777777" w:rsidR="00AB5FC3" w:rsidRPr="00A96D4E" w:rsidRDefault="00AB5FC3" w:rsidP="00EF20FE">
      <w:pPr>
        <w:rPr>
          <w:lang w:val="en-CA"/>
        </w:rPr>
      </w:pPr>
    </w:p>
    <w:p w14:paraId="15C6EBD5" w14:textId="77777777" w:rsidR="00473FC6" w:rsidRPr="00A96D4E" w:rsidRDefault="00BC190B" w:rsidP="00473FC6">
      <w:pPr>
        <w:pStyle w:val="ListParagraph"/>
        <w:numPr>
          <w:ilvl w:val="0"/>
          <w:numId w:val="5"/>
        </w:numPr>
        <w:contextualSpacing w:val="0"/>
        <w:rPr>
          <w:b/>
          <w:color w:val="94271E"/>
          <w:sz w:val="28"/>
          <w:szCs w:val="28"/>
          <w:lang w:val="en-CA"/>
        </w:rPr>
      </w:pPr>
      <w:r w:rsidRPr="00A96D4E">
        <w:rPr>
          <w:b/>
          <w:color w:val="94271E"/>
          <w:sz w:val="28"/>
          <w:szCs w:val="28"/>
          <w:lang w:val="en-CA"/>
        </w:rPr>
        <w:t xml:space="preserve">AVOID DISTRACTIONS AND STAY ON TASK. </w:t>
      </w:r>
    </w:p>
    <w:p w14:paraId="0B51F8B0" w14:textId="77777777" w:rsidR="00473FC6" w:rsidRPr="00A96D4E" w:rsidRDefault="00473FC6" w:rsidP="00473FC6">
      <w:pPr>
        <w:pStyle w:val="ListParagraph"/>
        <w:ind w:left="360"/>
        <w:rPr>
          <w:color w:val="242424"/>
          <w:lang w:val="en-CA"/>
        </w:rPr>
      </w:pPr>
      <w:r w:rsidRPr="00A96D4E">
        <w:rPr>
          <w:color w:val="242424"/>
          <w:lang w:val="en-CA"/>
        </w:rPr>
        <w:t xml:space="preserve">One big challenge of telecommuting is accountability. Without co-workers or managers nearby, </w:t>
      </w:r>
      <w:proofErr w:type="gramStart"/>
      <w:r w:rsidRPr="00A96D4E">
        <w:rPr>
          <w:color w:val="242424"/>
          <w:lang w:val="en-CA"/>
        </w:rPr>
        <w:t>it’s</w:t>
      </w:r>
      <w:proofErr w:type="gramEnd"/>
      <w:r w:rsidRPr="00A96D4E">
        <w:rPr>
          <w:color w:val="242424"/>
          <w:lang w:val="en-CA"/>
        </w:rPr>
        <w:t xml:space="preserve"> easy to become distracted and fall behind on work. Remember that working from home is a privilege, and that it will become apparent if you are not putting in the same effort into your work at home as you did in the office.</w:t>
      </w:r>
    </w:p>
    <w:p w14:paraId="62BE3527" w14:textId="77777777" w:rsidR="00473FC6" w:rsidRPr="00A96D4E" w:rsidRDefault="00473FC6" w:rsidP="00473FC6">
      <w:pPr>
        <w:pStyle w:val="ListParagraph"/>
        <w:ind w:left="360"/>
        <w:rPr>
          <w:color w:val="242424"/>
          <w:lang w:val="en-CA"/>
        </w:rPr>
      </w:pPr>
    </w:p>
    <w:p w14:paraId="360A025E" w14:textId="77777777" w:rsidR="00473FC6" w:rsidRPr="00A96D4E" w:rsidRDefault="00EF20FE" w:rsidP="00473FC6">
      <w:pPr>
        <w:pStyle w:val="ListParagraph"/>
        <w:ind w:left="360"/>
        <w:rPr>
          <w:lang w:val="en-CA"/>
        </w:rPr>
      </w:pPr>
      <w:r w:rsidRPr="00A96D4E">
        <w:rPr>
          <w:lang w:val="en-CA"/>
        </w:rPr>
        <w:pict w14:anchorId="594363BD">
          <v:shape id="Picture 22" o:spid="_x0000_s1030" type="#_x0000_t75" style="position:absolute;left:0;text-align:left;margin-left:264.2pt;margin-top:-1.9pt;width:315.4pt;height:252pt;z-index:-4;visibility:visible;mso-position-horizontal:right;mso-position-horizontal-relative:margin">
            <v:imagedata r:id="rId18" o:title=""/>
            <w10:wrap type="square" anchorx="margin"/>
          </v:shape>
        </w:pict>
      </w:r>
      <w:r w:rsidR="00473FC6" w:rsidRPr="00A96D4E">
        <w:rPr>
          <w:color w:val="242424"/>
          <w:lang w:val="en-CA"/>
        </w:rPr>
        <w:t xml:space="preserve">Stay focused on work throughout the day to maintain consistent productivity. Avoid online distractions as well. Limit the time spent on email, social </w:t>
      </w:r>
      <w:proofErr w:type="gramStart"/>
      <w:r w:rsidR="00473FC6" w:rsidRPr="00A96D4E">
        <w:rPr>
          <w:color w:val="242424"/>
          <w:lang w:val="en-CA"/>
        </w:rPr>
        <w:t>media</w:t>
      </w:r>
      <w:proofErr w:type="gramEnd"/>
      <w:r w:rsidR="00473FC6" w:rsidRPr="00A96D4E">
        <w:rPr>
          <w:color w:val="242424"/>
          <w:lang w:val="en-CA"/>
        </w:rPr>
        <w:t xml:space="preserve"> and websites unrelated to work. Set a timer on your phone or computer if necessary.</w:t>
      </w:r>
      <w:r w:rsidR="00473FC6" w:rsidRPr="00A96D4E">
        <w:rPr>
          <w:lang w:val="en-CA"/>
        </w:rPr>
        <w:t xml:space="preserve"> </w:t>
      </w:r>
    </w:p>
    <w:p w14:paraId="3909AAE3" w14:textId="77777777" w:rsidR="00AB5FC3" w:rsidRPr="00A96D4E" w:rsidRDefault="00AB5FC3" w:rsidP="00473FC6">
      <w:pPr>
        <w:pStyle w:val="ListParagraph"/>
        <w:ind w:left="360"/>
        <w:rPr>
          <w:lang w:val="en-CA"/>
        </w:rPr>
      </w:pPr>
    </w:p>
    <w:p w14:paraId="42ED9F08" w14:textId="77777777" w:rsidR="00AB5FC3" w:rsidRPr="00A96D4E" w:rsidRDefault="00AB5FC3" w:rsidP="00473FC6">
      <w:pPr>
        <w:pStyle w:val="ListParagraph"/>
        <w:ind w:left="360"/>
        <w:rPr>
          <w:lang w:val="en-CA"/>
        </w:rPr>
      </w:pPr>
    </w:p>
    <w:p w14:paraId="30FAC435" w14:textId="77777777" w:rsidR="00AB5FC3" w:rsidRPr="00A96D4E" w:rsidRDefault="00AB5FC3" w:rsidP="00473FC6">
      <w:pPr>
        <w:pStyle w:val="ListParagraph"/>
        <w:ind w:left="360"/>
        <w:rPr>
          <w:lang w:val="en-CA"/>
        </w:rPr>
      </w:pPr>
    </w:p>
    <w:p w14:paraId="1F45F7FA" w14:textId="77777777" w:rsidR="00AB5FC3" w:rsidRPr="00A96D4E" w:rsidRDefault="00AB5FC3" w:rsidP="00473FC6">
      <w:pPr>
        <w:pStyle w:val="ListParagraph"/>
        <w:ind w:left="360"/>
        <w:rPr>
          <w:lang w:val="en-CA"/>
        </w:rPr>
      </w:pPr>
    </w:p>
    <w:p w14:paraId="5A46F9AD" w14:textId="77777777" w:rsidR="00E41967" w:rsidRPr="00A96D4E" w:rsidRDefault="00E41967" w:rsidP="00473FC6">
      <w:pPr>
        <w:pStyle w:val="ListParagraph"/>
        <w:ind w:left="360"/>
        <w:rPr>
          <w:lang w:val="en-CA"/>
        </w:rPr>
      </w:pPr>
    </w:p>
    <w:p w14:paraId="6FE5431A" w14:textId="77777777" w:rsidR="0071640B" w:rsidRPr="00A96D4E" w:rsidRDefault="0071640B" w:rsidP="00473FC6">
      <w:pPr>
        <w:pStyle w:val="ListParagraph"/>
        <w:ind w:left="360"/>
        <w:rPr>
          <w:lang w:val="en-CA"/>
        </w:rPr>
      </w:pPr>
    </w:p>
    <w:p w14:paraId="494C33CE" w14:textId="77777777" w:rsidR="00E41967" w:rsidRPr="00A96D4E" w:rsidRDefault="00E41967" w:rsidP="00473FC6">
      <w:pPr>
        <w:pStyle w:val="ListParagraph"/>
        <w:ind w:left="360"/>
        <w:rPr>
          <w:lang w:val="en-CA"/>
        </w:rPr>
      </w:pPr>
    </w:p>
    <w:p w14:paraId="0B6C4D51" w14:textId="77777777" w:rsidR="00E41967" w:rsidRPr="00A96D4E" w:rsidRDefault="00E41967" w:rsidP="00473FC6">
      <w:pPr>
        <w:pStyle w:val="ListParagraph"/>
        <w:ind w:left="360"/>
        <w:rPr>
          <w:lang w:val="en-CA"/>
        </w:rPr>
      </w:pPr>
    </w:p>
    <w:p w14:paraId="54DEC9FB" w14:textId="77777777" w:rsidR="00DE78CA" w:rsidRPr="00A96D4E" w:rsidRDefault="00EF20FE" w:rsidP="00DE78CA">
      <w:pPr>
        <w:pStyle w:val="ListParagraph"/>
        <w:numPr>
          <w:ilvl w:val="0"/>
          <w:numId w:val="5"/>
        </w:numPr>
        <w:contextualSpacing w:val="0"/>
        <w:rPr>
          <w:b/>
          <w:color w:val="94271E"/>
          <w:sz w:val="28"/>
          <w:szCs w:val="28"/>
          <w:lang w:val="en-CA"/>
        </w:rPr>
      </w:pPr>
      <w:r w:rsidRPr="00A96D4E">
        <w:rPr>
          <w:lang w:val="en-CA"/>
        </w:rPr>
        <w:lastRenderedPageBreak/>
        <w:pict w14:anchorId="0956364F">
          <v:shape id="Picture 26" o:spid="_x0000_s1031" type="#_x0000_t75" style="position:absolute;left:0;text-align:left;margin-left:43.95pt;margin-top:1pt;width:95.15pt;height:140.55pt;z-index:9;visibility:visible;mso-position-horizontal:right;mso-position-horizontal-relative:margin">
            <v:imagedata r:id="rId19" o:title=""/>
            <w10:wrap type="square" anchorx="margin"/>
          </v:shape>
        </w:pict>
      </w:r>
      <w:r w:rsidR="00BC190B" w:rsidRPr="00A96D4E">
        <w:rPr>
          <w:b/>
          <w:color w:val="94271E"/>
          <w:sz w:val="28"/>
          <w:szCs w:val="28"/>
          <w:lang w:val="en-CA"/>
        </w:rPr>
        <w:t>EVALUATE YOURSELF PERIODICALLY.</w:t>
      </w:r>
    </w:p>
    <w:p w14:paraId="01F78CD0" w14:textId="77777777" w:rsidR="00DE78CA" w:rsidRPr="00A96D4E" w:rsidRDefault="00DE78CA" w:rsidP="00DE78CA">
      <w:pPr>
        <w:pStyle w:val="ListParagraph"/>
        <w:ind w:left="360"/>
        <w:rPr>
          <w:color w:val="242424"/>
          <w:lang w:val="en-CA"/>
        </w:rPr>
      </w:pPr>
      <w:r w:rsidRPr="00A96D4E">
        <w:rPr>
          <w:color w:val="242424"/>
          <w:lang w:val="en-CA"/>
        </w:rPr>
        <w:t xml:space="preserve">To ensure that telecommuting is working for you, be sure to conduct self-assessments periodically. </w:t>
      </w:r>
      <w:r w:rsidR="00D26F82" w:rsidRPr="00A96D4E">
        <w:rPr>
          <w:color w:val="242424"/>
          <w:lang w:val="en-CA"/>
        </w:rPr>
        <w:t xml:space="preserve">Things to include in your assessment could </w:t>
      </w:r>
      <w:r w:rsidR="00AE01C3">
        <w:rPr>
          <w:color w:val="242424"/>
          <w:lang w:val="en-CA"/>
        </w:rPr>
        <w:t>consist of</w:t>
      </w:r>
      <w:r w:rsidR="00AE01C3" w:rsidRPr="00A96D4E">
        <w:rPr>
          <w:color w:val="242424"/>
          <w:lang w:val="en-CA"/>
        </w:rPr>
        <w:t xml:space="preserve"> </w:t>
      </w:r>
      <w:r w:rsidR="00FB7014" w:rsidRPr="00A96D4E">
        <w:rPr>
          <w:color w:val="242424"/>
          <w:lang w:val="en-CA"/>
        </w:rPr>
        <w:t>the following</w:t>
      </w:r>
      <w:r w:rsidR="00D26F82" w:rsidRPr="00A96D4E">
        <w:rPr>
          <w:color w:val="242424"/>
          <w:lang w:val="en-CA"/>
        </w:rPr>
        <w:t>:</w:t>
      </w:r>
    </w:p>
    <w:p w14:paraId="10E1A6E3" w14:textId="77777777" w:rsidR="00D26F82" w:rsidRPr="00A96D4E" w:rsidRDefault="00D26F82" w:rsidP="00D26F82">
      <w:pPr>
        <w:pStyle w:val="ListParagraph"/>
        <w:numPr>
          <w:ilvl w:val="0"/>
          <w:numId w:val="6"/>
        </w:numPr>
        <w:rPr>
          <w:color w:val="242424"/>
          <w:lang w:val="en-CA"/>
        </w:rPr>
      </w:pPr>
      <w:r w:rsidRPr="00A96D4E">
        <w:rPr>
          <w:color w:val="242424"/>
          <w:lang w:val="en-CA"/>
        </w:rPr>
        <w:t>What is working as far as your hours?</w:t>
      </w:r>
    </w:p>
    <w:p w14:paraId="3BCC0319" w14:textId="77777777" w:rsidR="00D26F82" w:rsidRPr="00A96D4E" w:rsidRDefault="00D26F82" w:rsidP="00D26F82">
      <w:pPr>
        <w:pStyle w:val="ListParagraph"/>
        <w:numPr>
          <w:ilvl w:val="0"/>
          <w:numId w:val="6"/>
        </w:numPr>
        <w:rPr>
          <w:color w:val="242424"/>
          <w:lang w:val="en-CA"/>
        </w:rPr>
      </w:pPr>
      <w:r w:rsidRPr="00A96D4E">
        <w:rPr>
          <w:color w:val="242424"/>
          <w:lang w:val="en-CA"/>
        </w:rPr>
        <w:t xml:space="preserve">What are you accomplishing </w:t>
      </w:r>
      <w:r w:rsidR="00AE01C3">
        <w:rPr>
          <w:color w:val="242424"/>
          <w:lang w:val="en-CA"/>
        </w:rPr>
        <w:t xml:space="preserve">out of the office versus </w:t>
      </w:r>
      <w:r w:rsidRPr="00A96D4E">
        <w:rPr>
          <w:color w:val="242424"/>
          <w:lang w:val="en-CA"/>
        </w:rPr>
        <w:t>in</w:t>
      </w:r>
      <w:r w:rsidR="00080C2C" w:rsidRPr="00A96D4E">
        <w:rPr>
          <w:color w:val="242424"/>
          <w:lang w:val="en-CA"/>
        </w:rPr>
        <w:t xml:space="preserve"> the </w:t>
      </w:r>
      <w:r w:rsidRPr="00A96D4E">
        <w:rPr>
          <w:color w:val="242424"/>
          <w:lang w:val="en-CA"/>
        </w:rPr>
        <w:t>office?</w:t>
      </w:r>
    </w:p>
    <w:p w14:paraId="1C9F9C24" w14:textId="77777777" w:rsidR="00473FC6" w:rsidRPr="00A96D4E" w:rsidRDefault="00D26F82" w:rsidP="00D26F82">
      <w:pPr>
        <w:pStyle w:val="ListParagraph"/>
        <w:numPr>
          <w:ilvl w:val="0"/>
          <w:numId w:val="6"/>
        </w:numPr>
        <w:rPr>
          <w:color w:val="242424"/>
          <w:lang w:val="en-CA"/>
        </w:rPr>
      </w:pPr>
      <w:r w:rsidRPr="00A96D4E">
        <w:rPr>
          <w:color w:val="242424"/>
          <w:lang w:val="en-CA"/>
        </w:rPr>
        <w:t xml:space="preserve">Are you meeting </w:t>
      </w:r>
      <w:proofErr w:type="gramStart"/>
      <w:r w:rsidRPr="00A96D4E">
        <w:rPr>
          <w:color w:val="242424"/>
          <w:lang w:val="en-CA"/>
        </w:rPr>
        <w:t>all of</w:t>
      </w:r>
      <w:proofErr w:type="gramEnd"/>
      <w:r w:rsidRPr="00A96D4E">
        <w:rPr>
          <w:color w:val="242424"/>
          <w:lang w:val="en-CA"/>
        </w:rPr>
        <w:t xml:space="preserve"> your deadlines?</w:t>
      </w:r>
    </w:p>
    <w:p w14:paraId="3235E48D" w14:textId="77777777" w:rsidR="00D26F82" w:rsidRPr="00A96D4E" w:rsidRDefault="00D26F82" w:rsidP="00D26F82">
      <w:pPr>
        <w:pStyle w:val="ListParagraph"/>
        <w:numPr>
          <w:ilvl w:val="0"/>
          <w:numId w:val="6"/>
        </w:numPr>
        <w:rPr>
          <w:color w:val="242424"/>
          <w:lang w:val="en-CA"/>
        </w:rPr>
      </w:pPr>
      <w:r w:rsidRPr="00A96D4E">
        <w:rPr>
          <w:color w:val="242424"/>
          <w:lang w:val="en-CA"/>
        </w:rPr>
        <w:t>Are you feeling connected with your co-workers?</w:t>
      </w:r>
    </w:p>
    <w:p w14:paraId="588DB609" w14:textId="77777777" w:rsidR="00D26F82" w:rsidRPr="00A96D4E" w:rsidRDefault="00D26F82" w:rsidP="00D26F82">
      <w:pPr>
        <w:pStyle w:val="ListParagraph"/>
        <w:ind w:left="1080"/>
        <w:rPr>
          <w:lang w:val="en-CA"/>
        </w:rPr>
      </w:pPr>
    </w:p>
    <w:p w14:paraId="4F8D55AE" w14:textId="77777777" w:rsidR="0062077A" w:rsidRPr="00A96D4E" w:rsidRDefault="0062077A" w:rsidP="00D26F82">
      <w:pPr>
        <w:pStyle w:val="ListParagraph"/>
        <w:ind w:left="1080"/>
        <w:rPr>
          <w:lang w:val="en-CA"/>
        </w:rPr>
      </w:pPr>
    </w:p>
    <w:p w14:paraId="7C1CC8F4" w14:textId="77777777" w:rsidR="0062077A" w:rsidRPr="00A96D4E" w:rsidRDefault="0062077A" w:rsidP="00D26F82">
      <w:pPr>
        <w:pStyle w:val="ListParagraph"/>
        <w:ind w:left="1080"/>
        <w:rPr>
          <w:lang w:val="en-CA"/>
        </w:rPr>
      </w:pPr>
    </w:p>
    <w:p w14:paraId="77562330" w14:textId="77777777" w:rsidR="00473FC6" w:rsidRPr="00A96D4E" w:rsidRDefault="00BC190B" w:rsidP="00473FC6">
      <w:pPr>
        <w:pStyle w:val="ListParagraph"/>
        <w:numPr>
          <w:ilvl w:val="0"/>
          <w:numId w:val="5"/>
        </w:numPr>
        <w:rPr>
          <w:b/>
          <w:color w:val="94271E"/>
          <w:sz w:val="28"/>
          <w:szCs w:val="28"/>
          <w:lang w:val="en-CA"/>
        </w:rPr>
      </w:pPr>
      <w:r w:rsidRPr="00A96D4E">
        <w:rPr>
          <w:b/>
          <w:color w:val="94271E"/>
          <w:sz w:val="28"/>
          <w:szCs w:val="28"/>
          <w:lang w:val="en-CA"/>
        </w:rPr>
        <w:t xml:space="preserve">REMEMBER TO TAKE BREAKS WHEN YOU NEED TO. </w:t>
      </w:r>
    </w:p>
    <w:p w14:paraId="3E90CDAB" w14:textId="77777777" w:rsidR="00DE78CA" w:rsidRPr="00A96D4E" w:rsidRDefault="00DE78CA" w:rsidP="00DE78CA">
      <w:pPr>
        <w:ind w:left="360"/>
        <w:rPr>
          <w:color w:val="242424"/>
          <w:lang w:val="en-CA"/>
        </w:rPr>
      </w:pPr>
      <w:r w:rsidRPr="00A96D4E">
        <w:rPr>
          <w:color w:val="242424"/>
          <w:lang w:val="en-CA"/>
        </w:rPr>
        <w:t xml:space="preserve">Just like you are encouraged to take breaks while </w:t>
      </w:r>
      <w:proofErr w:type="gramStart"/>
      <w:r w:rsidRPr="00A96D4E">
        <w:rPr>
          <w:color w:val="242424"/>
          <w:lang w:val="en-CA"/>
        </w:rPr>
        <w:t>you’re</w:t>
      </w:r>
      <w:proofErr w:type="gramEnd"/>
      <w:r w:rsidRPr="00A96D4E">
        <w:rPr>
          <w:color w:val="242424"/>
          <w:lang w:val="en-CA"/>
        </w:rPr>
        <w:t xml:space="preserve"> in the office, remember to allow yourself time throughout the day for quick breaks. If you need a short break to gather your thoughts, try walking around the house or down the street, stretching</w:t>
      </w:r>
      <w:r w:rsidR="00CA2241" w:rsidRPr="00A96D4E">
        <w:rPr>
          <w:color w:val="242424"/>
          <w:lang w:val="en-CA"/>
        </w:rPr>
        <w:t>,</w:t>
      </w:r>
      <w:r w:rsidRPr="00A96D4E">
        <w:rPr>
          <w:color w:val="242424"/>
          <w:lang w:val="en-CA"/>
        </w:rPr>
        <w:t xml:space="preserve"> or making a snack or meal. </w:t>
      </w:r>
    </w:p>
    <w:p w14:paraId="542EDBE2" w14:textId="62441220" w:rsidR="00D26F82" w:rsidRPr="00A96D4E" w:rsidRDefault="00DE78CA" w:rsidP="00D26F82">
      <w:pPr>
        <w:ind w:left="360"/>
        <w:rPr>
          <w:color w:val="242424"/>
          <w:lang w:val="en-CA"/>
        </w:rPr>
      </w:pPr>
      <w:r w:rsidRPr="00A96D4E">
        <w:rPr>
          <w:color w:val="242424"/>
          <w:lang w:val="en-CA"/>
        </w:rPr>
        <w:t xml:space="preserve">If you need to take a longer break or socialize, plan time in your schedule for this. A major advantage </w:t>
      </w:r>
      <w:r w:rsidR="00FF75F9" w:rsidRPr="00A96D4E">
        <w:rPr>
          <w:color w:val="242424"/>
          <w:lang w:val="en-CA"/>
        </w:rPr>
        <w:t xml:space="preserve">of </w:t>
      </w:r>
      <w:r w:rsidRPr="00A96D4E">
        <w:rPr>
          <w:color w:val="242424"/>
          <w:lang w:val="en-CA"/>
        </w:rPr>
        <w:t xml:space="preserve">working from home is having flexibility. Before you take an hour or two out of your day, </w:t>
      </w:r>
      <w:r w:rsidR="00AE01C3">
        <w:rPr>
          <w:color w:val="242424"/>
          <w:lang w:val="en-CA"/>
        </w:rPr>
        <w:t>however</w:t>
      </w:r>
      <w:r w:rsidRPr="00A96D4E">
        <w:rPr>
          <w:color w:val="242424"/>
          <w:lang w:val="en-CA"/>
        </w:rPr>
        <w:t xml:space="preserve">, make sure to communicate and check with your manager so that you remain compliant with </w:t>
      </w:r>
      <w:r w:rsidR="00597CAF">
        <w:rPr>
          <w:color w:val="242424"/>
          <w:lang w:val="en-CA"/>
        </w:rPr>
        <w:t>your employer’s</w:t>
      </w:r>
      <w:r w:rsidRPr="00A96D4E">
        <w:rPr>
          <w:color w:val="242424"/>
          <w:lang w:val="en-CA"/>
        </w:rPr>
        <w:t xml:space="preserve"> policies. </w:t>
      </w:r>
    </w:p>
    <w:p w14:paraId="24B640E0" w14:textId="77777777" w:rsidR="003A3F29" w:rsidRPr="00A96D4E" w:rsidRDefault="00EF20FE" w:rsidP="00D26F82">
      <w:pPr>
        <w:ind w:left="360"/>
        <w:rPr>
          <w:lang w:val="en-CA"/>
        </w:rPr>
      </w:pPr>
      <w:r w:rsidRPr="00A96D4E">
        <w:rPr>
          <w:lang w:val="en-CA"/>
        </w:rPr>
        <w:pict w14:anchorId="4B6E36B6">
          <v:shape id="Picture 23" o:spid="_x0000_s1032" type="#_x0000_t75" style="position:absolute;left:0;text-align:left;margin-left:0;margin-top:16.1pt;width:468pt;height:107.9pt;z-index:-3;visibility:visible;mso-position-horizontal-relative:margin">
            <v:imagedata r:id="rId20" o:title=""/>
            <w10:wrap anchorx="margin"/>
          </v:shape>
        </w:pict>
      </w:r>
    </w:p>
    <w:p w14:paraId="7EE387B2" w14:textId="77777777" w:rsidR="003A3F29" w:rsidRPr="00A96D4E" w:rsidRDefault="003A3F29" w:rsidP="00D26F82">
      <w:pPr>
        <w:ind w:left="360"/>
        <w:rPr>
          <w:lang w:val="en-CA"/>
        </w:rPr>
      </w:pPr>
    </w:p>
    <w:p w14:paraId="79D9ABF3" w14:textId="77777777" w:rsidR="003A3F29" w:rsidRPr="00A96D4E" w:rsidRDefault="003A3F29" w:rsidP="00D26F82">
      <w:pPr>
        <w:ind w:left="360"/>
        <w:rPr>
          <w:lang w:val="en-CA"/>
        </w:rPr>
      </w:pPr>
    </w:p>
    <w:p w14:paraId="2EA685E2" w14:textId="77777777" w:rsidR="003A3F29" w:rsidRPr="00A96D4E" w:rsidRDefault="003A3F29" w:rsidP="00D26F82">
      <w:pPr>
        <w:ind w:left="360"/>
        <w:rPr>
          <w:lang w:val="en-CA"/>
        </w:rPr>
      </w:pPr>
    </w:p>
    <w:p w14:paraId="456B0BA3" w14:textId="77777777" w:rsidR="003A3F29" w:rsidRPr="00A96D4E" w:rsidRDefault="003A3F29" w:rsidP="00D26F82">
      <w:pPr>
        <w:ind w:left="360"/>
        <w:rPr>
          <w:lang w:val="en-CA"/>
        </w:rPr>
      </w:pPr>
    </w:p>
    <w:p w14:paraId="36AA5291" w14:textId="77777777" w:rsidR="003A3F29" w:rsidRPr="00A96D4E" w:rsidRDefault="003A3F29" w:rsidP="00D26F82">
      <w:pPr>
        <w:ind w:left="360"/>
        <w:rPr>
          <w:lang w:val="en-CA"/>
        </w:rPr>
      </w:pPr>
    </w:p>
    <w:p w14:paraId="3F2E6329" w14:textId="77777777" w:rsidR="003A3F29" w:rsidRPr="00A96D4E" w:rsidRDefault="00EF20FE" w:rsidP="00D26F82">
      <w:pPr>
        <w:ind w:left="360"/>
        <w:rPr>
          <w:lang w:val="en-CA"/>
        </w:rPr>
      </w:pPr>
      <w:r w:rsidRPr="00A96D4E">
        <w:rPr>
          <w:lang w:val="en-CA"/>
        </w:rPr>
        <w:pict w14:anchorId="5E35BEEE">
          <v:shape id="Picture 25" o:spid="_x0000_s1033" type="#_x0000_t75" style="position:absolute;left:0;text-align:left;margin-left:82.85pt;margin-top:21.5pt;width:134.05pt;height:117.4pt;z-index:-2;visibility:visible;mso-position-horizontal:right;mso-position-horizontal-relative:margin">
            <v:imagedata r:id="rId21" o:title=""/>
            <w10:wrap type="square" anchorx="margin"/>
          </v:shape>
        </w:pict>
      </w:r>
    </w:p>
    <w:p w14:paraId="719EF79B" w14:textId="77777777" w:rsidR="00D26F82" w:rsidRPr="00A96D4E" w:rsidRDefault="00BC190B" w:rsidP="00D26F82">
      <w:pPr>
        <w:pStyle w:val="ListParagraph"/>
        <w:numPr>
          <w:ilvl w:val="0"/>
          <w:numId w:val="5"/>
        </w:numPr>
        <w:rPr>
          <w:b/>
          <w:color w:val="94271E"/>
          <w:sz w:val="28"/>
          <w:szCs w:val="28"/>
          <w:lang w:val="en-CA"/>
        </w:rPr>
      </w:pPr>
      <w:r w:rsidRPr="00A96D4E">
        <w:rPr>
          <w:b/>
          <w:color w:val="94271E"/>
          <w:sz w:val="28"/>
          <w:szCs w:val="28"/>
          <w:lang w:val="en-CA"/>
        </w:rPr>
        <w:t xml:space="preserve">BE HONEST WITH YOURSELF. </w:t>
      </w:r>
    </w:p>
    <w:p w14:paraId="7A8DDBBB" w14:textId="77777777" w:rsidR="00D26F82" w:rsidRPr="00A96D4E" w:rsidRDefault="00D26F82" w:rsidP="00D26F82">
      <w:pPr>
        <w:ind w:left="360"/>
        <w:rPr>
          <w:color w:val="242424"/>
          <w:lang w:val="en-CA"/>
        </w:rPr>
      </w:pPr>
      <w:r w:rsidRPr="00A96D4E">
        <w:rPr>
          <w:color w:val="242424"/>
          <w:lang w:val="en-CA"/>
        </w:rPr>
        <w:t xml:space="preserve">Telecommuting is not a viable option for every employee. If you find that working from home is negatively impacting your productivity or making you feel disconnected from your team and your work, speak to your manager. </w:t>
      </w:r>
    </w:p>
    <w:p w14:paraId="2F33A0D3" w14:textId="77777777" w:rsidR="00D26F82" w:rsidRPr="00A96D4E" w:rsidRDefault="00D26F82" w:rsidP="003A3F29">
      <w:pPr>
        <w:rPr>
          <w:lang w:val="en-CA"/>
        </w:rPr>
      </w:pPr>
    </w:p>
    <w:sectPr w:rsidR="00D26F82" w:rsidRPr="00A96D4E" w:rsidSect="00A07D2B">
      <w:headerReference w:type="default" r:id="rId22"/>
      <w:footerReference w:type="default" r:id="rId23"/>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22F80" w14:textId="77777777" w:rsidR="004C0A01" w:rsidRPr="00A96D4E" w:rsidRDefault="004C0A01" w:rsidP="00C8036A">
      <w:pPr>
        <w:spacing w:after="0" w:line="240" w:lineRule="auto"/>
        <w:rPr>
          <w:lang w:val="en-CA"/>
        </w:rPr>
      </w:pPr>
      <w:r w:rsidRPr="00A96D4E">
        <w:rPr>
          <w:lang w:val="en-CA"/>
        </w:rPr>
        <w:separator/>
      </w:r>
    </w:p>
  </w:endnote>
  <w:endnote w:type="continuationSeparator" w:id="0">
    <w:p w14:paraId="47865DA9" w14:textId="77777777" w:rsidR="004C0A01" w:rsidRPr="00A96D4E" w:rsidRDefault="004C0A01" w:rsidP="00C8036A">
      <w:pPr>
        <w:spacing w:after="0" w:line="240" w:lineRule="auto"/>
        <w:rPr>
          <w:lang w:val="en-CA"/>
        </w:rPr>
      </w:pPr>
      <w:r w:rsidRPr="00A96D4E">
        <w:rPr>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EF7D" w14:textId="77777777" w:rsidR="00380723" w:rsidRPr="00A96D4E" w:rsidRDefault="00380723">
    <w:pPr>
      <w:pStyle w:val="Footer"/>
      <w:jc w:val="right"/>
      <w:rPr>
        <w:lang w:val="en-CA"/>
      </w:rPr>
    </w:pPr>
    <w:r w:rsidRPr="00A96D4E">
      <w:rPr>
        <w:lang w:val="en-CA"/>
      </w:rPr>
      <w:fldChar w:fldCharType="begin"/>
    </w:r>
    <w:r w:rsidRPr="00A96D4E">
      <w:rPr>
        <w:lang w:val="en-CA"/>
      </w:rPr>
      <w:instrText xml:space="preserve"> PAGE   \* MERGEFORMAT </w:instrText>
    </w:r>
    <w:r w:rsidRPr="00A96D4E">
      <w:rPr>
        <w:lang w:val="en-CA"/>
      </w:rPr>
      <w:fldChar w:fldCharType="separate"/>
    </w:r>
    <w:r w:rsidR="00EF20FE" w:rsidRPr="00A96D4E">
      <w:rPr>
        <w:lang w:val="en-CA"/>
      </w:rPr>
      <w:t>1</w:t>
    </w:r>
    <w:r w:rsidRPr="00A96D4E">
      <w:rPr>
        <w:lang w:val="en-CA"/>
      </w:rPr>
      <w:fldChar w:fldCharType="end"/>
    </w:r>
  </w:p>
  <w:p w14:paraId="6E11487A" w14:textId="77777777" w:rsidR="00380723" w:rsidRPr="00A96D4E" w:rsidRDefault="00380723">
    <w:pPr>
      <w:pStyle w:val="Footer"/>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397A" w14:textId="77777777" w:rsidR="00584545" w:rsidRPr="00A96D4E" w:rsidRDefault="00EF20FE">
    <w:pPr>
      <w:pStyle w:val="Footer"/>
      <w:jc w:val="right"/>
      <w:rPr>
        <w:lang w:val="en-CA"/>
      </w:rPr>
    </w:pPr>
    <w:r w:rsidRPr="00A96D4E">
      <w:rPr>
        <w:lang w:val="en-CA"/>
      </w:rPr>
      <w:pict w14:anchorId="732B7107">
        <v:shapetype id="_x0000_t202" coordsize="21600,21600" o:spt="202" path="m,l,21600r21600,l21600,xe">
          <v:stroke joinstyle="miter"/>
          <v:path gradientshapeok="t" o:connecttype="rect"/>
        </v:shapetype>
        <v:shape id="Text Box 2" o:spid="_x0000_s2051" type="#_x0000_t202" style="position:absolute;left:0;text-align:left;margin-left:-15.75pt;margin-top:-3.25pt;width:387.75pt;height:119.5pt;z-index:3;visibility:visible;mso-height-percent:200;mso-wrap-distance-top:3.6pt;mso-wrap-distance-bottom:3.6pt;mso-height-percent:200;mso-width-relative:margin;mso-height-relative:margin" stroked="f">
          <v:textbox style="mso-fit-shape-to-text:t">
            <w:txbxContent>
              <w:p w14:paraId="1288A691" w14:textId="152D646D" w:rsidR="00584545" w:rsidRPr="00584545" w:rsidRDefault="00584545" w:rsidP="00584545">
                <w:pPr>
                  <w:rPr>
                    <w:color w:val="242424"/>
                    <w:sz w:val="18"/>
                  </w:rPr>
                </w:pPr>
                <w:r w:rsidRPr="00584545">
                  <w:rPr>
                    <w:color w:val="242424"/>
                    <w:sz w:val="18"/>
                  </w:rPr>
                  <w:t xml:space="preserve">This Employee Work </w:t>
                </w:r>
                <w:proofErr w:type="gramStart"/>
                <w:r w:rsidRPr="00584545">
                  <w:rPr>
                    <w:color w:val="242424"/>
                    <w:sz w:val="18"/>
                  </w:rPr>
                  <w:t>From</w:t>
                </w:r>
                <w:proofErr w:type="gramEnd"/>
                <w:r w:rsidRPr="00584545">
                  <w:rPr>
                    <w:color w:val="242424"/>
                    <w:sz w:val="18"/>
                  </w:rPr>
                  <w:t xml:space="preserve"> Home Guide is merely a guideline meant to be edited to meet an employer’s situation. It is not meant to be exhaustive or construed as legal advice. Consult additional insurance and/or legal counsel for professional advice.</w:t>
                </w:r>
              </w:p>
            </w:txbxContent>
          </v:textbox>
          <w10:wrap type="square"/>
        </v:shape>
      </w:pict>
    </w:r>
    <w:r w:rsidR="00584545" w:rsidRPr="00A96D4E">
      <w:rPr>
        <w:lang w:val="en-CA"/>
      </w:rPr>
      <w:fldChar w:fldCharType="begin"/>
    </w:r>
    <w:r w:rsidR="00584545" w:rsidRPr="00A96D4E">
      <w:rPr>
        <w:lang w:val="en-CA"/>
      </w:rPr>
      <w:instrText xml:space="preserve"> PAGE   \* MERGEFORMAT </w:instrText>
    </w:r>
    <w:r w:rsidR="00584545" w:rsidRPr="00A96D4E">
      <w:rPr>
        <w:lang w:val="en-CA"/>
      </w:rPr>
      <w:fldChar w:fldCharType="separate"/>
    </w:r>
    <w:r w:rsidR="0071640B" w:rsidRPr="00A96D4E">
      <w:rPr>
        <w:lang w:val="en-CA"/>
      </w:rPr>
      <w:t>2</w:t>
    </w:r>
    <w:r w:rsidR="00584545" w:rsidRPr="00A96D4E">
      <w:rPr>
        <w:lang w:val="en-CA"/>
      </w:rPr>
      <w:fldChar w:fldCharType="end"/>
    </w:r>
  </w:p>
  <w:p w14:paraId="7EC1E970" w14:textId="77777777" w:rsidR="00584545" w:rsidRPr="00A96D4E" w:rsidRDefault="00584545">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36FDC" w14:textId="77777777" w:rsidR="00584545" w:rsidRPr="00A96D4E" w:rsidRDefault="00584545">
    <w:pPr>
      <w:pStyle w:val="Footer"/>
      <w:jc w:val="right"/>
      <w:rPr>
        <w:lang w:val="en-CA"/>
      </w:rPr>
    </w:pPr>
    <w:r w:rsidRPr="00A96D4E">
      <w:rPr>
        <w:lang w:val="en-CA"/>
      </w:rPr>
      <w:fldChar w:fldCharType="begin"/>
    </w:r>
    <w:r w:rsidRPr="00A96D4E">
      <w:rPr>
        <w:lang w:val="en-CA"/>
      </w:rPr>
      <w:instrText xml:space="preserve"> PAGE   \* MERGEFORMAT </w:instrText>
    </w:r>
    <w:r w:rsidRPr="00A96D4E">
      <w:rPr>
        <w:lang w:val="en-CA"/>
      </w:rPr>
      <w:fldChar w:fldCharType="separate"/>
    </w:r>
    <w:r w:rsidR="0071640B" w:rsidRPr="00A96D4E">
      <w:rPr>
        <w:lang w:val="en-CA"/>
      </w:rPr>
      <w:t>3</w:t>
    </w:r>
    <w:r w:rsidRPr="00A96D4E">
      <w:rPr>
        <w:lang w:val="en-CA"/>
      </w:rPr>
      <w:fldChar w:fldCharType="end"/>
    </w:r>
  </w:p>
  <w:p w14:paraId="2E07116E" w14:textId="77777777" w:rsidR="00584545" w:rsidRPr="00A96D4E" w:rsidRDefault="00584545">
    <w:pPr>
      <w:pStyle w:val="Footer"/>
      <w:rPr>
        <w:lang w:val="en-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B9B3" w14:textId="77777777" w:rsidR="00584545" w:rsidRPr="00A96D4E" w:rsidRDefault="00584545">
    <w:pPr>
      <w:pStyle w:val="Footer"/>
      <w:jc w:val="right"/>
      <w:rPr>
        <w:lang w:val="en-CA"/>
      </w:rPr>
    </w:pPr>
    <w:r w:rsidRPr="00A96D4E">
      <w:rPr>
        <w:lang w:val="en-CA"/>
      </w:rPr>
      <w:fldChar w:fldCharType="begin"/>
    </w:r>
    <w:r w:rsidRPr="00A96D4E">
      <w:rPr>
        <w:lang w:val="en-CA"/>
      </w:rPr>
      <w:instrText xml:space="preserve"> PAGE   \* MERGEFORMAT </w:instrText>
    </w:r>
    <w:r w:rsidRPr="00A96D4E">
      <w:rPr>
        <w:lang w:val="en-CA"/>
      </w:rPr>
      <w:fldChar w:fldCharType="separate"/>
    </w:r>
    <w:r w:rsidR="0071640B" w:rsidRPr="00A96D4E">
      <w:rPr>
        <w:lang w:val="en-CA"/>
      </w:rPr>
      <w:t>7</w:t>
    </w:r>
    <w:r w:rsidRPr="00A96D4E">
      <w:rPr>
        <w:lang w:val="en-CA"/>
      </w:rPr>
      <w:fldChar w:fldCharType="end"/>
    </w:r>
  </w:p>
  <w:p w14:paraId="4172C3BF" w14:textId="77777777" w:rsidR="00584545" w:rsidRPr="00A96D4E" w:rsidRDefault="00584545">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6259" w14:textId="77777777" w:rsidR="004C0A01" w:rsidRPr="00A96D4E" w:rsidRDefault="004C0A01" w:rsidP="00C8036A">
      <w:pPr>
        <w:spacing w:after="0" w:line="240" w:lineRule="auto"/>
        <w:rPr>
          <w:lang w:val="en-CA"/>
        </w:rPr>
      </w:pPr>
      <w:r w:rsidRPr="00A96D4E">
        <w:rPr>
          <w:lang w:val="en-CA"/>
        </w:rPr>
        <w:separator/>
      </w:r>
    </w:p>
  </w:footnote>
  <w:footnote w:type="continuationSeparator" w:id="0">
    <w:p w14:paraId="347DA88E" w14:textId="77777777" w:rsidR="004C0A01" w:rsidRPr="00A96D4E" w:rsidRDefault="004C0A01" w:rsidP="00C8036A">
      <w:pPr>
        <w:spacing w:after="0" w:line="240" w:lineRule="auto"/>
        <w:rPr>
          <w:lang w:val="en-CA"/>
        </w:rPr>
      </w:pPr>
      <w:r w:rsidRPr="00A96D4E">
        <w:rPr>
          <w:lang w:val="en-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45A1" w14:textId="77777777" w:rsidR="00EF20FE" w:rsidRPr="00A96D4E" w:rsidRDefault="00EF20FE" w:rsidP="00EF20FE">
    <w:pPr>
      <w:pStyle w:val="Header"/>
      <w:rPr>
        <w:lang w:val="en-CA"/>
      </w:rPr>
    </w:pPr>
    <w:r w:rsidRPr="00A96D4E">
      <w:rPr>
        <w:lang w:val="en-CA"/>
      </w:rPr>
      <w:pict w14:anchorId="42052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8pt;margin-top:-36pt;width:611.2pt;height:791pt;z-index:-1;visibility:visible;mso-position-horizontal-relative:page">
          <v:imagedata r:id="rId1" o:title=""/>
          <w10:wrap anchorx="page"/>
        </v:shape>
      </w:pict>
    </w:r>
  </w:p>
  <w:p w14:paraId="0C572E9F" w14:textId="77777777" w:rsidR="00EF20FE" w:rsidRPr="00A96D4E" w:rsidRDefault="00EF20FE">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0812" w14:textId="77777777" w:rsidR="00E41967" w:rsidRPr="00A96D4E" w:rsidRDefault="00EF20FE">
    <w:pPr>
      <w:pStyle w:val="Header"/>
      <w:rPr>
        <w:lang w:val="en-CA"/>
      </w:rPr>
    </w:pPr>
    <w:r w:rsidRPr="00A96D4E">
      <w:rPr>
        <w:lang w:val="en-CA"/>
      </w:rPr>
      <w:pict w14:anchorId="5A2FB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560.8pt;margin-top:-36pt;width:612pt;height:791.95pt;z-index:-2;visibility:visible;mso-position-horizontal:right;mso-position-horizontal-relative:page">
          <v:imagedata r:id="rId1" o:title=""/>
          <w10:wrap anchorx="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AE89" w14:textId="77777777" w:rsidR="00E41967" w:rsidRPr="00A96D4E" w:rsidRDefault="00EF20FE" w:rsidP="00584545">
    <w:pPr>
      <w:pStyle w:val="Heading1"/>
      <w:rPr>
        <w:lang w:val="en-CA"/>
      </w:rPr>
    </w:pPr>
    <w:r w:rsidRPr="00A96D4E">
      <w:rPr>
        <w:lang w:val="en-CA"/>
      </w:rPr>
      <w:pict w14:anchorId="649C0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2" type="#_x0000_t75" style="position:absolute;margin-left:0;margin-top:-36pt;width:612pt;height:11in;z-index:-5;visibility:visible;mso-position-horizontal:left;mso-position-horizontal-relative:page">
          <v:imagedata r:id="rId1" o:title=""/>
          <w10:wrap anchorx="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A930" w14:textId="77777777" w:rsidR="00E41967" w:rsidRPr="00A96D4E" w:rsidRDefault="00EF20FE">
    <w:pPr>
      <w:pStyle w:val="Header"/>
      <w:rPr>
        <w:lang w:val="en-CA"/>
      </w:rPr>
    </w:pPr>
    <w:r w:rsidRPr="00A96D4E">
      <w:rPr>
        <w:lang w:val="en-CA"/>
      </w:rPr>
      <w:pict w14:anchorId="51138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3" type="#_x0000_t75" style="position:absolute;margin-left:560.8pt;margin-top:-36pt;width:612pt;height:11in;z-index:-4;visibility:visible;mso-position-horizontal:right;mso-position-horizontal-relative:page">
          <v:imagedata r:id="rId1" o:title=""/>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B96"/>
    <w:multiLevelType w:val="multilevel"/>
    <w:tmpl w:val="DA80FE46"/>
    <w:numStyleLink w:val="Bulletedlist"/>
  </w:abstractNum>
  <w:abstractNum w:abstractNumId="1" w15:restartNumberingAfterBreak="0">
    <w:nsid w:val="053F7836"/>
    <w:multiLevelType w:val="hybridMultilevel"/>
    <w:tmpl w:val="AAF4C000"/>
    <w:lvl w:ilvl="0">
      <w:start w:val="1"/>
      <w:numFmt w:val="decimal"/>
      <w:pStyle w:val="BestPracticesHead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2A7042AB"/>
    <w:multiLevelType w:val="hybridMultilevel"/>
    <w:tmpl w:val="87065468"/>
    <w:lvl w:ilvl="0">
      <w:start w:val="2"/>
      <w:numFmt w:val="bullet"/>
      <w:lvlText w:val="-"/>
      <w:lvlJc w:val="left"/>
      <w:pPr>
        <w:ind w:left="1080" w:hanging="360"/>
      </w:pPr>
      <w:rPr>
        <w:rFonts w:ascii="Calibri" w:eastAsia="Calibri"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EB8AB"/>
      </w:rPr>
    </w:lvl>
    <w:lvl w:ilvl="1">
      <w:start w:val="1"/>
      <w:numFmt w:val="bullet"/>
      <w:lvlText w:val=""/>
      <w:lvlJc w:val="left"/>
      <w:pPr>
        <w:ind w:left="1440" w:hanging="360"/>
      </w:pPr>
      <w:rPr>
        <w:rFonts w:ascii="Wingdings" w:hAnsi="Wingdings" w:hint="default"/>
        <w:color w:val="2EB8AB"/>
      </w:rPr>
    </w:lvl>
    <w:lvl w:ilvl="2">
      <w:start w:val="1"/>
      <w:numFmt w:val="bullet"/>
      <w:lvlText w:val=""/>
      <w:lvlJc w:val="left"/>
      <w:pPr>
        <w:ind w:left="2160" w:hanging="360"/>
      </w:pPr>
      <w:rPr>
        <w:rFonts w:ascii="Symbol" w:hAnsi="Symbol" w:hint="default"/>
        <w:b/>
        <w:i w:val="0"/>
        <w:color w:val="2EB8A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43873B9"/>
    <w:multiLevelType w:val="hybridMultilevel"/>
    <w:tmpl w:val="B76AE9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685C4FB4"/>
    <w:multiLevelType w:val="multilevel"/>
    <w:tmpl w:val="2B4C786C"/>
    <w:lvl w:ilvl="0">
      <w:start w:val="1"/>
      <w:numFmt w:val="bullet"/>
      <w:lvlText w:val=""/>
      <w:lvlJc w:val="left"/>
      <w:pPr>
        <w:ind w:left="720" w:hanging="360"/>
      </w:pPr>
      <w:rPr>
        <w:rFonts w:ascii="Symbol" w:hAnsi="Symbol" w:hint="default"/>
        <w:color w:val="FF0000"/>
      </w:rPr>
    </w:lvl>
    <w:lvl w:ilvl="1">
      <w:start w:val="1"/>
      <w:numFmt w:val="bullet"/>
      <w:lvlText w:val=""/>
      <w:lvlJc w:val="left"/>
      <w:pPr>
        <w:ind w:left="1440" w:hanging="360"/>
      </w:pPr>
      <w:rPr>
        <w:rFonts w:ascii="Wingdings" w:hAnsi="Wingdings" w:hint="default"/>
        <w:color w:val="2EB8AB"/>
      </w:rPr>
    </w:lvl>
    <w:lvl w:ilvl="2">
      <w:start w:val="1"/>
      <w:numFmt w:val="bullet"/>
      <w:lvlText w:val=""/>
      <w:lvlJc w:val="left"/>
      <w:pPr>
        <w:ind w:left="2160" w:hanging="360"/>
      </w:pPr>
      <w:rPr>
        <w:rFonts w:ascii="Symbol" w:hAnsi="Symbol" w:hint="default"/>
        <w:b/>
        <w:i w:val="0"/>
        <w:color w:val="2EB8A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F745B9B"/>
    <w:multiLevelType w:val="hybridMultilevel"/>
    <w:tmpl w:val="457E65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jIwMjE2tjQ1MjVR0lEKTi0uzszPAykwqgUAZmy8ciwAAAA="/>
  </w:docVars>
  <w:rsids>
    <w:rsidRoot w:val="008F0AFC"/>
    <w:rsid w:val="000203A4"/>
    <w:rsid w:val="00080C2C"/>
    <w:rsid w:val="000E5F36"/>
    <w:rsid w:val="000E7986"/>
    <w:rsid w:val="00131B94"/>
    <w:rsid w:val="00142735"/>
    <w:rsid w:val="0015212C"/>
    <w:rsid w:val="001D7DE7"/>
    <w:rsid w:val="0026173E"/>
    <w:rsid w:val="002774B5"/>
    <w:rsid w:val="002930B1"/>
    <w:rsid w:val="002B2B11"/>
    <w:rsid w:val="002C4208"/>
    <w:rsid w:val="00380723"/>
    <w:rsid w:val="003912E6"/>
    <w:rsid w:val="003A3F29"/>
    <w:rsid w:val="003B2858"/>
    <w:rsid w:val="003F29B9"/>
    <w:rsid w:val="00473FC6"/>
    <w:rsid w:val="004C0A01"/>
    <w:rsid w:val="004D4781"/>
    <w:rsid w:val="0051632C"/>
    <w:rsid w:val="00584545"/>
    <w:rsid w:val="00595063"/>
    <w:rsid w:val="00597CAF"/>
    <w:rsid w:val="005D05A9"/>
    <w:rsid w:val="0062077A"/>
    <w:rsid w:val="00655BE0"/>
    <w:rsid w:val="00660C2A"/>
    <w:rsid w:val="006F44EE"/>
    <w:rsid w:val="0071640B"/>
    <w:rsid w:val="007512DA"/>
    <w:rsid w:val="007565B4"/>
    <w:rsid w:val="007713FB"/>
    <w:rsid w:val="007B50F6"/>
    <w:rsid w:val="008031EC"/>
    <w:rsid w:val="0080463D"/>
    <w:rsid w:val="0080546B"/>
    <w:rsid w:val="00817326"/>
    <w:rsid w:val="0082685F"/>
    <w:rsid w:val="00833BEC"/>
    <w:rsid w:val="008843D9"/>
    <w:rsid w:val="00895041"/>
    <w:rsid w:val="008E6C85"/>
    <w:rsid w:val="008F0AFC"/>
    <w:rsid w:val="009A1DD1"/>
    <w:rsid w:val="00A07B0F"/>
    <w:rsid w:val="00A07D2B"/>
    <w:rsid w:val="00A1785B"/>
    <w:rsid w:val="00A325DF"/>
    <w:rsid w:val="00A403BE"/>
    <w:rsid w:val="00A65140"/>
    <w:rsid w:val="00A96D4E"/>
    <w:rsid w:val="00AB0991"/>
    <w:rsid w:val="00AB5FC3"/>
    <w:rsid w:val="00AE01C3"/>
    <w:rsid w:val="00B01297"/>
    <w:rsid w:val="00B1676F"/>
    <w:rsid w:val="00BC190B"/>
    <w:rsid w:val="00BF408C"/>
    <w:rsid w:val="00C6699A"/>
    <w:rsid w:val="00C67D88"/>
    <w:rsid w:val="00C8036A"/>
    <w:rsid w:val="00CA2241"/>
    <w:rsid w:val="00CC207B"/>
    <w:rsid w:val="00CC2F38"/>
    <w:rsid w:val="00CC67E4"/>
    <w:rsid w:val="00D03291"/>
    <w:rsid w:val="00D25ECB"/>
    <w:rsid w:val="00D26F82"/>
    <w:rsid w:val="00D36A29"/>
    <w:rsid w:val="00D4305B"/>
    <w:rsid w:val="00DE78CA"/>
    <w:rsid w:val="00E41967"/>
    <w:rsid w:val="00E95654"/>
    <w:rsid w:val="00EF20FE"/>
    <w:rsid w:val="00F13E0A"/>
    <w:rsid w:val="00F40E51"/>
    <w:rsid w:val="00F766E0"/>
    <w:rsid w:val="00FA6B7D"/>
    <w:rsid w:val="00FB7014"/>
    <w:rsid w:val="00FD1B84"/>
    <w:rsid w:val="00FF75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B0473D3"/>
  <w15:chartTrackingRefBased/>
  <w15:docId w15:val="{8A66DCAC-A4E4-4E57-8620-F7844939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FC"/>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584545"/>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uiPriority w:val="99"/>
    <w:rsid w:val="008F0AFC"/>
    <w:pPr>
      <w:numPr>
        <w:numId w:val="1"/>
      </w:numPr>
    </w:pPr>
  </w:style>
  <w:style w:type="paragraph" w:styleId="ListParagraph">
    <w:name w:val="List Paragraph"/>
    <w:basedOn w:val="Normal"/>
    <w:link w:val="ListParagraphChar"/>
    <w:uiPriority w:val="34"/>
    <w:qFormat/>
    <w:rsid w:val="008F0AFC"/>
    <w:pPr>
      <w:ind w:left="720"/>
      <w:contextualSpacing/>
    </w:pPr>
  </w:style>
  <w:style w:type="character" w:styleId="CommentReference">
    <w:name w:val="annotation reference"/>
    <w:uiPriority w:val="99"/>
    <w:semiHidden/>
    <w:unhideWhenUsed/>
    <w:rsid w:val="00C67D88"/>
    <w:rPr>
      <w:sz w:val="16"/>
      <w:szCs w:val="16"/>
    </w:rPr>
  </w:style>
  <w:style w:type="paragraph" w:styleId="CommentText">
    <w:name w:val="annotation text"/>
    <w:basedOn w:val="Normal"/>
    <w:link w:val="CommentTextChar"/>
    <w:uiPriority w:val="99"/>
    <w:semiHidden/>
    <w:unhideWhenUsed/>
    <w:rsid w:val="00C67D88"/>
    <w:pPr>
      <w:spacing w:line="240" w:lineRule="auto"/>
    </w:pPr>
    <w:rPr>
      <w:sz w:val="20"/>
      <w:szCs w:val="20"/>
    </w:rPr>
  </w:style>
  <w:style w:type="character" w:customStyle="1" w:styleId="CommentTextChar">
    <w:name w:val="Comment Text Char"/>
    <w:link w:val="CommentText"/>
    <w:uiPriority w:val="99"/>
    <w:semiHidden/>
    <w:rsid w:val="00C67D88"/>
    <w:rPr>
      <w:sz w:val="20"/>
      <w:szCs w:val="20"/>
    </w:rPr>
  </w:style>
  <w:style w:type="paragraph" w:styleId="CommentSubject">
    <w:name w:val="annotation subject"/>
    <w:basedOn w:val="CommentText"/>
    <w:next w:val="CommentText"/>
    <w:link w:val="CommentSubjectChar"/>
    <w:uiPriority w:val="99"/>
    <w:semiHidden/>
    <w:unhideWhenUsed/>
    <w:rsid w:val="00C67D88"/>
    <w:rPr>
      <w:b/>
      <w:bCs/>
    </w:rPr>
  </w:style>
  <w:style w:type="character" w:customStyle="1" w:styleId="CommentSubjectChar">
    <w:name w:val="Comment Subject Char"/>
    <w:link w:val="CommentSubject"/>
    <w:uiPriority w:val="99"/>
    <w:semiHidden/>
    <w:rsid w:val="00C67D88"/>
    <w:rPr>
      <w:b/>
      <w:bCs/>
      <w:sz w:val="20"/>
      <w:szCs w:val="20"/>
    </w:rPr>
  </w:style>
  <w:style w:type="paragraph" w:styleId="BalloonText">
    <w:name w:val="Balloon Text"/>
    <w:basedOn w:val="Normal"/>
    <w:link w:val="BalloonTextChar"/>
    <w:uiPriority w:val="99"/>
    <w:semiHidden/>
    <w:unhideWhenUsed/>
    <w:rsid w:val="00C67D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7D88"/>
    <w:rPr>
      <w:rFonts w:ascii="Segoe UI" w:hAnsi="Segoe UI" w:cs="Segoe UI"/>
      <w:sz w:val="18"/>
      <w:szCs w:val="18"/>
    </w:rPr>
  </w:style>
  <w:style w:type="character" w:styleId="Hyperlink">
    <w:name w:val="Hyperlink"/>
    <w:uiPriority w:val="99"/>
    <w:unhideWhenUsed/>
    <w:rsid w:val="002C4208"/>
    <w:rPr>
      <w:color w:val="0563C1"/>
      <w:u w:val="single"/>
    </w:rPr>
  </w:style>
  <w:style w:type="paragraph" w:styleId="Revision">
    <w:name w:val="Revision"/>
    <w:hidden/>
    <w:uiPriority w:val="99"/>
    <w:semiHidden/>
    <w:rsid w:val="000E5F36"/>
    <w:rPr>
      <w:sz w:val="22"/>
      <w:szCs w:val="22"/>
      <w:lang w:val="en-US" w:eastAsia="en-US"/>
    </w:rPr>
  </w:style>
  <w:style w:type="paragraph" w:styleId="Header">
    <w:name w:val="header"/>
    <w:basedOn w:val="Normal"/>
    <w:link w:val="HeaderChar"/>
    <w:uiPriority w:val="99"/>
    <w:unhideWhenUsed/>
    <w:rsid w:val="00C8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36A"/>
  </w:style>
  <w:style w:type="paragraph" w:styleId="Footer">
    <w:name w:val="footer"/>
    <w:basedOn w:val="Normal"/>
    <w:link w:val="FooterChar"/>
    <w:uiPriority w:val="99"/>
    <w:unhideWhenUsed/>
    <w:rsid w:val="00C8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36A"/>
  </w:style>
  <w:style w:type="character" w:styleId="FollowedHyperlink">
    <w:name w:val="FollowedHyperlink"/>
    <w:uiPriority w:val="99"/>
    <w:semiHidden/>
    <w:unhideWhenUsed/>
    <w:rsid w:val="00C6699A"/>
    <w:rPr>
      <w:color w:val="954F72"/>
      <w:u w:val="single"/>
    </w:rPr>
  </w:style>
  <w:style w:type="character" w:customStyle="1" w:styleId="Heading1Char">
    <w:name w:val="Heading 1 Char"/>
    <w:link w:val="Heading1"/>
    <w:uiPriority w:val="9"/>
    <w:rsid w:val="00584545"/>
    <w:rPr>
      <w:rFonts w:ascii="Calibri Light" w:eastAsia="Times New Roman" w:hAnsi="Calibri Light" w:cs="Times New Roman"/>
      <w:color w:val="2E74B5"/>
      <w:sz w:val="32"/>
      <w:szCs w:val="32"/>
    </w:rPr>
  </w:style>
  <w:style w:type="paragraph" w:styleId="TOCHeading">
    <w:name w:val="TOC Heading"/>
    <w:basedOn w:val="Heading1"/>
    <w:next w:val="Normal"/>
    <w:uiPriority w:val="39"/>
    <w:qFormat/>
    <w:rsid w:val="00584545"/>
    <w:pPr>
      <w:outlineLvl w:val="9"/>
    </w:pPr>
  </w:style>
  <w:style w:type="paragraph" w:styleId="TOC2">
    <w:name w:val="toc 2"/>
    <w:basedOn w:val="Normal"/>
    <w:next w:val="Normal"/>
    <w:autoRedefine/>
    <w:uiPriority w:val="39"/>
    <w:unhideWhenUsed/>
    <w:rsid w:val="00584545"/>
    <w:pPr>
      <w:spacing w:after="100"/>
      <w:ind w:left="220"/>
    </w:pPr>
    <w:rPr>
      <w:rFonts w:eastAsia="Times New Roman"/>
    </w:rPr>
  </w:style>
  <w:style w:type="paragraph" w:styleId="TOC1">
    <w:name w:val="toc 1"/>
    <w:basedOn w:val="Normal"/>
    <w:next w:val="Normal"/>
    <w:autoRedefine/>
    <w:uiPriority w:val="39"/>
    <w:unhideWhenUsed/>
    <w:rsid w:val="00584545"/>
    <w:pPr>
      <w:spacing w:after="100"/>
    </w:pPr>
    <w:rPr>
      <w:rFonts w:eastAsia="Times New Roman"/>
    </w:rPr>
  </w:style>
  <w:style w:type="paragraph" w:styleId="TOC3">
    <w:name w:val="toc 3"/>
    <w:basedOn w:val="Normal"/>
    <w:next w:val="Normal"/>
    <w:autoRedefine/>
    <w:uiPriority w:val="39"/>
    <w:unhideWhenUsed/>
    <w:rsid w:val="00584545"/>
    <w:pPr>
      <w:spacing w:after="100"/>
      <w:ind w:left="440"/>
    </w:pPr>
    <w:rPr>
      <w:rFonts w:eastAsia="Times New Roman"/>
    </w:rPr>
  </w:style>
  <w:style w:type="paragraph" w:customStyle="1" w:styleId="BestPracticesHeader">
    <w:name w:val="Best Practices Header"/>
    <w:basedOn w:val="ListParagraph"/>
    <w:link w:val="BestPracticesHeaderChar"/>
    <w:qFormat/>
    <w:rsid w:val="00EF20FE"/>
    <w:pPr>
      <w:numPr>
        <w:numId w:val="5"/>
      </w:numPr>
    </w:pPr>
    <w:rPr>
      <w:b/>
      <w:color w:val="94271E"/>
      <w:sz w:val="28"/>
      <w:szCs w:val="28"/>
    </w:rPr>
  </w:style>
  <w:style w:type="character" w:customStyle="1" w:styleId="ListParagraphChar">
    <w:name w:val="List Paragraph Char"/>
    <w:basedOn w:val="DefaultParagraphFont"/>
    <w:link w:val="ListParagraph"/>
    <w:uiPriority w:val="34"/>
    <w:rsid w:val="00EF20FE"/>
  </w:style>
  <w:style w:type="character" w:customStyle="1" w:styleId="BestPracticesHeaderChar">
    <w:name w:val="Best Practices Header Char"/>
    <w:link w:val="BestPracticesHeader"/>
    <w:rsid w:val="00EF20FE"/>
    <w:rPr>
      <w:b/>
      <w:color w:val="9427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7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0A05-AA39-4012-99DD-655D0156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Jillian</dc:creator>
  <cp:keywords/>
  <dc:description/>
  <cp:lastModifiedBy>Nathan Last</cp:lastModifiedBy>
  <cp:revision>2</cp:revision>
  <cp:lastPrinted>2017-05-16T13:39:00Z</cp:lastPrinted>
  <dcterms:created xsi:type="dcterms:W3CDTF">2020-06-22T18:53:00Z</dcterms:created>
  <dcterms:modified xsi:type="dcterms:W3CDTF">2020-06-22T18:53:00Z</dcterms:modified>
</cp:coreProperties>
</file>