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08" w:rsidRDefault="00C056B6">
      <w:pPr>
        <w:spacing w:after="0" w:line="259" w:lineRule="auto"/>
        <w:ind w:left="-5" w:hanging="10"/>
        <w:jc w:val="left"/>
      </w:pPr>
      <w:bookmarkStart w:id="0" w:name="_GoBack"/>
      <w:bookmarkEnd w:id="0"/>
      <w:r>
        <w:rPr>
          <w:sz w:val="24"/>
        </w:rPr>
        <w:t>6-K 1 spi_6k.htm FORM 6-K</w:t>
      </w:r>
    </w:p>
    <w:p w:rsidR="00040A08" w:rsidRDefault="00C056B6">
      <w:pPr>
        <w:spacing w:after="2"/>
        <w:ind w:left="31" w:right="21" w:hanging="10"/>
        <w:jc w:val="center"/>
      </w:pPr>
      <w:r>
        <w:rPr>
          <w:b/>
        </w:rPr>
        <w:t>UNITED STATES SECURITIES AND EXCHANGE COMMISSION WASHINGTON, DC 20549</w:t>
      </w:r>
    </w:p>
    <w:p w:rsidR="00040A08" w:rsidRDefault="00C056B6">
      <w:pPr>
        <w:spacing w:after="0" w:line="259" w:lineRule="auto"/>
        <w:ind w:left="0" w:firstLine="0"/>
        <w:jc w:val="center"/>
      </w:pPr>
      <w:r>
        <w:rPr>
          <w:b/>
        </w:rPr>
        <w:t xml:space="preserve"> </w:t>
      </w:r>
    </w:p>
    <w:p w:rsidR="00040A08" w:rsidRDefault="00C056B6">
      <w:pPr>
        <w:spacing w:after="2"/>
        <w:ind w:left="31" w:right="21" w:hanging="10"/>
        <w:jc w:val="center"/>
      </w:pPr>
      <w:r>
        <w:rPr>
          <w:b/>
        </w:rPr>
        <w:t>FORM 6-K</w:t>
      </w:r>
    </w:p>
    <w:p w:rsidR="00040A08" w:rsidRDefault="00C056B6">
      <w:pPr>
        <w:spacing w:after="0" w:line="259" w:lineRule="auto"/>
        <w:ind w:left="0" w:firstLine="0"/>
        <w:jc w:val="center"/>
      </w:pPr>
      <w:r>
        <w:rPr>
          <w:b/>
        </w:rPr>
        <w:t xml:space="preserve"> </w:t>
      </w:r>
    </w:p>
    <w:p w:rsidR="00040A08" w:rsidRDefault="00C056B6">
      <w:pPr>
        <w:spacing w:after="2"/>
        <w:ind w:left="31" w:right="21" w:hanging="10"/>
        <w:jc w:val="center"/>
      </w:pPr>
      <w:r>
        <w:rPr>
          <w:b/>
        </w:rPr>
        <w:t>REPORT OF FOREIGN PRIVATE ISSUER PURSUANT TO RULE 13a-16 OR 15d-16 UNDER THE SECURITIES EXCHANGE ACT OF 1934</w:t>
      </w:r>
    </w:p>
    <w:p w:rsidR="00040A08" w:rsidRDefault="00C056B6">
      <w:pPr>
        <w:spacing w:after="0" w:line="259" w:lineRule="auto"/>
        <w:ind w:left="0" w:firstLine="0"/>
        <w:jc w:val="center"/>
      </w:pPr>
      <w:r>
        <w:rPr>
          <w:b/>
        </w:rPr>
        <w:t xml:space="preserve"> </w:t>
      </w:r>
    </w:p>
    <w:p w:rsidR="00040A08" w:rsidRDefault="00C056B6">
      <w:pPr>
        <w:spacing w:after="2"/>
        <w:ind w:left="31" w:right="21" w:hanging="10"/>
        <w:jc w:val="center"/>
      </w:pPr>
      <w:r>
        <w:rPr>
          <w:b/>
        </w:rPr>
        <w:t>For the Month of October 2020</w:t>
      </w:r>
    </w:p>
    <w:p w:rsidR="00040A08" w:rsidRDefault="00C056B6">
      <w:pPr>
        <w:spacing w:after="0" w:line="259" w:lineRule="auto"/>
        <w:ind w:left="0" w:firstLine="0"/>
        <w:jc w:val="center"/>
      </w:pPr>
      <w:r>
        <w:rPr>
          <w:b/>
        </w:rPr>
        <w:t xml:space="preserve"> </w:t>
      </w:r>
    </w:p>
    <w:p w:rsidR="00040A08" w:rsidRDefault="00C056B6">
      <w:pPr>
        <w:pStyle w:val="2"/>
        <w:ind w:left="31" w:right="21" w:hanging="10"/>
        <w:jc w:val="center"/>
      </w:pPr>
      <w:r>
        <w:t>Commission File No.: 001-37678</w:t>
      </w:r>
    </w:p>
    <w:p w:rsidR="00040A08" w:rsidRDefault="00C056B6">
      <w:pPr>
        <w:spacing w:after="20" w:line="259" w:lineRule="auto"/>
        <w:ind w:left="0" w:firstLine="0"/>
        <w:jc w:val="center"/>
      </w:pPr>
      <w:r>
        <w:rPr>
          <w:b/>
        </w:rPr>
        <w:t xml:space="preserve"> </w:t>
      </w:r>
    </w:p>
    <w:p w:rsidR="00040A08" w:rsidRDefault="00C056B6">
      <w:pPr>
        <w:spacing w:after="366" w:line="313" w:lineRule="auto"/>
        <w:ind w:left="31" w:right="21" w:hanging="10"/>
        <w:jc w:val="center"/>
      </w:pPr>
      <w:r>
        <w:rPr>
          <w:b/>
          <w:sz w:val="24"/>
        </w:rPr>
        <w:t>SPI ENERGY CO., LTD.</w:t>
      </w:r>
    </w:p>
    <w:p w:rsidR="00040A08" w:rsidRDefault="00C056B6">
      <w:pPr>
        <w:spacing w:after="2"/>
        <w:ind w:left="4000" w:right="3990" w:hanging="1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6292851</wp:posOffset>
                </wp:positionV>
                <wp:extent cx="6896099" cy="9525"/>
                <wp:effectExtent l="0" t="0" r="0" b="0"/>
                <wp:wrapTopAndBottom/>
                <wp:docPr id="79666" name="Group 796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18" name="Shape 1116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666" style="width:543pt;height:0.75pt;position:absolute;mso-position-horizontal-relative:page;mso-position-horizontal:absolute;margin-left:35pt;mso-position-vertical-relative:page;margin-top:495.5pt;" coordsize="68960,95">
                <v:shape id="Shape 111619"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#1128, 11/F, No. 52 Hung To Road Kwun Tong, Kowloon Hong Kong S.A.R.</w:t>
      </w:r>
    </w:p>
    <w:p w:rsidR="00040A08" w:rsidRDefault="00C056B6">
      <w:pPr>
        <w:pStyle w:val="2"/>
        <w:ind w:left="31" w:right="21" w:hanging="10"/>
        <w:jc w:val="center"/>
      </w:pPr>
      <w:r>
        <w:t>(Address of Principal Executive Offices.)</w:t>
      </w:r>
    </w:p>
    <w:p w:rsidR="00040A08" w:rsidRDefault="00C056B6">
      <w:pPr>
        <w:spacing w:after="0" w:line="259" w:lineRule="auto"/>
        <w:ind w:left="0" w:firstLine="0"/>
        <w:jc w:val="left"/>
      </w:pPr>
      <w:r>
        <w:t xml:space="preserve"> </w:t>
      </w:r>
    </w:p>
    <w:p w:rsidR="00040A08" w:rsidRDefault="00C056B6">
      <w:pPr>
        <w:ind w:left="-7" w:right="3"/>
      </w:pPr>
      <w:r>
        <w:t>Indicate by check mark whether the registrant files or will file annual reports under cover Form 20-F or Form 40-F.</w:t>
      </w:r>
    </w:p>
    <w:p w:rsidR="00040A08" w:rsidRDefault="00C056B6">
      <w:pPr>
        <w:spacing w:after="0" w:line="259" w:lineRule="auto"/>
        <w:ind w:left="1049" w:right="1039" w:hanging="10"/>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040A08" w:rsidRDefault="00C056B6">
      <w:pPr>
        <w:spacing w:after="0" w:line="259" w:lineRule="auto"/>
        <w:ind w:left="0" w:firstLine="0"/>
        <w:jc w:val="left"/>
      </w:pPr>
      <w:r>
        <w:t xml:space="preserve"> </w:t>
      </w:r>
    </w:p>
    <w:p w:rsidR="00040A08" w:rsidRDefault="00C056B6">
      <w:pPr>
        <w:spacing w:after="4"/>
        <w:ind w:left="-7" w:right="3"/>
      </w:pPr>
      <w:r>
        <w:t>Indicate by check mark if the registrant is submitting the Form 6-K in paper as permitted by Regulation S-T</w:t>
      </w:r>
      <w:r>
        <w:t xml:space="preserve"> Rule 101(b)(1): ____</w:t>
      </w:r>
    </w:p>
    <w:p w:rsidR="00040A08" w:rsidRDefault="00C056B6">
      <w:pPr>
        <w:spacing w:after="0" w:line="259" w:lineRule="auto"/>
        <w:ind w:left="0" w:firstLine="0"/>
        <w:jc w:val="left"/>
      </w:pPr>
      <w:r>
        <w:t xml:space="preserve"> </w:t>
      </w:r>
    </w:p>
    <w:p w:rsidR="00040A08" w:rsidRDefault="00C056B6">
      <w:pPr>
        <w:spacing w:after="4"/>
        <w:ind w:left="-7" w:right="3"/>
      </w:pPr>
      <w:r>
        <w:t xml:space="preserve">Indicate by check mark if the registrant is submitting the Form 6-K in paper as permitted by Regulation S-T Rule 101(b)(7): _____ </w:t>
      </w:r>
      <w:r>
        <w:rPr>
          <w:b/>
        </w:rPr>
        <w:t>Other Information</w:t>
      </w:r>
    </w:p>
    <w:p w:rsidR="00040A08" w:rsidRDefault="00C056B6">
      <w:pPr>
        <w:spacing w:after="0" w:line="259" w:lineRule="auto"/>
        <w:ind w:left="0" w:firstLine="0"/>
        <w:jc w:val="left"/>
      </w:pPr>
      <w:r>
        <w:t xml:space="preserve"> </w:t>
      </w:r>
    </w:p>
    <w:p w:rsidR="00040A08" w:rsidRDefault="00C056B6">
      <w:pPr>
        <w:spacing w:after="1" w:line="250" w:lineRule="auto"/>
        <w:ind w:left="-7" w:right="15"/>
        <w:jc w:val="left"/>
      </w:pPr>
      <w:r>
        <w:t>On October 27, 2020, the registrant announced that its board of directors approved</w:t>
      </w:r>
      <w:r>
        <w:t xml:space="preserve"> the company’s plan to spin off its Solar Juice Co., Ltd. subsidiary through an initial public offering and that the registrant has entered into a settlement deed with the minority stockholders of Solar Juice Pty Ltd, the registrant’s 80% owned subsidiary </w:t>
      </w:r>
      <w:r>
        <w:t>in Australia</w:t>
      </w:r>
      <w:r>
        <w:rPr>
          <w:b/>
        </w:rPr>
        <w:t>. C</w:t>
      </w:r>
      <w:r>
        <w:t>opies of the settlement deed and the press release are attached hereto as exhibits 10.1 and 99.1.</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lastRenderedPageBreak/>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8"/>
          <w:tab w:val="center" w:pos="10810"/>
        </w:tabs>
        <w:spacing w:after="4"/>
        <w:ind w:left="-15" w:firstLine="0"/>
        <w:jc w:val="left"/>
      </w:pPr>
      <w:r>
        <w:t xml:space="preserve"> </w:t>
      </w:r>
      <w:r>
        <w:tab/>
        <w:t>2</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5186" name="Group 7518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20" name="Shape 1116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86" style="width:543pt;height:0.75pt;mso-position-horizontal-relative:char;mso-position-vertical-relative:line" coordsize="68960,95">
                <v:shape id="Shape 11162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rPr>
          <w:b/>
        </w:rPr>
        <w:t xml:space="preserve"> </w:t>
      </w:r>
    </w:p>
    <w:p w:rsidR="00040A08" w:rsidRDefault="00C056B6">
      <w:pPr>
        <w:spacing w:after="2"/>
        <w:ind w:left="31" w:right="21" w:hanging="10"/>
        <w:jc w:val="center"/>
      </w:pPr>
      <w:r>
        <w:rPr>
          <w:b/>
        </w:rPr>
        <w:t>EXHIBIT INDEX</w:t>
      </w:r>
    </w:p>
    <w:p w:rsidR="00040A08" w:rsidRDefault="00C056B6">
      <w:pPr>
        <w:spacing w:after="17" w:line="259" w:lineRule="auto"/>
        <w:ind w:left="0" w:firstLine="0"/>
        <w:jc w:val="center"/>
      </w:pPr>
      <w:r>
        <w:rPr>
          <w:b/>
        </w:rPr>
        <w:t xml:space="preserve"> </w:t>
      </w:r>
    </w:p>
    <w:p w:rsidR="00040A08" w:rsidRDefault="00C056B6">
      <w:pPr>
        <w:pStyle w:val="2"/>
        <w:tabs>
          <w:tab w:val="center" w:pos="817"/>
          <w:tab w:val="center" w:pos="1722"/>
          <w:tab w:val="center" w:pos="6360"/>
        </w:tabs>
        <w:ind w:left="0" w:firstLine="0"/>
      </w:pPr>
      <w:r>
        <w:rPr>
          <w:rFonts w:ascii="Calibri" w:eastAsia="Calibri" w:hAnsi="Calibri" w:cs="Calibri"/>
          <w:b w:val="0"/>
          <w:sz w:val="22"/>
        </w:rPr>
        <w:tab/>
      </w:r>
      <w:r>
        <w:t>Exhibit No.</w:t>
      </w:r>
      <w:r>
        <w:tab/>
      </w:r>
      <w:r>
        <w:rPr>
          <w:b w:val="0"/>
        </w:rPr>
        <w:t xml:space="preserve"> </w:t>
      </w:r>
      <w:r>
        <w:rPr>
          <w:b w:val="0"/>
        </w:rPr>
        <w:tab/>
      </w:r>
      <w:r>
        <w:t>Description</w:t>
      </w:r>
    </w:p>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7264" name="Group 772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22" name="Shape 111622"/>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23" name="Shape 111623"/>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264" style="width:543pt;height:0.75pt;mso-position-horizontal-relative:char;mso-position-vertical-relative:line" coordsize="68960,95">
                <v:shape id="Shape 111624" style="position:absolute;width:57149;height:95;left:11811;top:0;" coordsize="5714999,9525" path="m0,0l5714999,0l5714999,9525l0,9525l0,0">
                  <v:stroke weight="0pt" endcap="flat" joinstyle="miter" miterlimit="10" on="false" color="#000000" opacity="0"/>
                  <v:fill on="true" color="#000000"/>
                </v:shape>
                <v:shape id="Shape 111625"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040A08" w:rsidRDefault="00C056B6">
      <w:pPr>
        <w:tabs>
          <w:tab w:val="center" w:pos="818"/>
          <w:tab w:val="center" w:pos="1635"/>
          <w:tab w:val="center" w:pos="2524"/>
        </w:tabs>
        <w:spacing w:after="25" w:line="259" w:lineRule="auto"/>
        <w:ind w:left="0" w:firstLine="0"/>
        <w:jc w:val="left"/>
      </w:pPr>
      <w:r>
        <w:rPr>
          <w:rFonts w:ascii="Calibri" w:eastAsia="Calibri" w:hAnsi="Calibri" w:cs="Calibri"/>
          <w:sz w:val="22"/>
        </w:rPr>
        <w:tab/>
      </w:r>
      <w:r>
        <w:t>10.1</w:t>
      </w:r>
      <w:r>
        <w:tab/>
        <w:t xml:space="preserve"> </w:t>
      </w:r>
      <w:r>
        <w:tab/>
      </w:r>
      <w:hyperlink r:id="rId7">
        <w:r>
          <w:rPr>
            <w:color w:val="0000EE"/>
            <w:u w:val="single" w:color="0000EE"/>
          </w:rPr>
          <w:t>Settlement Deed</w:t>
        </w:r>
      </w:hyperlink>
    </w:p>
    <w:p w:rsidR="00040A08" w:rsidRDefault="00C056B6">
      <w:pPr>
        <w:tabs>
          <w:tab w:val="center" w:pos="818"/>
          <w:tab w:val="center" w:pos="1635"/>
          <w:tab w:val="center" w:pos="3395"/>
        </w:tabs>
        <w:spacing w:after="0" w:line="259" w:lineRule="auto"/>
        <w:ind w:left="0" w:firstLine="0"/>
        <w:jc w:val="left"/>
      </w:pPr>
      <w:r>
        <w:rPr>
          <w:rFonts w:ascii="Calibri" w:eastAsia="Calibri" w:hAnsi="Calibri" w:cs="Calibri"/>
          <w:sz w:val="22"/>
        </w:rPr>
        <w:tab/>
      </w:r>
      <w:r>
        <w:t>99.1</w:t>
      </w:r>
      <w:r>
        <w:tab/>
        <w:t xml:space="preserve"> </w:t>
      </w:r>
      <w:r>
        <w:tab/>
      </w:r>
      <w:hyperlink r:id="rId8">
        <w:r>
          <w:rPr>
            <w:color w:val="0000EE"/>
            <w:u w:val="single" w:color="0000EE"/>
          </w:rPr>
          <w:t>Press Release</w:t>
        </w:r>
      </w:hyperlink>
      <w:hyperlink r:id="rId9">
        <w:r>
          <w:rPr>
            <w:color w:val="0000EE"/>
          </w:rPr>
          <w:t>,</w:t>
        </w:r>
      </w:hyperlink>
      <w:hyperlink r:id="rId10">
        <w:r>
          <w:rPr>
            <w:color w:val="0000EE"/>
            <w:u w:val="single" w:color="0000EE"/>
          </w:rPr>
          <w:t xml:space="preserve"> dated October 27</w:t>
        </w:r>
      </w:hyperlink>
      <w:hyperlink r:id="rId11">
        <w:r>
          <w:rPr>
            <w:color w:val="0000EE"/>
          </w:rPr>
          <w:t>,</w:t>
        </w:r>
      </w:hyperlink>
      <w:hyperlink r:id="rId12">
        <w:r>
          <w:rPr>
            <w:color w:val="0000EE"/>
            <w:u w:val="single" w:color="0000EE"/>
          </w:rPr>
          <w:t xml:space="preserve"> 2020</w:t>
        </w:r>
      </w:hyperlink>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0" w:line="259" w:lineRule="auto"/>
        <w:ind w:left="0" w:firstLine="0"/>
        <w:jc w:val="center"/>
      </w:pPr>
      <w:r>
        <w:rPr>
          <w:b/>
        </w:rPr>
        <w:t xml:space="preserve"> </w:t>
      </w:r>
    </w:p>
    <w:p w:rsidR="00040A08" w:rsidRDefault="00C056B6">
      <w:pPr>
        <w:spacing w:after="14" w:line="259" w:lineRule="auto"/>
        <w:ind w:left="0" w:firstLine="0"/>
        <w:jc w:val="center"/>
      </w:pPr>
      <w:r>
        <w:rPr>
          <w:b/>
        </w:rPr>
        <w:t xml:space="preserve"> </w:t>
      </w:r>
    </w:p>
    <w:p w:rsidR="00040A08" w:rsidRDefault="00C056B6">
      <w:pPr>
        <w:tabs>
          <w:tab w:val="center" w:pos="5438"/>
          <w:tab w:val="center" w:pos="10810"/>
        </w:tabs>
        <w:spacing w:after="4"/>
        <w:ind w:left="-15" w:firstLine="0"/>
        <w:jc w:val="left"/>
      </w:pPr>
      <w:r>
        <w:t xml:space="preserve"> </w:t>
      </w:r>
      <w:r>
        <w:tab/>
        <w:t>3</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7265" name="Group 7726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26" name="Shape 11162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265" style="width:543pt;height:0.75pt;mso-position-horizontal-relative:char;mso-position-vertical-relative:line" coordsize="68960,95">
                <v:shape id="Shape 11162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center"/>
      </w:pPr>
      <w:r>
        <w:rPr>
          <w:b/>
        </w:rPr>
        <w:t xml:space="preserve"> </w:t>
      </w:r>
    </w:p>
    <w:p w:rsidR="00040A08" w:rsidRDefault="00C056B6">
      <w:pPr>
        <w:pStyle w:val="2"/>
        <w:ind w:left="31" w:right="21" w:hanging="10"/>
        <w:jc w:val="center"/>
      </w:pPr>
      <w:r>
        <w:t>SIGNATURES</w:t>
      </w:r>
    </w:p>
    <w:p w:rsidR="00040A08" w:rsidRDefault="00C056B6">
      <w:pPr>
        <w:spacing w:after="0" w:line="259" w:lineRule="auto"/>
        <w:ind w:left="0" w:firstLine="0"/>
        <w:jc w:val="left"/>
      </w:pPr>
      <w:r>
        <w:t xml:space="preserve"> </w:t>
      </w:r>
    </w:p>
    <w:p w:rsidR="00040A08" w:rsidRDefault="00C056B6">
      <w:pPr>
        <w:spacing w:after="0" w:line="259" w:lineRule="auto"/>
        <w:ind w:left="10" w:right="-12" w:hanging="10"/>
        <w:jc w:val="right"/>
      </w:pPr>
      <w:r>
        <w:t>Pursuant to the requirements of the Securities Exchange Act of 1934, the registrant has duly caused this report to be signed on</w:t>
      </w:r>
    </w:p>
    <w:p w:rsidR="00040A08" w:rsidRDefault="00C056B6">
      <w:pPr>
        <w:spacing w:after="4"/>
        <w:ind w:left="-7" w:right="3"/>
      </w:pPr>
      <w:r>
        <w:t>its behalf by the undersigned, thereunto duly authorized.</w:t>
      </w:r>
    </w:p>
    <w:p w:rsidR="00040A08" w:rsidRDefault="00C056B6">
      <w:pPr>
        <w:spacing w:after="17" w:line="259" w:lineRule="auto"/>
        <w:ind w:left="0" w:firstLine="0"/>
        <w:jc w:val="left"/>
      </w:pPr>
      <w:r>
        <w:t xml:space="preserve"> </w:t>
      </w:r>
    </w:p>
    <w:p w:rsidR="00040A08" w:rsidRDefault="00C056B6">
      <w:pPr>
        <w:tabs>
          <w:tab w:val="center" w:pos="7269"/>
        </w:tabs>
        <w:spacing w:after="2"/>
        <w:ind w:left="-15" w:firstLine="0"/>
        <w:jc w:val="left"/>
      </w:pPr>
      <w:r>
        <w:t xml:space="preserve"> </w:t>
      </w:r>
      <w:r>
        <w:tab/>
      </w:r>
      <w:r>
        <w:rPr>
          <w:b/>
        </w:rPr>
        <w:t>SPI Energy Co., Ltd.</w:t>
      </w:r>
    </w:p>
    <w:p w:rsidR="00040A08" w:rsidRDefault="00C056B6">
      <w:pPr>
        <w:spacing w:after="20" w:line="259" w:lineRule="auto"/>
        <w:ind w:left="0" w:firstLine="0"/>
        <w:jc w:val="left"/>
      </w:pPr>
      <w:r>
        <w:t xml:space="preserve"> </w:t>
      </w:r>
      <w:r>
        <w:tab/>
        <w:t xml:space="preserve"> </w:t>
      </w:r>
      <w:r>
        <w:tab/>
        <w:t xml:space="preserve"> </w:t>
      </w:r>
      <w:r>
        <w:tab/>
        <w:t xml:space="preserve"> </w:t>
      </w:r>
    </w:p>
    <w:p w:rsidR="00040A08" w:rsidRDefault="00C056B6">
      <w:pPr>
        <w:spacing w:after="20" w:line="259" w:lineRule="auto"/>
        <w:ind w:left="0" w:firstLine="0"/>
        <w:jc w:val="left"/>
      </w:pPr>
      <w:r>
        <w:t xml:space="preserve"> </w:t>
      </w:r>
      <w:r>
        <w:tab/>
        <w:t xml:space="preserve"> </w:t>
      </w:r>
      <w:r>
        <w:tab/>
        <w:t xml:space="preserve"> </w:t>
      </w:r>
      <w:r>
        <w:tab/>
        <w:t xml:space="preserve"> </w:t>
      </w:r>
    </w:p>
    <w:p w:rsidR="00040A08" w:rsidRDefault="00C056B6">
      <w:pPr>
        <w:tabs>
          <w:tab w:val="center" w:pos="6492"/>
          <w:tab w:val="center" w:pos="6883"/>
          <w:tab w:val="center" w:pos="7781"/>
        </w:tabs>
        <w:spacing w:after="4"/>
        <w:ind w:left="-15" w:firstLine="0"/>
        <w:jc w:val="left"/>
      </w:pPr>
      <w:r>
        <w:t xml:space="preserve"> </w:t>
      </w:r>
      <w:r>
        <w:tab/>
        <w:t>By</w:t>
      </w:r>
      <w:r>
        <w:tab/>
        <w:t>:</w:t>
      </w:r>
      <w:r>
        <w:tab/>
        <w:t>/s/ Xiaofeng Peng</w:t>
      </w:r>
    </w:p>
    <w:p w:rsidR="00040A08" w:rsidRDefault="00C056B6">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78022" name="Group 78022"/>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11628" name="Shape 111628"/>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22" style="width:189.75pt;height:0.75pt;mso-position-horizontal-relative:char;mso-position-vertical-relative:line" coordsize="24098,95">
                <v:shape id="Shape 111629"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040A08" w:rsidRDefault="00C056B6">
      <w:pPr>
        <w:tabs>
          <w:tab w:val="center" w:pos="6643"/>
          <w:tab w:val="center" w:pos="7662"/>
        </w:tabs>
        <w:ind w:left="-15" w:firstLine="0"/>
        <w:jc w:val="left"/>
      </w:pPr>
      <w:r>
        <w:t xml:space="preserve"> </w:t>
      </w:r>
      <w:r>
        <w:tab/>
      </w:r>
      <w:r>
        <w:t>Name:</w:t>
      </w:r>
      <w:r>
        <w:tab/>
        <w:t>Xiaofeng Peng</w:t>
      </w:r>
    </w:p>
    <w:p w:rsidR="00040A08" w:rsidRDefault="00C056B6">
      <w:pPr>
        <w:tabs>
          <w:tab w:val="center" w:pos="6643"/>
          <w:tab w:val="center" w:pos="8024"/>
        </w:tabs>
        <w:spacing w:after="4"/>
        <w:ind w:left="-15" w:firstLine="0"/>
        <w:jc w:val="left"/>
      </w:pPr>
      <w:r>
        <w:t xml:space="preserve"> </w:t>
      </w:r>
      <w:r>
        <w:tab/>
        <w:t>Title :</w:t>
      </w:r>
      <w:r>
        <w:tab/>
        <w:t>Chief Executive Officer</w:t>
      </w:r>
    </w:p>
    <w:p w:rsidR="00040A08" w:rsidRDefault="00C056B6">
      <w:pPr>
        <w:spacing w:after="0" w:line="259" w:lineRule="auto"/>
        <w:ind w:left="2880" w:firstLine="0"/>
        <w:jc w:val="left"/>
      </w:pPr>
      <w:r>
        <w:t xml:space="preserve"> </w:t>
      </w:r>
    </w:p>
    <w:p w:rsidR="00040A08" w:rsidRDefault="00C056B6">
      <w:pPr>
        <w:spacing w:after="4"/>
        <w:ind w:left="-7" w:right="3"/>
      </w:pPr>
      <w:r>
        <w:t>Date: October 28, 2020</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4</w:t>
      </w:r>
      <w:r>
        <w:tab/>
        <w:t xml:space="preserve"> </w:t>
      </w:r>
    </w:p>
    <w:p w:rsidR="00040A08" w:rsidRDefault="00C056B6">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023" name="Group 780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30" name="Shape 11163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23" style="width:543pt;height:0.75pt;mso-position-horizontal-relative:char;mso-position-vertical-relative:line" coordsize="68960,95">
                <v:shape id="Shape 11163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t xml:space="preserve"> </w:t>
      </w:r>
    </w:p>
    <w:p w:rsidR="00040A08" w:rsidRDefault="00040A08">
      <w:pPr>
        <w:sectPr w:rsidR="00040A08">
          <w:headerReference w:type="even" r:id="rId13"/>
          <w:headerReference w:type="default" r:id="rId14"/>
          <w:footerReference w:type="even" r:id="rId15"/>
          <w:footerReference w:type="default" r:id="rId16"/>
          <w:headerReference w:type="first" r:id="rId17"/>
          <w:footerReference w:type="first" r:id="rId18"/>
          <w:pgSz w:w="12240" w:h="15840"/>
          <w:pgMar w:top="744" w:right="680" w:bottom="5947" w:left="700" w:header="324" w:footer="306" w:gutter="0"/>
          <w:cols w:space="720"/>
        </w:sectPr>
      </w:pPr>
    </w:p>
    <w:p w:rsidR="00040A08" w:rsidRDefault="00C056B6">
      <w:pPr>
        <w:spacing w:after="0" w:line="259" w:lineRule="auto"/>
        <w:ind w:left="-5" w:hanging="10"/>
        <w:jc w:val="left"/>
      </w:pPr>
      <w:r>
        <w:rPr>
          <w:sz w:val="24"/>
        </w:rPr>
        <w:t>EX-10.1 2 spi_ex1001.htm DEED OF SETTLEMENT AND RELEASE</w:t>
      </w:r>
    </w:p>
    <w:p w:rsidR="00040A08" w:rsidRDefault="00C056B6">
      <w:pPr>
        <w:spacing w:after="0" w:line="259" w:lineRule="auto"/>
        <w:ind w:left="-5" w:hanging="10"/>
        <w:jc w:val="left"/>
      </w:pPr>
      <w:r>
        <w:rPr>
          <w:sz w:val="24"/>
        </w:rPr>
        <w:t>Exhibit 10.1</w:t>
      </w:r>
    </w:p>
    <w:p w:rsidR="00040A08" w:rsidRDefault="00C056B6">
      <w:pPr>
        <w:spacing w:after="75" w:line="259" w:lineRule="auto"/>
        <w:ind w:left="0" w:firstLine="0"/>
        <w:jc w:val="left"/>
      </w:pPr>
      <w:r>
        <w:rPr>
          <w:sz w:val="24"/>
        </w:rPr>
        <w:t xml:space="preserve"> </w:t>
      </w:r>
    </w:p>
    <w:p w:rsidR="00040A08" w:rsidRDefault="00C056B6">
      <w:pPr>
        <w:spacing w:after="0" w:line="259" w:lineRule="auto"/>
        <w:ind w:left="148" w:hanging="10"/>
        <w:jc w:val="left"/>
      </w:pPr>
      <w:r>
        <w:rPr>
          <w:b/>
          <w:sz w:val="36"/>
        </w:rPr>
        <w:t>Baker McKenzie.</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283" name="Group 782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32" name="Shape 11163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283" style="width:543pt;height:0.75pt;mso-position-horizontal-relative:char;mso-position-vertical-relative:line" coordsize="68960,95">
                <v:shape id="Shape 11163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574" w:hanging="10"/>
        <w:jc w:val="left"/>
      </w:pPr>
      <w:r>
        <w:rPr>
          <w:b/>
          <w:sz w:val="24"/>
        </w:rPr>
        <w:t>Deed of Settlement and Release</w:t>
      </w:r>
    </w:p>
    <w:p w:rsidR="00040A08" w:rsidRDefault="00C056B6">
      <w:pPr>
        <w:spacing w:after="0" w:line="259" w:lineRule="auto"/>
        <w:ind w:left="0" w:firstLine="0"/>
        <w:jc w:val="left"/>
      </w:pPr>
      <w:r>
        <w:rPr>
          <w:b/>
        </w:rPr>
        <w:t xml:space="preserve"> </w:t>
      </w:r>
    </w:p>
    <w:p w:rsidR="00040A08" w:rsidRDefault="00C056B6">
      <w:pPr>
        <w:spacing w:after="4"/>
        <w:ind w:left="585" w:right="3"/>
      </w:pPr>
      <w:r>
        <w:t>Solar Juice Co. Ltd</w:t>
      </w:r>
    </w:p>
    <w:p w:rsidR="00040A08" w:rsidRDefault="00C056B6">
      <w:pPr>
        <w:spacing w:after="0" w:line="259" w:lineRule="auto"/>
        <w:ind w:left="571" w:firstLine="0"/>
        <w:jc w:val="left"/>
      </w:pPr>
      <w:r>
        <w:t xml:space="preserve"> </w:t>
      </w:r>
    </w:p>
    <w:p w:rsidR="00040A08" w:rsidRDefault="00C056B6">
      <w:pPr>
        <w:spacing w:after="4"/>
        <w:ind w:left="579" w:right="3"/>
      </w:pPr>
      <w:r>
        <w:t>Kun Fong Lee in his own capacity and as trustee for Solar Juice Co. Ltd</w:t>
      </w:r>
    </w:p>
    <w:p w:rsidR="00040A08" w:rsidRDefault="00C056B6">
      <w:pPr>
        <w:spacing w:after="0" w:line="259" w:lineRule="auto"/>
        <w:ind w:left="571" w:firstLine="0"/>
        <w:jc w:val="left"/>
      </w:pPr>
      <w:r>
        <w:t xml:space="preserve"> </w:t>
      </w:r>
    </w:p>
    <w:p w:rsidR="00040A08" w:rsidRDefault="00C056B6">
      <w:pPr>
        <w:spacing w:after="4"/>
        <w:ind w:left="579" w:right="3"/>
      </w:pPr>
      <w:r>
        <w:t>Jinhan Zhou in his own capacity and as trustee for Solar Juice Co. Ltd</w:t>
      </w:r>
    </w:p>
    <w:p w:rsidR="00040A08" w:rsidRDefault="00C056B6">
      <w:pPr>
        <w:spacing w:after="0" w:line="259" w:lineRule="auto"/>
        <w:ind w:left="571" w:firstLine="0"/>
        <w:jc w:val="left"/>
      </w:pPr>
      <w:r>
        <w:t xml:space="preserve"> </w:t>
      </w:r>
    </w:p>
    <w:p w:rsidR="00040A08" w:rsidRDefault="00C056B6">
      <w:pPr>
        <w:spacing w:after="4"/>
        <w:ind w:left="579" w:right="3"/>
      </w:pPr>
      <w:r>
        <w:t>Andrew Lawrence Burgess in his own capacity and as trustee for Burgess Absolutely Entitled Trust</w:t>
      </w:r>
    </w:p>
    <w:p w:rsidR="00040A08" w:rsidRDefault="00C056B6">
      <w:pPr>
        <w:spacing w:after="0" w:line="259" w:lineRule="auto"/>
        <w:ind w:left="571" w:firstLine="0"/>
        <w:jc w:val="left"/>
      </w:pPr>
      <w:r>
        <w:t xml:space="preserve"> </w:t>
      </w:r>
    </w:p>
    <w:p w:rsidR="00040A08" w:rsidRDefault="00C056B6">
      <w:pPr>
        <w:spacing w:after="4"/>
        <w:ind w:left="579" w:right="3"/>
      </w:pPr>
      <w:r>
        <w:t xml:space="preserve">Rami Ahmed Fedda in his own capacity and as trustee for Fedda Absolutely Entitled </w:t>
      </w:r>
      <w:r>
        <w:t>Trust</w:t>
      </w:r>
    </w:p>
    <w:p w:rsidR="00040A08" w:rsidRDefault="00C056B6">
      <w:pPr>
        <w:spacing w:after="0" w:line="259" w:lineRule="auto"/>
        <w:ind w:left="571" w:firstLine="0"/>
        <w:jc w:val="left"/>
      </w:pPr>
      <w:r>
        <w:t xml:space="preserve"> </w:t>
      </w:r>
    </w:p>
    <w:p w:rsidR="00040A08" w:rsidRDefault="00C056B6">
      <w:pPr>
        <w:spacing w:after="4"/>
        <w:ind w:left="579" w:right="3"/>
      </w:pPr>
      <w:r>
        <w:t>Allied Energy Holding Pte Ltd</w:t>
      </w:r>
    </w:p>
    <w:p w:rsidR="00040A08" w:rsidRDefault="00C056B6">
      <w:pPr>
        <w:spacing w:after="0" w:line="259" w:lineRule="auto"/>
        <w:ind w:left="571" w:firstLine="0"/>
        <w:jc w:val="left"/>
      </w:pPr>
      <w:r>
        <w:t xml:space="preserve"> </w:t>
      </w:r>
    </w:p>
    <w:p w:rsidR="00040A08" w:rsidRDefault="00C056B6">
      <w:pPr>
        <w:spacing w:after="4"/>
        <w:ind w:left="579" w:right="3"/>
      </w:pPr>
      <w:r>
        <w:t>Chin Piaw Tan</w:t>
      </w:r>
    </w:p>
    <w:p w:rsidR="00040A08" w:rsidRDefault="00C056B6">
      <w:pPr>
        <w:spacing w:after="0" w:line="259" w:lineRule="auto"/>
        <w:ind w:left="571" w:firstLine="0"/>
        <w:jc w:val="left"/>
      </w:pPr>
      <w:r>
        <w:t xml:space="preserve"> </w:t>
      </w:r>
    </w:p>
    <w:p w:rsidR="00040A08" w:rsidRDefault="00C056B6">
      <w:pPr>
        <w:spacing w:after="4"/>
        <w:ind w:left="579" w:right="3"/>
      </w:pPr>
      <w:r>
        <w:t>Solar Juice Pty Ltd</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284" name="Group 782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34" name="Shape 11163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284" style="width:543pt;height:0.75pt;mso-position-horizontal-relative:char;mso-position-vertical-relative:line" coordsize="68960,95">
                <v:shape id="Shape 11163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5" w:line="259" w:lineRule="auto"/>
        <w:ind w:left="587" w:hanging="10"/>
        <w:jc w:val="left"/>
      </w:pPr>
      <w:r>
        <w:rPr>
          <w:sz w:val="16"/>
        </w:rPr>
        <w:t>Baker &amp; McKenzie</w:t>
      </w:r>
    </w:p>
    <w:p w:rsidR="00040A08" w:rsidRDefault="00C056B6">
      <w:pPr>
        <w:spacing w:after="5" w:line="259" w:lineRule="auto"/>
        <w:ind w:left="587" w:hanging="10"/>
        <w:jc w:val="left"/>
      </w:pPr>
      <w:r>
        <w:rPr>
          <w:sz w:val="16"/>
        </w:rPr>
        <w:t>ABN 32 266 778 912</w:t>
      </w:r>
    </w:p>
    <w:p w:rsidR="00040A08" w:rsidRDefault="00C056B6">
      <w:pPr>
        <w:spacing w:after="5" w:line="259" w:lineRule="auto"/>
        <w:ind w:left="587" w:hanging="10"/>
        <w:jc w:val="left"/>
      </w:pPr>
      <w:r>
        <w:rPr>
          <w:sz w:val="16"/>
        </w:rPr>
        <w:t>Tower One - International Towers Sydney</w:t>
      </w:r>
    </w:p>
    <w:p w:rsidR="00040A08" w:rsidRDefault="00C056B6">
      <w:pPr>
        <w:spacing w:after="5" w:line="259" w:lineRule="auto"/>
        <w:ind w:left="587" w:hanging="10"/>
        <w:jc w:val="left"/>
      </w:pPr>
      <w:r>
        <w:rPr>
          <w:sz w:val="16"/>
        </w:rPr>
        <w:t>Level 46, 100 Barangaroo Avenue</w:t>
      </w:r>
    </w:p>
    <w:p w:rsidR="00040A08" w:rsidRDefault="00C056B6">
      <w:pPr>
        <w:spacing w:after="5" w:line="259" w:lineRule="auto"/>
        <w:ind w:left="587" w:hanging="10"/>
        <w:jc w:val="left"/>
      </w:pPr>
      <w:r>
        <w:rPr>
          <w:sz w:val="16"/>
        </w:rPr>
        <w:t>Barangaroo NSW 2000</w:t>
      </w:r>
    </w:p>
    <w:p w:rsidR="00040A08" w:rsidRDefault="00C056B6">
      <w:pPr>
        <w:spacing w:after="5" w:line="259" w:lineRule="auto"/>
        <w:ind w:left="587" w:hanging="10"/>
        <w:jc w:val="left"/>
      </w:pPr>
      <w:r>
        <w:rPr>
          <w:sz w:val="16"/>
        </w:rPr>
        <w:t>Australia</w:t>
      </w:r>
    </w:p>
    <w:p w:rsidR="00040A08" w:rsidRDefault="00C056B6">
      <w:pPr>
        <w:spacing w:after="5" w:line="259" w:lineRule="auto"/>
        <w:ind w:left="587" w:hanging="10"/>
        <w:jc w:val="left"/>
      </w:pPr>
      <w:r>
        <w:rPr>
          <w:sz w:val="16"/>
        </w:rPr>
        <w:t>www.bakermckenzie.com</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spacing w:after="0" w:line="259" w:lineRule="auto"/>
        <w:ind w:left="0" w:firstLine="0"/>
      </w:pPr>
      <w:r>
        <w:t xml:space="preserve"> </w:t>
      </w:r>
      <w:r>
        <w:tab/>
        <w:t xml:space="preserve"> </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285" name="Group 782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36" name="Shape 11163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285" style="width:543pt;height:0.75pt;mso-position-horizontal-relative:char;mso-position-vertical-relative:line" coordsize="68960,95">
                <v:shape id="Shape 11163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4"/>
        <w:ind w:left="267" w:right="3"/>
      </w:pPr>
      <w:r>
        <w:t>Table of contents</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558" name="Group 785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38" name="Shape 11163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558" style="width:543pt;height:0.75pt;mso-position-horizontal-relative:char;mso-position-vertical-relative:line" coordsize="68960,95">
                <v:shape id="Shape 11163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4" w:line="259" w:lineRule="auto"/>
        <w:ind w:left="259" w:firstLine="0"/>
        <w:jc w:val="left"/>
      </w:pPr>
      <w:r>
        <w:t xml:space="preserve"> </w:t>
      </w:r>
    </w:p>
    <w:p w:rsidR="00040A08" w:rsidRDefault="00C056B6">
      <w:pPr>
        <w:pStyle w:val="1"/>
        <w:tabs>
          <w:tab w:val="center" w:pos="2053"/>
          <w:tab w:val="right" w:pos="10860"/>
        </w:tabs>
        <w:ind w:left="-15" w:firstLine="0"/>
        <w:jc w:val="left"/>
      </w:pPr>
      <w:bookmarkStart w:id="1" w:name="_Toc110596"/>
      <w:r>
        <w:t>1.</w:t>
      </w:r>
      <w:r>
        <w:tab/>
        <w:t>Definitions and interpretation</w:t>
      </w:r>
      <w:r>
        <w:tab/>
        <w:t>2</w:t>
      </w:r>
      <w:bookmarkEnd w:id="1"/>
    </w:p>
    <w:p w:rsidR="00040A08" w:rsidRDefault="00C056B6">
      <w:pPr>
        <w:pStyle w:val="1"/>
        <w:tabs>
          <w:tab w:val="center" w:pos="1448"/>
          <w:tab w:val="right" w:pos="10860"/>
        </w:tabs>
        <w:ind w:left="-15" w:firstLine="0"/>
        <w:jc w:val="left"/>
      </w:pPr>
      <w:bookmarkStart w:id="2" w:name="_Toc110597"/>
      <w:r>
        <w:t>2.</w:t>
      </w:r>
      <w:r>
        <w:tab/>
        <w:t>Effective Date</w:t>
      </w:r>
      <w:r>
        <w:tab/>
        <w:t>9</w:t>
      </w:r>
      <w:bookmarkEnd w:id="2"/>
    </w:p>
    <w:p w:rsidR="00040A08" w:rsidRDefault="00C056B6">
      <w:pPr>
        <w:pStyle w:val="1"/>
        <w:tabs>
          <w:tab w:val="center" w:pos="2286"/>
          <w:tab w:val="right" w:pos="10860"/>
        </w:tabs>
        <w:ind w:left="-15" w:firstLine="0"/>
        <w:jc w:val="left"/>
      </w:pPr>
      <w:bookmarkStart w:id="3" w:name="_Toc110598"/>
      <w:r>
        <w:t>3.</w:t>
      </w:r>
      <w:r>
        <w:tab/>
        <w:t>The Shareholdings in the Company</w:t>
      </w:r>
      <w:r>
        <w:tab/>
        <w:t>10</w:t>
      </w:r>
      <w:bookmarkEnd w:id="3"/>
    </w:p>
    <w:p w:rsidR="00040A08" w:rsidRDefault="00C056B6">
      <w:pPr>
        <w:pStyle w:val="1"/>
        <w:tabs>
          <w:tab w:val="center" w:pos="2006"/>
          <w:tab w:val="right" w:pos="10860"/>
        </w:tabs>
        <w:ind w:left="-15" w:firstLine="0"/>
        <w:jc w:val="left"/>
      </w:pPr>
      <w:bookmarkStart w:id="4" w:name="_Toc110599"/>
      <w:r>
        <w:t>4.</w:t>
      </w:r>
      <w:r>
        <w:tab/>
        <w:t>Issue of Subscription Shares</w:t>
      </w:r>
      <w:r>
        <w:tab/>
        <w:t>10</w:t>
      </w:r>
      <w:bookmarkEnd w:id="4"/>
    </w:p>
    <w:p w:rsidR="00040A08" w:rsidRDefault="00C056B6">
      <w:pPr>
        <w:pStyle w:val="1"/>
        <w:tabs>
          <w:tab w:val="center" w:pos="2319"/>
          <w:tab w:val="right" w:pos="10860"/>
        </w:tabs>
        <w:ind w:left="-15" w:firstLine="0"/>
        <w:jc w:val="left"/>
      </w:pPr>
      <w:bookmarkStart w:id="5" w:name="_Toc110600"/>
      <w:r>
        <w:t>5.</w:t>
      </w:r>
      <w:r>
        <w:tab/>
        <w:t>Warranties in relation to Share Issue</w:t>
      </w:r>
      <w:r>
        <w:tab/>
        <w:t>14</w:t>
      </w:r>
      <w:bookmarkEnd w:id="5"/>
    </w:p>
    <w:p w:rsidR="00040A08" w:rsidRDefault="00C056B6">
      <w:pPr>
        <w:tabs>
          <w:tab w:val="center" w:pos="1342"/>
          <w:tab w:val="right" w:pos="10860"/>
        </w:tabs>
        <w:ind w:left="-15" w:firstLine="0"/>
        <w:jc w:val="left"/>
      </w:pPr>
      <w:r>
        <w:t>6.</w:t>
      </w:r>
      <w:r>
        <w:tab/>
        <w:t>Completion</w:t>
      </w:r>
      <w:r>
        <w:tab/>
        <w:t>15</w:t>
      </w:r>
    </w:p>
    <w:p w:rsidR="00040A08" w:rsidRDefault="00C056B6">
      <w:pPr>
        <w:pStyle w:val="1"/>
        <w:tabs>
          <w:tab w:val="center" w:pos="1242"/>
          <w:tab w:val="right" w:pos="10860"/>
        </w:tabs>
        <w:ind w:left="-15" w:firstLine="0"/>
        <w:jc w:val="left"/>
      </w:pPr>
      <w:bookmarkStart w:id="6" w:name="_Toc110601"/>
      <w:r>
        <w:t>7.</w:t>
      </w:r>
      <w:r>
        <w:tab/>
        <w:t>Directors</w:t>
      </w:r>
      <w:r>
        <w:tab/>
        <w:t>16</w:t>
      </w:r>
      <w:bookmarkEnd w:id="6"/>
    </w:p>
    <w:p w:rsidR="00040A08" w:rsidRDefault="00C056B6">
      <w:pPr>
        <w:tabs>
          <w:tab w:val="center" w:pos="1495"/>
          <w:tab w:val="right" w:pos="10860"/>
        </w:tabs>
        <w:ind w:left="-15" w:firstLine="0"/>
        <w:jc w:val="left"/>
      </w:pPr>
      <w:r>
        <w:t>8.</w:t>
      </w:r>
      <w:r>
        <w:tab/>
      </w:r>
      <w:r>
        <w:t>Consent Orders</w:t>
      </w:r>
      <w:r>
        <w:tab/>
        <w:t>16</w:t>
      </w:r>
    </w:p>
    <w:p w:rsidR="00040A08" w:rsidRDefault="00C056B6">
      <w:pPr>
        <w:pStyle w:val="1"/>
        <w:tabs>
          <w:tab w:val="center" w:pos="2061"/>
          <w:tab w:val="right" w:pos="10860"/>
        </w:tabs>
        <w:ind w:left="-15" w:firstLine="0"/>
        <w:jc w:val="left"/>
      </w:pPr>
      <w:bookmarkStart w:id="7" w:name="_Toc110602"/>
      <w:r>
        <w:t>9.</w:t>
      </w:r>
      <w:r>
        <w:tab/>
        <w:t>Management of the Company</w:t>
      </w:r>
      <w:r>
        <w:tab/>
        <w:t>17</w:t>
      </w:r>
      <w:bookmarkEnd w:id="7"/>
    </w:p>
    <w:p w:rsidR="00040A08" w:rsidRDefault="00C056B6">
      <w:pPr>
        <w:tabs>
          <w:tab w:val="center" w:pos="1825"/>
          <w:tab w:val="right" w:pos="10860"/>
        </w:tabs>
        <w:ind w:left="-15" w:firstLine="0"/>
        <w:jc w:val="left"/>
      </w:pPr>
      <w:r>
        <w:t>10.</w:t>
      </w:r>
      <w:r>
        <w:tab/>
        <w:t>Scottish Pacific Facility</w:t>
      </w:r>
      <w:r>
        <w:tab/>
        <w:t>17</w:t>
      </w:r>
    </w:p>
    <w:p w:rsidR="00040A08" w:rsidRDefault="00C056B6">
      <w:pPr>
        <w:pStyle w:val="1"/>
        <w:tabs>
          <w:tab w:val="center" w:pos="1646"/>
          <w:tab w:val="right" w:pos="10860"/>
        </w:tabs>
        <w:ind w:left="-15" w:firstLine="0"/>
        <w:jc w:val="left"/>
      </w:pPr>
      <w:bookmarkStart w:id="8" w:name="_Toc110603"/>
      <w:r>
        <w:t>11.</w:t>
      </w:r>
      <w:r>
        <w:tab/>
        <w:t>Shareholders' Deed</w:t>
      </w:r>
      <w:r>
        <w:tab/>
        <w:t>18</w:t>
      </w:r>
      <w:bookmarkEnd w:id="8"/>
    </w:p>
    <w:p w:rsidR="00040A08" w:rsidRDefault="00C056B6">
      <w:pPr>
        <w:numPr>
          <w:ilvl w:val="0"/>
          <w:numId w:val="1"/>
        </w:numPr>
        <w:ind w:right="3" w:hanging="870"/>
      </w:pPr>
      <w:r>
        <w:t>If GST is payable</w:t>
      </w:r>
      <w:r>
        <w:tab/>
        <w:t>18</w:t>
      </w:r>
    </w:p>
    <w:p w:rsidR="00040A08" w:rsidRDefault="00C056B6">
      <w:pPr>
        <w:numPr>
          <w:ilvl w:val="0"/>
          <w:numId w:val="1"/>
        </w:numPr>
        <w:ind w:right="3" w:hanging="870"/>
      </w:pPr>
      <w:r>
        <w:t>Stock Options and RSA</w:t>
      </w:r>
      <w:r>
        <w:tab/>
        <w:t>19</w:t>
      </w:r>
    </w:p>
    <w:p w:rsidR="00040A08" w:rsidRDefault="00C056B6">
      <w:pPr>
        <w:numPr>
          <w:ilvl w:val="0"/>
          <w:numId w:val="1"/>
        </w:numPr>
        <w:ind w:right="3" w:hanging="870"/>
      </w:pPr>
      <w:r>
        <w:t>Releases by the Parties</w:t>
      </w:r>
      <w:r>
        <w:tab/>
        <w:t>19</w:t>
      </w:r>
    </w:p>
    <w:p w:rsidR="00040A08" w:rsidRDefault="00C056B6">
      <w:pPr>
        <w:numPr>
          <w:ilvl w:val="0"/>
          <w:numId w:val="1"/>
        </w:numPr>
        <w:ind w:right="3" w:hanging="870"/>
      </w:pPr>
      <w:r>
        <w:t>No admission of liability</w:t>
      </w:r>
      <w:r>
        <w:tab/>
        <w:t>20 16. Representations and warranties</w:t>
      </w:r>
      <w:r>
        <w:tab/>
        <w:t>20</w:t>
      </w:r>
    </w:p>
    <w:p w:rsidR="00040A08" w:rsidRDefault="00C056B6">
      <w:pPr>
        <w:numPr>
          <w:ilvl w:val="0"/>
          <w:numId w:val="2"/>
        </w:numPr>
        <w:ind w:right="3" w:hanging="870"/>
      </w:pPr>
      <w:r>
        <w:t>Confidentiality to be preserved</w:t>
      </w:r>
      <w:r>
        <w:tab/>
        <w:t>21</w:t>
      </w:r>
    </w:p>
    <w:p w:rsidR="00040A08" w:rsidRDefault="00C056B6">
      <w:pPr>
        <w:numPr>
          <w:ilvl w:val="0"/>
          <w:numId w:val="2"/>
        </w:numPr>
        <w:spacing w:after="4"/>
        <w:ind w:right="3" w:hanging="870"/>
      </w:pPr>
      <w:r>
        <w:t>General</w:t>
      </w:r>
      <w:r>
        <w:tab/>
        <w:t>22</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spacing w:after="0" w:line="259" w:lineRule="auto"/>
        <w:ind w:left="0" w:firstLine="0"/>
      </w:pPr>
      <w:r>
        <w:t xml:space="preserve"> </w:t>
      </w:r>
      <w:r>
        <w:tab/>
        <w:t xml:space="preserve"> </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559" name="Group 7855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40" name="Shape 11164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559" style="width:543pt;height:0.75pt;mso-position-horizontal-relative:char;mso-position-vertical-relative:line" coordsize="68960,95">
                <v:shape id="Shape 11164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tbl>
      <w:tblPr>
        <w:tblStyle w:val="TableGrid"/>
        <w:tblW w:w="10765" w:type="dxa"/>
        <w:tblInd w:w="0" w:type="dxa"/>
        <w:tblCellMar>
          <w:top w:w="0" w:type="dxa"/>
          <w:left w:w="0" w:type="dxa"/>
          <w:bottom w:w="0" w:type="dxa"/>
          <w:right w:w="0" w:type="dxa"/>
        </w:tblCellMar>
        <w:tblLook w:val="04A0" w:firstRow="1" w:lastRow="0" w:firstColumn="1" w:lastColumn="0" w:noHBand="0" w:noVBand="1"/>
      </w:tblPr>
      <w:tblGrid>
        <w:gridCol w:w="1635"/>
        <w:gridCol w:w="9130"/>
      </w:tblGrid>
      <w:tr w:rsidR="00040A08">
        <w:trPr>
          <w:trHeight w:val="208"/>
        </w:trPr>
        <w:tc>
          <w:tcPr>
            <w:tcW w:w="1635" w:type="dxa"/>
            <w:tcBorders>
              <w:top w:val="nil"/>
              <w:left w:val="nil"/>
              <w:bottom w:val="nil"/>
              <w:right w:val="nil"/>
            </w:tcBorders>
          </w:tcPr>
          <w:p w:rsidR="00040A08" w:rsidRDefault="00C056B6">
            <w:pPr>
              <w:spacing w:after="0" w:line="259" w:lineRule="auto"/>
              <w:ind w:left="0" w:firstLine="0"/>
              <w:jc w:val="left"/>
            </w:pPr>
            <w:r>
              <w:rPr>
                <w:b/>
              </w:rPr>
              <w:t>Title</w:t>
            </w:r>
          </w:p>
        </w:tc>
        <w:tc>
          <w:tcPr>
            <w:tcW w:w="9130" w:type="dxa"/>
            <w:tcBorders>
              <w:top w:val="nil"/>
              <w:left w:val="nil"/>
              <w:bottom w:val="nil"/>
              <w:right w:val="nil"/>
            </w:tcBorders>
          </w:tcPr>
          <w:p w:rsidR="00040A08" w:rsidRDefault="00C056B6">
            <w:pPr>
              <w:spacing w:after="0" w:line="259" w:lineRule="auto"/>
              <w:ind w:left="0" w:firstLine="0"/>
              <w:jc w:val="left"/>
            </w:pPr>
            <w:r>
              <w:rPr>
                <w:b/>
              </w:rPr>
              <w:t>Deed of Settlement and Release</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rPr>
                <w:b/>
              </w:rPr>
              <w:t>Date</w:t>
            </w:r>
          </w:p>
        </w:tc>
        <w:tc>
          <w:tcPr>
            <w:tcW w:w="9130" w:type="dxa"/>
            <w:tcBorders>
              <w:top w:val="nil"/>
              <w:left w:val="nil"/>
              <w:bottom w:val="nil"/>
              <w:right w:val="nil"/>
            </w:tcBorders>
          </w:tcPr>
          <w:p w:rsidR="00040A08" w:rsidRDefault="00C056B6">
            <w:pPr>
              <w:spacing w:after="0" w:line="259" w:lineRule="auto"/>
              <w:ind w:left="0" w:firstLine="0"/>
              <w:jc w:val="left"/>
            </w:pPr>
            <w:r>
              <w:t>14 October 2020</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rPr>
                <w:b/>
              </w:rPr>
              <w:t>Parties</w:t>
            </w:r>
          </w:p>
        </w:tc>
        <w:tc>
          <w:tcPr>
            <w:tcW w:w="9130" w:type="dxa"/>
            <w:tcBorders>
              <w:top w:val="nil"/>
              <w:left w:val="nil"/>
              <w:bottom w:val="nil"/>
              <w:right w:val="nil"/>
            </w:tcBorders>
          </w:tcPr>
          <w:p w:rsidR="00040A08" w:rsidRDefault="00C056B6">
            <w:pPr>
              <w:spacing w:after="0" w:line="259" w:lineRule="auto"/>
              <w:ind w:left="0" w:firstLine="0"/>
            </w:pPr>
            <w:r>
              <w:rPr>
                <w:b/>
              </w:rPr>
              <w:t>Solar Juice Co. Ltd (a Cayman Islands registered company)</w:t>
            </w:r>
            <w:r>
              <w:t xml:space="preserve"> of P.O. Box 31119 Grand Pavilion, Hibiscus Way,</w:t>
            </w:r>
          </w:p>
          <w:p w:rsidR="00040A08" w:rsidRDefault="00C056B6">
            <w:pPr>
              <w:spacing w:after="0" w:line="259" w:lineRule="auto"/>
              <w:ind w:left="0" w:firstLine="0"/>
              <w:jc w:val="left"/>
            </w:pPr>
            <w:r>
              <w:t>802 West Bay Road, Grand Cayman, KYl-1205 Cayman Islands (Solar Juice Cayman or SJC)</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Kun Fong Lee in his own capacity and as trustee for Solar Juice Co. Ltd</w:t>
            </w:r>
            <w:r>
              <w:t xml:space="preserve"> of Block 585, Pasir Ris Street 53, </w:t>
            </w:r>
            <w:r>
              <w:t>#10-47, Singapore 510585 (Lee)</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Jinhan Zhou in his own capacity and as trustee for Solar Juice Co. Ltd</w:t>
            </w:r>
            <w:r>
              <w:t xml:space="preserve"> of XueweilLandhu No 1, Sartu</w:t>
            </w:r>
          </w:p>
          <w:p w:rsidR="00040A08" w:rsidRDefault="00C056B6">
            <w:pPr>
              <w:spacing w:after="0" w:line="259" w:lineRule="auto"/>
              <w:ind w:left="0" w:firstLine="0"/>
              <w:jc w:val="left"/>
            </w:pPr>
            <w:r>
              <w:t>District, Daqing City, Heilongjian Province 163000, People's Republic of China (Zhou)</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Andrew Lawrence Burgess in his own capacity and as trustee for Burgess Absolutely Entitled Trust</w:t>
            </w:r>
            <w:r>
              <w:t xml:space="preserve"> of The Run Way, Blaxland NSW 2774 (Burgess)</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Rami Ahmed Fedda in his own capacity and as trustee for Fedda Absolutely Entitled Trust</w:t>
            </w:r>
            <w:r>
              <w:t xml:space="preserve"> of 1 Badger Avenue,</w:t>
            </w:r>
            <w:r>
              <w:t xml:space="preserve"> Sefton NSW 2162 (Fedda)</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Allied Energy Holding Pie Ltd</w:t>
            </w:r>
            <w:r>
              <w:t xml:space="preserve"> of 18 Boon Lay Way #06-107 Trade Huy 21 Singapore 609966 Singapore</w:t>
            </w:r>
          </w:p>
          <w:p w:rsidR="00040A08" w:rsidRDefault="00C056B6">
            <w:pPr>
              <w:spacing w:after="0" w:line="259" w:lineRule="auto"/>
              <w:ind w:left="0" w:firstLine="0"/>
              <w:jc w:val="left"/>
            </w:pPr>
            <w:r>
              <w:t>(Allied)</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Chin Piaw Tan</w:t>
            </w:r>
            <w:r>
              <w:t xml:space="preserve"> of 12 Jelebu Road, #22-36 Hillian Residences 677673 Singapore (Tan)</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11"/>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Solar Juice Ply Ltd</w:t>
            </w:r>
            <w:r>
              <w:t xml:space="preserve"> (139 534 026) of Unit I, 10-12 Forsyth Close, Wetherill Park  NSW  2164 (Company)</w:t>
            </w:r>
          </w:p>
        </w:tc>
      </w:tr>
    </w:tbl>
    <w:p w:rsidR="00040A08" w:rsidRDefault="00C056B6">
      <w:pPr>
        <w:spacing w:after="0" w:line="259" w:lineRule="auto"/>
        <w:ind w:left="0" w:firstLine="0"/>
        <w:jc w:val="left"/>
      </w:pPr>
      <w:r>
        <w:rPr>
          <w:b/>
        </w:rPr>
        <w:t xml:space="preserve"> </w:t>
      </w:r>
    </w:p>
    <w:p w:rsidR="00040A08" w:rsidRDefault="00C056B6">
      <w:pPr>
        <w:pStyle w:val="2"/>
        <w:ind w:left="-6"/>
      </w:pPr>
      <w:r>
        <w:t>Recitals</w:t>
      </w:r>
    </w:p>
    <w:p w:rsidR="00040A08" w:rsidRDefault="00C056B6">
      <w:pPr>
        <w:spacing w:after="14" w:line="259" w:lineRule="auto"/>
        <w:ind w:left="0" w:firstLine="0"/>
        <w:jc w:val="left"/>
      </w:pPr>
      <w:r>
        <w:rPr>
          <w:b/>
        </w:rPr>
        <w:t xml:space="preserve"> </w:t>
      </w:r>
      <w:r>
        <w:t xml:space="preserve"> </w:t>
      </w:r>
    </w:p>
    <w:p w:rsidR="00040A08" w:rsidRDefault="00C056B6">
      <w:pPr>
        <w:numPr>
          <w:ilvl w:val="0"/>
          <w:numId w:val="3"/>
        </w:numPr>
        <w:ind w:right="3" w:hanging="390"/>
      </w:pPr>
      <w:r>
        <w:t xml:space="preserve">Solar Juice Cayman, Lee in his capacity as trustee for Solar Juice Cayman, Zhou in his capacity as trustee for Solar Juice Cayman, Burgess in his capacity as trustee for the Burgess Absolutely Entitled Trust, Fedda in his capacity as trustee for the Fedda </w:t>
      </w:r>
      <w:r>
        <w:t xml:space="preserve">Absolutely Entitled Trust and Allied are the shareholders of the Company </w:t>
      </w:r>
      <w:r>
        <w:rPr>
          <w:b/>
        </w:rPr>
        <w:t>(Shareholders).</w:t>
      </w:r>
    </w:p>
    <w:p w:rsidR="00040A08" w:rsidRDefault="00C056B6">
      <w:pPr>
        <w:spacing w:after="14" w:line="259" w:lineRule="auto"/>
        <w:ind w:left="0" w:firstLine="0"/>
        <w:jc w:val="left"/>
      </w:pPr>
      <w:r>
        <w:t xml:space="preserve"> </w:t>
      </w:r>
    </w:p>
    <w:p w:rsidR="00040A08" w:rsidRDefault="00C056B6">
      <w:pPr>
        <w:numPr>
          <w:ilvl w:val="0"/>
          <w:numId w:val="3"/>
        </w:numPr>
        <w:ind w:right="3" w:hanging="390"/>
      </w:pPr>
      <w:r>
        <w:t>Solar Juice Cayman is a wholly owned subsidiary of SPI, a company listed on NASDAQ.</w:t>
      </w:r>
    </w:p>
    <w:p w:rsidR="00040A08" w:rsidRDefault="00C056B6">
      <w:pPr>
        <w:spacing w:after="14" w:line="259" w:lineRule="auto"/>
        <w:ind w:left="0" w:firstLine="0"/>
        <w:jc w:val="left"/>
      </w:pPr>
      <w:r>
        <w:t xml:space="preserve"> </w:t>
      </w:r>
    </w:p>
    <w:p w:rsidR="00040A08" w:rsidRDefault="00C056B6">
      <w:pPr>
        <w:numPr>
          <w:ilvl w:val="0"/>
          <w:numId w:val="3"/>
        </w:numPr>
        <w:ind w:right="3" w:hanging="390"/>
      </w:pPr>
      <w:r>
        <w:t>Solar Juice Cayman became the owner of the Shares (legally and/or beneficially)</w:t>
      </w:r>
      <w:r>
        <w:t xml:space="preserve"> following transfers to it of all the Shares held by SPI China (HK) Limited </w:t>
      </w:r>
      <w:r>
        <w:rPr>
          <w:b/>
        </w:rPr>
        <w:t xml:space="preserve">(Share Transfers). </w:t>
      </w:r>
      <w:r>
        <w:t>At the time of those Share Transfers, SPI China (HK) Limited was also a wholly owned subsidiary of SPI.</w:t>
      </w:r>
    </w:p>
    <w:p w:rsidR="00040A08" w:rsidRDefault="00C056B6">
      <w:pPr>
        <w:spacing w:after="14" w:line="259" w:lineRule="auto"/>
        <w:ind w:left="0" w:firstLine="0"/>
        <w:jc w:val="left"/>
      </w:pPr>
      <w:r>
        <w:t xml:space="preserve"> </w:t>
      </w:r>
    </w:p>
    <w:p w:rsidR="00040A08" w:rsidRDefault="00C056B6">
      <w:pPr>
        <w:numPr>
          <w:ilvl w:val="0"/>
          <w:numId w:val="3"/>
        </w:numPr>
        <w:ind w:right="3" w:hanging="390"/>
      </w:pPr>
      <w:r>
        <w:t>The Parties are in dispute as to the effectiveness of a</w:t>
      </w:r>
      <w:r>
        <w:t xml:space="preserve"> rights issue purportedly undertaken by the Company in May 2020 </w:t>
      </w:r>
      <w:r>
        <w:rPr>
          <w:b/>
        </w:rPr>
        <w:t>(Purported Rights Issue)</w:t>
      </w:r>
      <w:r>
        <w:t xml:space="preserve"> and the validity and consequences of certain events which followed, including:</w:t>
      </w:r>
    </w:p>
    <w:p w:rsidR="00040A08" w:rsidRDefault="00C056B6">
      <w:pPr>
        <w:spacing w:after="14" w:line="259" w:lineRule="auto"/>
        <w:ind w:left="0" w:firstLine="0"/>
        <w:jc w:val="left"/>
      </w:pPr>
      <w:r>
        <w:t xml:space="preserve"> </w:t>
      </w:r>
    </w:p>
    <w:p w:rsidR="00040A08" w:rsidRDefault="00C056B6">
      <w:pPr>
        <w:numPr>
          <w:ilvl w:val="1"/>
          <w:numId w:val="3"/>
        </w:numPr>
        <w:ind w:right="3" w:hanging="390"/>
      </w:pPr>
      <w:r>
        <w:t>whether, as was the position prior the Purported Rights Issue, Solar Juice Cayman:</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is the beneficial owner of an 80% shareholding in the Company;</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has 4 directors on the board of the Company;</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spacing w:after="0" w:line="259" w:lineRule="auto"/>
        <w:ind w:left="0" w:firstLine="0"/>
      </w:pPr>
      <w:r>
        <w:t xml:space="preserve"> </w:t>
      </w:r>
      <w:r>
        <w:tab/>
        <w:t xml:space="preserve"> </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9020" name="Group 790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42" name="Shape 11164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20" style="width:543pt;height:0.75pt;mso-position-horizontal-relative:char;mso-position-vertical-relative:line" coordsize="68960,95">
                <v:shape id="Shape 11164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is entitled to appoint the Chairman of the board of the Company and has the benefit of the Chairman's casting vote; and</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has th</w:t>
      </w:r>
      <w:r>
        <w:t>e protections set out in the Shareholders' Deed, or</w:t>
      </w:r>
    </w:p>
    <w:p w:rsidR="00040A08" w:rsidRDefault="00C056B6">
      <w:pPr>
        <w:spacing w:after="14" w:line="259" w:lineRule="auto"/>
        <w:ind w:left="0" w:firstLine="0"/>
        <w:jc w:val="left"/>
      </w:pPr>
      <w:r>
        <w:t xml:space="preserve"> </w:t>
      </w:r>
    </w:p>
    <w:p w:rsidR="00040A08" w:rsidRDefault="00C056B6">
      <w:pPr>
        <w:numPr>
          <w:ilvl w:val="1"/>
          <w:numId w:val="3"/>
        </w:numPr>
        <w:ind w:right="3" w:hanging="390"/>
      </w:pPr>
      <w:r>
        <w:t>whether as a result of actions taken by or on behalf of the Defendants in connection with the Purported Rights Issue:</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Solar Juice Cayman's total beneficial shareholding has been reduced to 40%;</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2 of</w:t>
      </w:r>
      <w:r>
        <w:t xml:space="preserve"> Solar Juice Cayman's nominee directors (Lee and Zhou) have been removed as directors of the Company;</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Chin Piaw Tan has been appointed as a director of the Company;</w:t>
      </w:r>
    </w:p>
    <w:p w:rsidR="00040A08" w:rsidRDefault="00C056B6">
      <w:pPr>
        <w:spacing w:after="14" w:line="259" w:lineRule="auto"/>
        <w:ind w:left="0" w:firstLine="0"/>
        <w:jc w:val="left"/>
      </w:pPr>
      <w:r>
        <w:t xml:space="preserve"> </w:t>
      </w:r>
    </w:p>
    <w:p w:rsidR="00040A08" w:rsidRDefault="00C056B6">
      <w:pPr>
        <w:numPr>
          <w:ilvl w:val="2"/>
          <w:numId w:val="3"/>
        </w:numPr>
        <w:spacing w:after="4"/>
        <w:ind w:right="3" w:hanging="390"/>
      </w:pPr>
      <w:r>
        <w:t>Solar Juice Cayman is no longer entitled to appoint the Chairman of the Company and does not have the benefit of the</w:t>
      </w:r>
    </w:p>
    <w:p w:rsidR="00040A08" w:rsidRDefault="00C056B6">
      <w:pPr>
        <w:ind w:left="1193" w:right="3"/>
      </w:pPr>
      <w:r>
        <w:t>Chairman's casting vote; and</w:t>
      </w:r>
    </w:p>
    <w:p w:rsidR="00040A08" w:rsidRDefault="00C056B6">
      <w:pPr>
        <w:spacing w:after="14" w:line="259" w:lineRule="auto"/>
        <w:ind w:left="0" w:firstLine="0"/>
        <w:jc w:val="left"/>
      </w:pPr>
      <w:r>
        <w:t xml:space="preserve"> </w:t>
      </w:r>
    </w:p>
    <w:p w:rsidR="00040A08" w:rsidRDefault="00C056B6">
      <w:pPr>
        <w:numPr>
          <w:ilvl w:val="2"/>
          <w:numId w:val="3"/>
        </w:numPr>
        <w:ind w:right="3" w:hanging="390"/>
      </w:pPr>
      <w:r>
        <w:t>the Shareholders' Deed has been terminated.</w:t>
      </w:r>
    </w:p>
    <w:p w:rsidR="00040A08" w:rsidRDefault="00C056B6">
      <w:pPr>
        <w:spacing w:after="14" w:line="259" w:lineRule="auto"/>
        <w:ind w:left="0" w:firstLine="0"/>
        <w:jc w:val="left"/>
      </w:pPr>
      <w:r>
        <w:t xml:space="preserve"> </w:t>
      </w:r>
    </w:p>
    <w:p w:rsidR="00040A08" w:rsidRDefault="00C056B6">
      <w:pPr>
        <w:numPr>
          <w:ilvl w:val="0"/>
          <w:numId w:val="3"/>
        </w:numPr>
        <w:ind w:right="3" w:hanging="390"/>
      </w:pPr>
      <w:r>
        <w:t>The Parties are all parties to the Proceeding the subject matt</w:t>
      </w:r>
      <w:r>
        <w:t>er of which is the Dispute.</w:t>
      </w:r>
    </w:p>
    <w:p w:rsidR="00040A08" w:rsidRDefault="00C056B6">
      <w:pPr>
        <w:spacing w:after="14" w:line="259" w:lineRule="auto"/>
        <w:ind w:left="0" w:firstLine="0"/>
        <w:jc w:val="left"/>
      </w:pPr>
      <w:r>
        <w:t xml:space="preserve"> </w:t>
      </w:r>
    </w:p>
    <w:p w:rsidR="00040A08" w:rsidRDefault="00C056B6">
      <w:pPr>
        <w:numPr>
          <w:ilvl w:val="0"/>
          <w:numId w:val="3"/>
        </w:numPr>
        <w:ind w:right="3" w:hanging="390"/>
      </w:pPr>
      <w:r>
        <w:t>The Parties have agreed to settle the Proceeding on the terms of this Deed on a without admissions basis.</w:t>
      </w:r>
    </w:p>
    <w:p w:rsidR="00040A08" w:rsidRDefault="00C056B6">
      <w:pPr>
        <w:spacing w:after="0" w:line="259" w:lineRule="auto"/>
        <w:ind w:left="246" w:firstLine="0"/>
        <w:jc w:val="left"/>
      </w:pPr>
      <w:r>
        <w:t xml:space="preserve"> </w:t>
      </w:r>
    </w:p>
    <w:p w:rsidR="00040A08" w:rsidRDefault="00C056B6">
      <w:pPr>
        <w:pStyle w:val="2"/>
        <w:ind w:left="-6"/>
      </w:pPr>
      <w:r>
        <w:t>Operative provisions</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805" name="Group 7880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44" name="Shape 11164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05" style="width:543pt;height:0.75pt;mso-position-horizontal-relative:char;mso-position-vertical-relative:line" coordsize="68960,95">
                <v:shape id="Shape 11164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tabs>
          <w:tab w:val="center" w:pos="1666"/>
        </w:tabs>
        <w:spacing w:after="45"/>
        <w:ind w:left="-15" w:firstLine="0"/>
        <w:jc w:val="left"/>
      </w:pPr>
      <w:r>
        <w:rPr>
          <w:b/>
        </w:rPr>
        <w:t>1.</w:t>
      </w:r>
      <w:r>
        <w:rPr>
          <w:b/>
        </w:rPr>
        <w:tab/>
        <w:t>Definitions and interpretation</w:t>
      </w:r>
    </w:p>
    <w:p w:rsidR="00040A08" w:rsidRDefault="00C056B6">
      <w:pPr>
        <w:spacing w:after="0" w:line="259" w:lineRule="auto"/>
        <w:ind w:left="0" w:firstLine="0"/>
        <w:jc w:val="left"/>
      </w:pPr>
      <w:r>
        <w:t xml:space="preserve"> </w:t>
      </w:r>
    </w:p>
    <w:p w:rsidR="00040A08" w:rsidRDefault="00C056B6">
      <w:pPr>
        <w:pStyle w:val="2"/>
        <w:ind w:left="-6"/>
      </w:pPr>
      <w:r>
        <w:t>Definitions</w:t>
      </w:r>
    </w:p>
    <w:p w:rsidR="00040A08" w:rsidRDefault="00C056B6">
      <w:pPr>
        <w:spacing w:after="14" w:line="259" w:lineRule="auto"/>
        <w:ind w:left="0" w:firstLine="0"/>
        <w:jc w:val="left"/>
      </w:pPr>
      <w:r>
        <w:t xml:space="preserve"> </w:t>
      </w:r>
    </w:p>
    <w:p w:rsidR="00040A08" w:rsidRDefault="00C056B6">
      <w:pPr>
        <w:ind w:left="-7" w:right="3"/>
      </w:pPr>
      <w:r>
        <w:t xml:space="preserve">1.1 </w:t>
      </w:r>
      <w:r>
        <w:t>In this Deed, unless the context requires otherwise, words used have the following meanings:</w:t>
      </w:r>
    </w:p>
    <w:p w:rsidR="00040A08" w:rsidRDefault="00C056B6">
      <w:pPr>
        <w:spacing w:after="0" w:line="259" w:lineRule="auto"/>
        <w:ind w:left="873" w:firstLine="0"/>
        <w:jc w:val="left"/>
      </w:pPr>
      <w:r>
        <w:t xml:space="preserve"> </w:t>
      </w:r>
    </w:p>
    <w:p w:rsidR="00040A08" w:rsidRDefault="00C056B6">
      <w:pPr>
        <w:spacing w:after="1" w:line="250" w:lineRule="auto"/>
        <w:ind w:left="408" w:right="15"/>
        <w:jc w:val="left"/>
      </w:pPr>
      <w:r>
        <w:rPr>
          <w:b/>
        </w:rPr>
        <w:t xml:space="preserve">Allied Payment </w:t>
      </w:r>
      <w:r>
        <w:t>means the amount of A$120,000 paid by or on behalf of Allied to the Company as a prepayment from Allied to the Company for the Allied Subscription</w:t>
      </w:r>
      <w:r>
        <w:t xml:space="preserve"> Shares, being the amount which was paid by Allied to the Company on 25 May 2020 as the consideration payable by Allied for the Allied Rights Issue Shares as part of the Purported Rights Issue.</w:t>
      </w:r>
    </w:p>
    <w:p w:rsidR="00040A08" w:rsidRDefault="00C056B6">
      <w:pPr>
        <w:spacing w:after="0" w:line="259" w:lineRule="auto"/>
        <w:ind w:left="874" w:firstLine="0"/>
        <w:jc w:val="left"/>
      </w:pPr>
      <w:r>
        <w:t xml:space="preserve"> </w:t>
      </w:r>
    </w:p>
    <w:p w:rsidR="00040A08" w:rsidRDefault="00C056B6">
      <w:pPr>
        <w:spacing w:after="4"/>
        <w:ind w:left="408" w:right="3"/>
      </w:pPr>
      <w:r>
        <w:rPr>
          <w:b/>
        </w:rPr>
        <w:t>Allied Rights Issue Shares</w:t>
      </w:r>
      <w:r>
        <w:t xml:space="preserve"> means the 6 Shares that were inva</w:t>
      </w:r>
      <w:r>
        <w:t>lidly issued to Allied as part of the Purported Rights Issue.</w:t>
      </w:r>
    </w:p>
    <w:p w:rsidR="00040A08" w:rsidRDefault="00C056B6">
      <w:pPr>
        <w:spacing w:after="0" w:line="259" w:lineRule="auto"/>
        <w:ind w:left="874" w:firstLine="0"/>
        <w:jc w:val="left"/>
      </w:pPr>
      <w:r>
        <w:t xml:space="preserve"> </w:t>
      </w:r>
    </w:p>
    <w:p w:rsidR="00040A08" w:rsidRDefault="00C056B6">
      <w:pPr>
        <w:spacing w:after="2"/>
        <w:ind w:left="409" w:hanging="9"/>
        <w:jc w:val="left"/>
      </w:pPr>
      <w:r>
        <w:rPr>
          <w:b/>
        </w:rPr>
        <w:t xml:space="preserve">Allied Subscription Amount </w:t>
      </w:r>
      <w:r>
        <w:t>means A$120,000.</w:t>
      </w:r>
    </w:p>
    <w:p w:rsidR="00040A08" w:rsidRDefault="00C056B6">
      <w:pPr>
        <w:spacing w:after="0" w:line="259" w:lineRule="auto"/>
        <w:ind w:left="881" w:firstLine="0"/>
        <w:jc w:val="left"/>
      </w:pPr>
      <w:r>
        <w:t xml:space="preserve"> </w:t>
      </w:r>
    </w:p>
    <w:p w:rsidR="00040A08" w:rsidRDefault="00C056B6">
      <w:pPr>
        <w:spacing w:after="2"/>
        <w:ind w:left="409" w:hanging="9"/>
        <w:jc w:val="left"/>
      </w:pPr>
      <w:r>
        <w:rPr>
          <w:b/>
        </w:rPr>
        <w:t xml:space="preserve">Allied Subscription Shares </w:t>
      </w:r>
      <w:r>
        <w:t>means 6 Shares.</w:t>
      </w:r>
    </w:p>
    <w:p w:rsidR="00040A08" w:rsidRDefault="00C056B6">
      <w:pPr>
        <w:spacing w:after="0" w:line="259" w:lineRule="auto"/>
        <w:ind w:left="881" w:firstLine="0"/>
        <w:jc w:val="left"/>
      </w:pPr>
      <w:r>
        <w:t xml:space="preserve"> </w:t>
      </w:r>
    </w:p>
    <w:p w:rsidR="00040A08" w:rsidRDefault="00C056B6">
      <w:pPr>
        <w:spacing w:after="4"/>
        <w:ind w:left="408" w:right="3"/>
      </w:pPr>
      <w:r>
        <w:rPr>
          <w:b/>
        </w:rPr>
        <w:t xml:space="preserve">Allied Warranties </w:t>
      </w:r>
      <w:r>
        <w:t>means the Warranties set out in Part B of Schedule 2.</w:t>
      </w:r>
    </w:p>
    <w:p w:rsidR="00040A08" w:rsidRDefault="00C056B6">
      <w:pPr>
        <w:spacing w:after="0" w:line="259" w:lineRule="auto"/>
        <w:ind w:left="0" w:firstLine="0"/>
        <w:jc w:val="left"/>
      </w:pPr>
      <w:r>
        <w:t xml:space="preserve"> </w:t>
      </w:r>
    </w:p>
    <w:p w:rsidR="00040A08" w:rsidRDefault="00C056B6">
      <w:pPr>
        <w:spacing w:after="2"/>
        <w:ind w:left="409" w:hanging="9"/>
        <w:jc w:val="left"/>
      </w:pPr>
      <w:r>
        <w:rPr>
          <w:b/>
        </w:rPr>
        <w:t xml:space="preserve">Authorisation </w:t>
      </w:r>
      <w:r>
        <w:t>means:</w:t>
      </w:r>
    </w:p>
    <w:p w:rsidR="00040A08" w:rsidRDefault="00C056B6">
      <w:pPr>
        <w:spacing w:after="14" w:line="259" w:lineRule="auto"/>
        <w:ind w:left="0" w:firstLine="0"/>
        <w:jc w:val="left"/>
      </w:pPr>
      <w:r>
        <w:t xml:space="preserve"> </w:t>
      </w:r>
    </w:p>
    <w:p w:rsidR="00040A08" w:rsidRDefault="00C056B6">
      <w:pPr>
        <w:numPr>
          <w:ilvl w:val="0"/>
          <w:numId w:val="4"/>
        </w:numPr>
        <w:ind w:right="3" w:hanging="390"/>
      </w:pPr>
      <w:r>
        <w:t>any authorisation, approval, licence, permit, consent, qualification, accreditation, filing, registration, certificate, resolution, direction, declaration, or exemption and any renewal and variation of them; and</w:t>
      </w:r>
    </w:p>
    <w:p w:rsidR="00040A08" w:rsidRDefault="00C056B6">
      <w:pPr>
        <w:spacing w:after="14" w:line="259" w:lineRule="auto"/>
        <w:ind w:left="0" w:firstLine="0"/>
        <w:jc w:val="left"/>
      </w:pPr>
      <w:r>
        <w:t xml:space="preserve"> </w:t>
      </w:r>
    </w:p>
    <w:p w:rsidR="00040A08" w:rsidRDefault="00C056B6">
      <w:pPr>
        <w:numPr>
          <w:ilvl w:val="0"/>
          <w:numId w:val="4"/>
        </w:numPr>
        <w:ind w:right="3" w:hanging="390"/>
      </w:pPr>
      <w:r>
        <w:t>for anything which a Government Agency may</w:t>
      </w:r>
      <w:r>
        <w:t xml:space="preserve"> prohibit or restrict within a specified period, the expiry of that period without intervention or other action by that Government Agency.</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2</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5388" name="Group 7538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46" name="Shape 11164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388" style="width:543pt;height:0.75pt;mso-position-horizontal-relative:char;mso-position-vertical-relative:line" coordsize="68960,95">
                <v:shape id="Shape 111647"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0" w:firstLine="0"/>
        <w:jc w:val="left"/>
      </w:pPr>
      <w:r>
        <w:t xml:space="preserve"> </w:t>
      </w:r>
    </w:p>
    <w:p w:rsidR="00040A08" w:rsidRDefault="00C056B6">
      <w:pPr>
        <w:spacing w:after="4"/>
        <w:ind w:left="408" w:right="3"/>
      </w:pPr>
      <w:r>
        <w:rPr>
          <w:b/>
        </w:rPr>
        <w:t>Burgess Balance Amount</w:t>
      </w:r>
      <w:r>
        <w:t xml:space="preserve"> means the amount of the Burgess Payment less the Burgess Subscription Amount.</w:t>
      </w:r>
    </w:p>
    <w:p w:rsidR="00040A08" w:rsidRDefault="00C056B6">
      <w:pPr>
        <w:spacing w:after="0" w:line="259" w:lineRule="auto"/>
        <w:ind w:left="400" w:firstLine="0"/>
        <w:jc w:val="left"/>
      </w:pPr>
      <w:r>
        <w:t xml:space="preserve"> </w:t>
      </w:r>
    </w:p>
    <w:p w:rsidR="00040A08" w:rsidRDefault="00C056B6">
      <w:pPr>
        <w:spacing w:after="0"/>
        <w:ind w:left="408" w:right="3"/>
      </w:pPr>
      <w:r>
        <w:rPr>
          <w:b/>
        </w:rPr>
        <w:t>Burgess Payment</w:t>
      </w:r>
      <w:r>
        <w:t xml:space="preserve"> means the amount of A$940,000 paid by or on behalf of Burgess to the Company on 21 May 2020 as the consideration payable by Burgess for the Burgess Rights Issu</w:t>
      </w:r>
      <w:r>
        <w:t>e Shares as part of the Purported Rights Issue.</w:t>
      </w:r>
    </w:p>
    <w:p w:rsidR="00040A08" w:rsidRDefault="00C056B6">
      <w:pPr>
        <w:spacing w:after="0" w:line="259" w:lineRule="auto"/>
        <w:ind w:left="400" w:firstLine="0"/>
        <w:jc w:val="left"/>
      </w:pPr>
      <w:r>
        <w:t xml:space="preserve"> </w:t>
      </w:r>
    </w:p>
    <w:p w:rsidR="00040A08" w:rsidRDefault="00C056B6">
      <w:pPr>
        <w:spacing w:after="1" w:line="250" w:lineRule="auto"/>
        <w:ind w:left="408" w:right="15"/>
        <w:jc w:val="left"/>
      </w:pPr>
      <w:r>
        <w:rPr>
          <w:b/>
        </w:rPr>
        <w:t xml:space="preserve">Burgess Rights Issue Loans </w:t>
      </w:r>
      <w:r>
        <w:t>means the Loan Agreement dated 19 May 2020 between Juicy Fruits (NSW) Pty Ltd (ACN 153 123 703) and Allied, and the Loan Agreement dated 19 May 2020 between Juicy Fruits (NSW) Pty Ltd (ACN 153 123 703) and Cadence Products Enterprise Pte Ltd.</w:t>
      </w:r>
    </w:p>
    <w:p w:rsidR="00040A08" w:rsidRDefault="00C056B6">
      <w:pPr>
        <w:spacing w:after="0" w:line="259" w:lineRule="auto"/>
        <w:ind w:left="400" w:firstLine="0"/>
        <w:jc w:val="left"/>
      </w:pPr>
      <w:r>
        <w:t xml:space="preserve"> </w:t>
      </w:r>
    </w:p>
    <w:p w:rsidR="00040A08" w:rsidRDefault="00C056B6">
      <w:pPr>
        <w:spacing w:after="4"/>
        <w:ind w:left="408" w:right="3"/>
      </w:pPr>
      <w:r>
        <w:rPr>
          <w:b/>
        </w:rPr>
        <w:t>Burgess Rig</w:t>
      </w:r>
      <w:r>
        <w:rPr>
          <w:b/>
        </w:rPr>
        <w:t xml:space="preserve">hts Issue Shares </w:t>
      </w:r>
      <w:r>
        <w:t>means the 47 Shares that were invalidly issued to Burgess as part of the Purported Rights Issue.</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Burgess Subscription Amount </w:t>
      </w:r>
      <w:r>
        <w:t>means A$140,000.</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Burgess Subscription Shares </w:t>
      </w:r>
      <w:r>
        <w:t>means 7 Shares.</w:t>
      </w:r>
    </w:p>
    <w:p w:rsidR="00040A08" w:rsidRDefault="00C056B6">
      <w:pPr>
        <w:spacing w:after="0" w:line="259" w:lineRule="auto"/>
        <w:ind w:left="400" w:firstLine="0"/>
        <w:jc w:val="left"/>
      </w:pPr>
      <w:r>
        <w:rPr>
          <w:b/>
        </w:rPr>
        <w:t xml:space="preserve"> </w:t>
      </w:r>
    </w:p>
    <w:p w:rsidR="00040A08" w:rsidRDefault="00C056B6">
      <w:pPr>
        <w:spacing w:after="4"/>
        <w:ind w:left="408" w:right="3"/>
      </w:pPr>
      <w:r>
        <w:rPr>
          <w:b/>
        </w:rPr>
        <w:t xml:space="preserve">Burgess Warranties </w:t>
      </w:r>
      <w:r>
        <w:t>means the Warranties set out in clauses 16. l, I 6.2, I 6.3 and Part B of Schedule 2.</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Business Day </w:t>
      </w:r>
      <w:r>
        <w:t>means a day that is not a Saturday, Sunday, a public holiday or bank holiday in Sydney, New South Wales.</w:t>
      </w:r>
    </w:p>
    <w:p w:rsidR="00040A08" w:rsidRDefault="00C056B6">
      <w:pPr>
        <w:spacing w:after="0" w:line="259" w:lineRule="auto"/>
        <w:ind w:left="400" w:firstLine="0"/>
        <w:jc w:val="left"/>
      </w:pPr>
      <w:r>
        <w:t xml:space="preserve"> </w:t>
      </w:r>
    </w:p>
    <w:p w:rsidR="00040A08" w:rsidRDefault="00C056B6">
      <w:pPr>
        <w:spacing w:after="0"/>
        <w:ind w:left="408" w:right="3"/>
      </w:pPr>
      <w:r>
        <w:rPr>
          <w:b/>
        </w:rPr>
        <w:t xml:space="preserve">Claim(s) </w:t>
      </w:r>
      <w:r>
        <w:t>means any claim, cost, damages, debt, e</w:t>
      </w:r>
      <w:r>
        <w:t>xpense, liability, loss, allegation, suit, action, demand, cause of action or proceeding of any kind whether known or unknown, as at the Effective Date.</w:t>
      </w:r>
    </w:p>
    <w:p w:rsidR="00040A08" w:rsidRDefault="00C056B6">
      <w:pPr>
        <w:spacing w:after="0" w:line="259" w:lineRule="auto"/>
        <w:ind w:left="400" w:firstLine="0"/>
        <w:jc w:val="left"/>
      </w:pPr>
      <w:r>
        <w:t xml:space="preserve"> </w:t>
      </w:r>
    </w:p>
    <w:p w:rsidR="00040A08" w:rsidRDefault="00C056B6">
      <w:pPr>
        <w:spacing w:after="4"/>
        <w:ind w:left="408" w:right="3"/>
      </w:pPr>
      <w:r>
        <w:rPr>
          <w:b/>
        </w:rPr>
        <w:t>Completion</w:t>
      </w:r>
      <w:r>
        <w:t xml:space="preserve"> means completion of the issue of the Subscription Shares in accordance with clause 6.</w:t>
      </w:r>
    </w:p>
    <w:p w:rsidR="00040A08" w:rsidRDefault="00C056B6">
      <w:pPr>
        <w:spacing w:after="0" w:line="259" w:lineRule="auto"/>
        <w:ind w:left="400" w:firstLine="0"/>
        <w:jc w:val="left"/>
      </w:pPr>
      <w:r>
        <w:t xml:space="preserve"> </w:t>
      </w:r>
    </w:p>
    <w:p w:rsidR="00040A08" w:rsidRDefault="00C056B6">
      <w:pPr>
        <w:spacing w:after="0"/>
        <w:ind w:left="408" w:right="3"/>
      </w:pPr>
      <w:r>
        <w:rPr>
          <w:b/>
        </w:rPr>
        <w:t>Co</w:t>
      </w:r>
      <w:r>
        <w:rPr>
          <w:b/>
        </w:rPr>
        <w:t xml:space="preserve">nsent Orders </w:t>
      </w:r>
      <w:r>
        <w:t>means orders substantially in the form of Schedule 1, or such other orders as agreed between the parties in writing.</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Constitution </w:t>
      </w:r>
      <w:r>
        <w:t>means the constitution of the Company.</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Controller </w:t>
      </w:r>
      <w:r>
        <w:t>has the meaning defined in section 9 of the Corporations Ac</w:t>
      </w:r>
      <w:r>
        <w:t>t.</w:t>
      </w:r>
    </w:p>
    <w:p w:rsidR="00040A08" w:rsidRDefault="00C056B6">
      <w:pPr>
        <w:spacing w:after="0" w:line="259" w:lineRule="auto"/>
        <w:ind w:left="400" w:firstLine="0"/>
        <w:jc w:val="left"/>
      </w:pPr>
      <w:r>
        <w:t xml:space="preserve"> </w:t>
      </w:r>
    </w:p>
    <w:p w:rsidR="00040A08" w:rsidRDefault="00C056B6">
      <w:pPr>
        <w:spacing w:after="0" w:line="259" w:lineRule="auto"/>
        <w:ind w:left="395" w:hanging="10"/>
        <w:jc w:val="left"/>
      </w:pPr>
      <w:r>
        <w:rPr>
          <w:b/>
        </w:rPr>
        <w:t xml:space="preserve">Corporations Act </w:t>
      </w:r>
      <w:r>
        <w:t xml:space="preserve">means the </w:t>
      </w:r>
      <w:r>
        <w:rPr>
          <w:i/>
        </w:rPr>
        <w:t xml:space="preserve">Corporations Act 2001 </w:t>
      </w:r>
      <w:r>
        <w:t>(Cth).</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Court </w:t>
      </w:r>
      <w:r>
        <w:t>means the Federal Court of Australia.</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Deed </w:t>
      </w:r>
      <w:r>
        <w:t>means this Deed of Settlement and Release.</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Defendants </w:t>
      </w:r>
      <w:r>
        <w:t>means Burgess, Fedda, Tan, Allied and the Company.</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Dispute </w:t>
      </w:r>
      <w:r>
        <w:t>means the dispute between the Parties in respect of the matters set out in Recital D.</w:t>
      </w:r>
    </w:p>
    <w:p w:rsidR="00040A08" w:rsidRDefault="00C056B6">
      <w:pPr>
        <w:spacing w:after="0" w:line="259" w:lineRule="auto"/>
        <w:ind w:left="400" w:firstLine="0"/>
        <w:jc w:val="left"/>
      </w:pPr>
      <w:r>
        <w:t xml:space="preserve"> </w:t>
      </w:r>
    </w:p>
    <w:p w:rsidR="00040A08" w:rsidRDefault="00C056B6">
      <w:pPr>
        <w:spacing w:after="4"/>
        <w:ind w:left="408" w:right="3"/>
      </w:pPr>
      <w:r>
        <w:rPr>
          <w:b/>
        </w:rPr>
        <w:t>Effective Date</w:t>
      </w:r>
      <w:r>
        <w:t xml:space="preserve"> means the date on which the last party executes this deed.</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Escrowed Consideration Shares </w:t>
      </w:r>
      <w:r>
        <w:t>has the meaning given to it in the SPA.</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Executive Employment Agreements</w:t>
      </w:r>
      <w:r>
        <w:t xml:space="preserve"> means both the:</w:t>
      </w:r>
    </w:p>
    <w:p w:rsidR="00040A08" w:rsidRDefault="00C056B6">
      <w:pPr>
        <w:spacing w:after="14" w:line="259" w:lineRule="auto"/>
        <w:ind w:left="400" w:firstLine="0"/>
        <w:jc w:val="left"/>
      </w:pPr>
      <w:r>
        <w:t xml:space="preserve"> </w:t>
      </w:r>
    </w:p>
    <w:p w:rsidR="00040A08" w:rsidRDefault="00C056B6">
      <w:pPr>
        <w:numPr>
          <w:ilvl w:val="0"/>
          <w:numId w:val="5"/>
        </w:numPr>
        <w:ind w:right="3" w:hanging="390"/>
      </w:pPr>
      <w:r>
        <w:t>Executive Employment Agreement between Solar Juice Pty Ltd and Andrew Burgess; and</w:t>
      </w:r>
    </w:p>
    <w:p w:rsidR="00040A08" w:rsidRDefault="00C056B6">
      <w:pPr>
        <w:spacing w:after="14" w:line="259" w:lineRule="auto"/>
        <w:ind w:left="400" w:firstLine="0"/>
        <w:jc w:val="left"/>
      </w:pPr>
      <w:r>
        <w:t xml:space="preserve"> </w:t>
      </w:r>
    </w:p>
    <w:p w:rsidR="00040A08" w:rsidRDefault="00C056B6">
      <w:pPr>
        <w:numPr>
          <w:ilvl w:val="0"/>
          <w:numId w:val="5"/>
        </w:numPr>
        <w:ind w:right="3" w:hanging="390"/>
      </w:pPr>
      <w:r>
        <w:t>Executive Employment Agreement between Solar Juice Pty Ltd and Rami Fedda.</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3</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8704" name="Group 787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48" name="Shape 11164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704" style="width:543pt;height:0.75pt;mso-position-horizontal-relative:char;mso-position-vertical-relative:line" coordsize="68960,95">
                <v:shape id="Shape 111649"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4"/>
        <w:ind w:left="408" w:right="3"/>
      </w:pPr>
      <w:r>
        <w:rPr>
          <w:b/>
        </w:rPr>
        <w:t xml:space="preserve">Fedda Balance Amount </w:t>
      </w:r>
      <w:r>
        <w:t>means the amount of the Fedda Payment less the Fedda Subscription Amount.</w:t>
      </w:r>
    </w:p>
    <w:p w:rsidR="00040A08" w:rsidRDefault="00C056B6">
      <w:pPr>
        <w:spacing w:after="0" w:line="259" w:lineRule="auto"/>
        <w:ind w:left="400" w:firstLine="0"/>
        <w:jc w:val="left"/>
      </w:pPr>
      <w:r>
        <w:t xml:space="preserve"> </w:t>
      </w:r>
    </w:p>
    <w:p w:rsidR="00040A08" w:rsidRDefault="00C056B6">
      <w:pPr>
        <w:spacing w:after="0"/>
        <w:ind w:left="408" w:right="3"/>
      </w:pPr>
      <w:r>
        <w:rPr>
          <w:b/>
        </w:rPr>
        <w:t xml:space="preserve">Fedda Payment </w:t>
      </w:r>
      <w:r>
        <w:t>means the amount of A$940,000 paid by Fedda to the Company on 21 May 2020 as the consideration payable by Fedda for the Fedda Rights Issue Shares as part of the Purpo</w:t>
      </w:r>
      <w:r>
        <w:t>rted Rights Issue.</w:t>
      </w:r>
    </w:p>
    <w:p w:rsidR="00040A08" w:rsidRDefault="00C056B6">
      <w:pPr>
        <w:spacing w:after="0" w:line="259" w:lineRule="auto"/>
        <w:ind w:left="400" w:firstLine="0"/>
        <w:jc w:val="left"/>
      </w:pPr>
      <w:r>
        <w:t xml:space="preserve"> </w:t>
      </w:r>
    </w:p>
    <w:p w:rsidR="00040A08" w:rsidRDefault="00C056B6">
      <w:pPr>
        <w:spacing w:after="1" w:line="250" w:lineRule="auto"/>
        <w:ind w:left="408" w:right="15"/>
        <w:jc w:val="left"/>
      </w:pPr>
      <w:r>
        <w:rPr>
          <w:b/>
        </w:rPr>
        <w:t xml:space="preserve">Fedda Rights Issue Loans </w:t>
      </w:r>
      <w:r>
        <w:t>means the Loan Agreement dated 19 May 2020 between Fabral Investments Pty Ltd (ACN 153 123 696) and Allied, and the Loan Agreement dated 19 May 2020 between Fabral Investments Pty Ltd (ACN 153 123 696) and Cade</w:t>
      </w:r>
      <w:r>
        <w:t>nce Products Enterprise Pte Ltd.</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Fedda Rights Issue Shares </w:t>
      </w:r>
      <w:r>
        <w:t>means the 47 Shares that were invalidly issued to Fedda as part of the Purported Rights Issue.</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Fedda Subscription Amount </w:t>
      </w:r>
      <w:r>
        <w:t>means A$140,000.</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Fedda Subscription Shares </w:t>
      </w:r>
      <w:r>
        <w:t>means 7 Shares.</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Fedda Warranties </w:t>
      </w:r>
      <w:r>
        <w:t>means the Warranties set out in clauses 16.1, 16.2, 16.3 and Part B of Schedule 2.</w:t>
      </w:r>
    </w:p>
    <w:p w:rsidR="00040A08" w:rsidRDefault="00C056B6">
      <w:pPr>
        <w:spacing w:after="0" w:line="259" w:lineRule="auto"/>
        <w:ind w:left="400" w:firstLine="0"/>
        <w:jc w:val="left"/>
      </w:pPr>
      <w:r>
        <w:t xml:space="preserve"> </w:t>
      </w:r>
    </w:p>
    <w:p w:rsidR="00040A08" w:rsidRDefault="00C056B6">
      <w:pPr>
        <w:spacing w:after="4"/>
        <w:ind w:left="408" w:right="3"/>
      </w:pPr>
      <w:r>
        <w:rPr>
          <w:b/>
        </w:rPr>
        <w:t>First to Fourth</w:t>
      </w:r>
      <w:r>
        <w:t xml:space="preserve"> Defendants means Burgess, Fedda, Tan and Allied.</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Government Agency </w:t>
      </w:r>
      <w:r>
        <w:t>means:</w:t>
      </w:r>
    </w:p>
    <w:p w:rsidR="00040A08" w:rsidRDefault="00C056B6">
      <w:pPr>
        <w:spacing w:after="14" w:line="259" w:lineRule="auto"/>
        <w:ind w:left="400" w:firstLine="0"/>
        <w:jc w:val="left"/>
      </w:pPr>
      <w:r>
        <w:t xml:space="preserve"> </w:t>
      </w:r>
    </w:p>
    <w:p w:rsidR="00040A08" w:rsidRDefault="00C056B6">
      <w:pPr>
        <w:numPr>
          <w:ilvl w:val="0"/>
          <w:numId w:val="6"/>
        </w:numPr>
        <w:ind w:right="3" w:hanging="390"/>
      </w:pPr>
      <w:r>
        <w:t>a government, whether foreign, federal, state, territorial o</w:t>
      </w:r>
      <w:r>
        <w:t>r local or a department, office or minister of a government acting in that capacity; or</w:t>
      </w:r>
    </w:p>
    <w:p w:rsidR="00040A08" w:rsidRDefault="00C056B6">
      <w:pPr>
        <w:spacing w:after="14" w:line="259" w:lineRule="auto"/>
        <w:ind w:left="0" w:firstLine="0"/>
        <w:jc w:val="left"/>
      </w:pPr>
      <w:r>
        <w:t xml:space="preserve"> </w:t>
      </w:r>
    </w:p>
    <w:p w:rsidR="00040A08" w:rsidRDefault="00C056B6">
      <w:pPr>
        <w:numPr>
          <w:ilvl w:val="0"/>
          <w:numId w:val="6"/>
        </w:numPr>
        <w:ind w:right="3" w:hanging="390"/>
      </w:pPr>
      <w:r>
        <w:t xml:space="preserve">a commission, delegate, instrumentality, agency, board, or other government, semi government,judicial, administrative, monetary or fiscal body, department, tribunal, </w:t>
      </w:r>
      <w:r>
        <w:t>entity or authority, whether statutory or not, and includes any self-regulatory organisation established under statute or any stock exchange.</w:t>
      </w:r>
    </w:p>
    <w:p w:rsidR="00040A08" w:rsidRDefault="00C056B6">
      <w:pPr>
        <w:spacing w:after="0" w:line="259" w:lineRule="auto"/>
        <w:ind w:left="839" w:firstLine="0"/>
        <w:jc w:val="left"/>
      </w:pPr>
      <w:r>
        <w:t xml:space="preserve"> </w:t>
      </w:r>
    </w:p>
    <w:p w:rsidR="00040A08" w:rsidRDefault="00C056B6">
      <w:pPr>
        <w:spacing w:after="0" w:line="259" w:lineRule="auto"/>
        <w:ind w:left="395" w:hanging="10"/>
        <w:jc w:val="left"/>
      </w:pPr>
      <w:r>
        <w:rPr>
          <w:b/>
        </w:rPr>
        <w:t xml:space="preserve">GST </w:t>
      </w:r>
      <w:r>
        <w:t xml:space="preserve">means GST as defined in the </w:t>
      </w:r>
      <w:r>
        <w:rPr>
          <w:i/>
        </w:rPr>
        <w:t xml:space="preserve">A New Tax System (Goods and Services Tax) Act </w:t>
      </w:r>
      <w:r>
        <w:t xml:space="preserve">1999 </w:t>
      </w:r>
      <w:r>
        <w:rPr>
          <w:i/>
        </w:rPr>
        <w:t xml:space="preserve">(Cth), </w:t>
      </w:r>
      <w:r>
        <w:t>or any like tax.</w:t>
      </w:r>
    </w:p>
    <w:p w:rsidR="00040A08" w:rsidRDefault="00C056B6">
      <w:pPr>
        <w:spacing w:after="0" w:line="259" w:lineRule="auto"/>
        <w:ind w:left="400" w:firstLine="0"/>
        <w:jc w:val="left"/>
      </w:pPr>
      <w:r>
        <w:t xml:space="preserve"> </w:t>
      </w:r>
    </w:p>
    <w:p w:rsidR="00040A08" w:rsidRDefault="00C056B6">
      <w:pPr>
        <w:spacing w:after="1" w:line="250" w:lineRule="auto"/>
        <w:ind w:left="408" w:right="15"/>
        <w:jc w:val="left"/>
      </w:pPr>
      <w:r>
        <w:rPr>
          <w:b/>
        </w:rPr>
        <w:t xml:space="preserve">GST Act </w:t>
      </w:r>
      <w:r>
        <w:t xml:space="preserve">means the </w:t>
      </w:r>
      <w:r>
        <w:rPr>
          <w:i/>
        </w:rPr>
        <w:t xml:space="preserve">A New Tax System (Goods and Services Tax) Act 1999, </w:t>
      </w:r>
      <w:r>
        <w:t>or if that Act does not exist for any reason, means any Act imposing or relating to the imposition or administration of a goods and services tax in Australia and to any regulation made u</w:t>
      </w:r>
      <w:r>
        <w:t>nder that Act.</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Insolvency Event means:</w:t>
      </w:r>
    </w:p>
    <w:p w:rsidR="00040A08" w:rsidRDefault="00C056B6">
      <w:pPr>
        <w:spacing w:after="14" w:line="259" w:lineRule="auto"/>
        <w:ind w:left="400" w:firstLine="0"/>
        <w:jc w:val="left"/>
      </w:pPr>
      <w:r>
        <w:t xml:space="preserve"> </w:t>
      </w:r>
    </w:p>
    <w:p w:rsidR="00040A08" w:rsidRDefault="00C056B6">
      <w:pPr>
        <w:numPr>
          <w:ilvl w:val="0"/>
          <w:numId w:val="7"/>
        </w:numPr>
        <w:ind w:right="3" w:hanging="390"/>
      </w:pPr>
      <w:r>
        <w:t>for any body corporate, the happening of one or more of the following events:</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except for the purpose of a solvent reconstruction or amalgamation which has the prior written consent of the other parties:</w:t>
      </w:r>
    </w:p>
    <w:p w:rsidR="00040A08" w:rsidRDefault="00C056B6">
      <w:pPr>
        <w:spacing w:after="14" w:line="259" w:lineRule="auto"/>
        <w:ind w:left="0" w:firstLine="0"/>
        <w:jc w:val="left"/>
      </w:pPr>
      <w:r>
        <w:t xml:space="preserve"> </w:t>
      </w:r>
    </w:p>
    <w:p w:rsidR="00040A08" w:rsidRDefault="00C056B6">
      <w:pPr>
        <w:numPr>
          <w:ilvl w:val="2"/>
          <w:numId w:val="7"/>
        </w:numPr>
        <w:ind w:right="3" w:hanging="390"/>
      </w:pPr>
      <w:r>
        <w:t>proces</w:t>
      </w:r>
      <w:r>
        <w:t>s is filed in a court seeking an order that it be wound up or that a Controller be appointed to it or any of its assets, unless the application is withdrawn, struck out or dismissed within seven days of it being filed;</w:t>
      </w:r>
    </w:p>
    <w:p w:rsidR="00040A08" w:rsidRDefault="00C056B6">
      <w:pPr>
        <w:spacing w:after="14" w:line="259" w:lineRule="auto"/>
        <w:ind w:left="0" w:firstLine="0"/>
        <w:jc w:val="left"/>
      </w:pPr>
      <w:r>
        <w:t xml:space="preserve"> </w:t>
      </w:r>
    </w:p>
    <w:p w:rsidR="00040A08" w:rsidRDefault="00C056B6">
      <w:pPr>
        <w:numPr>
          <w:ilvl w:val="2"/>
          <w:numId w:val="7"/>
        </w:numPr>
        <w:ind w:right="3" w:hanging="390"/>
      </w:pPr>
      <w:r>
        <w:t>an order is made that it be wound u</w:t>
      </w:r>
      <w:r>
        <w:t>p or that a Controller be appointed to it or any of its assets; or</w:t>
      </w:r>
    </w:p>
    <w:p w:rsidR="00040A08" w:rsidRDefault="00C056B6">
      <w:pPr>
        <w:spacing w:after="14" w:line="259" w:lineRule="auto"/>
        <w:ind w:left="0" w:firstLine="0"/>
        <w:jc w:val="left"/>
      </w:pPr>
      <w:r>
        <w:t xml:space="preserve"> </w:t>
      </w:r>
    </w:p>
    <w:p w:rsidR="00040A08" w:rsidRDefault="00C056B6">
      <w:pPr>
        <w:numPr>
          <w:ilvl w:val="2"/>
          <w:numId w:val="7"/>
        </w:numPr>
        <w:ind w:right="3" w:hanging="390"/>
      </w:pPr>
      <w:r>
        <w:t>a resolution that it be wound up is passed or proposed;</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4</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5624" name="Group 7562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50" name="Shape 11165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24" style="width:543pt;height:0.75pt;mso-position-horizontal-relative:char;mso-position-vertical-relative:line" coordsize="68960,95">
                <v:shape id="Shape 11165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a liquidator, provisional liquidator, Controller or any similar official is appointed to, or takes possession or control of, all or any of its assets or undertaking;</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 xml:space="preserve">an administrator is appointed to it, a resolution that an administrator be appointed to </w:t>
      </w:r>
      <w:r>
        <w:t>it is passed or proposed, or any other steps are taken to appoint an administrator to it;</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it enters into, or resolves to enter into, an arrangement, compromise or composition with any of, or any class of, its creditors or members, or an assignment for th</w:t>
      </w:r>
      <w:r>
        <w:t>e benefit of any of, or any class of, its creditors, or process is filed in a court seeking approval of any such arrangement, compromise or composition;</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a reorganisation, moratorium, deed of company arrangement or other administration involving one or mo</w:t>
      </w:r>
      <w:r>
        <w:t>re of its creditors is proposed or effected;</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any action is taken by ASIC with a view to its deregistration or its dissolution, or an application is made to ASIC that any such action be taken;</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it is insolvent within the meaning of section 95A of the Cor</w:t>
      </w:r>
      <w:r>
        <w:t>porations Act, as disclosed in its accounts or otherwise, states that it is unable to pay its debts or is presumed to be insolvent under any applicable law;</w:t>
      </w:r>
    </w:p>
    <w:p w:rsidR="00040A08" w:rsidRDefault="00C056B6">
      <w:pPr>
        <w:spacing w:after="0" w:line="259" w:lineRule="auto"/>
        <w:ind w:left="0" w:firstLine="0"/>
        <w:jc w:val="left"/>
      </w:pPr>
      <w:r>
        <w:t xml:space="preserve"> </w:t>
      </w:r>
    </w:p>
    <w:p w:rsidR="00040A08" w:rsidRDefault="00C056B6">
      <w:pPr>
        <w:ind w:left="1200" w:right="3" w:hanging="405"/>
      </w:pPr>
      <w:r>
        <w:t>(viii)as a result of the operation of section 459F(l) of the Corporations Act, it is taken to hav</w:t>
      </w:r>
      <w:r>
        <w:t>e failed to comply with a statutory demand;</w:t>
      </w:r>
    </w:p>
    <w:p w:rsidR="00040A08" w:rsidRDefault="00C056B6">
      <w:pPr>
        <w:spacing w:after="14" w:line="259" w:lineRule="auto"/>
        <w:ind w:left="0" w:firstLine="0"/>
        <w:jc w:val="left"/>
      </w:pPr>
      <w:r>
        <w:t xml:space="preserve"> </w:t>
      </w:r>
    </w:p>
    <w:p w:rsidR="00040A08" w:rsidRDefault="00C056B6">
      <w:pPr>
        <w:numPr>
          <w:ilvl w:val="1"/>
          <w:numId w:val="8"/>
        </w:numPr>
        <w:ind w:right="3" w:hanging="390"/>
      </w:pPr>
      <w:r>
        <w:t>it stops or suspends or threatens to stop or suspend the payment of all or a class of its debts or the conduct of all or a substantial part of its business;</w:t>
      </w:r>
    </w:p>
    <w:p w:rsidR="00040A08" w:rsidRDefault="00C056B6">
      <w:pPr>
        <w:spacing w:after="14" w:line="259" w:lineRule="auto"/>
        <w:ind w:left="0" w:firstLine="0"/>
        <w:jc w:val="left"/>
      </w:pPr>
      <w:r>
        <w:rPr>
          <w:b/>
        </w:rPr>
        <w:t xml:space="preserve"> </w:t>
      </w:r>
    </w:p>
    <w:p w:rsidR="00040A08" w:rsidRDefault="00C056B6">
      <w:pPr>
        <w:numPr>
          <w:ilvl w:val="1"/>
          <w:numId w:val="8"/>
        </w:numPr>
        <w:ind w:right="3" w:hanging="390"/>
      </w:pPr>
      <w:r>
        <w:t>any event or circumstance set out in section 461 of the Corporations Act occurs in relation to it; or</w:t>
      </w:r>
    </w:p>
    <w:p w:rsidR="00040A08" w:rsidRDefault="00C056B6">
      <w:pPr>
        <w:spacing w:after="14" w:line="259" w:lineRule="auto"/>
        <w:ind w:left="0" w:firstLine="0"/>
        <w:jc w:val="left"/>
      </w:pPr>
      <w:r>
        <w:t xml:space="preserve"> </w:t>
      </w:r>
    </w:p>
    <w:p w:rsidR="00040A08" w:rsidRDefault="00C056B6">
      <w:pPr>
        <w:numPr>
          <w:ilvl w:val="1"/>
          <w:numId w:val="8"/>
        </w:numPr>
        <w:ind w:right="3" w:hanging="390"/>
      </w:pPr>
      <w:r>
        <w:t xml:space="preserve">anything having a substantially similar effect to any of the events specified in paragraphs (a)(i) to (a)(x) of this definition happens to it under the </w:t>
      </w:r>
      <w:r>
        <w:t>Jaw of any jurisdiction;</w:t>
      </w:r>
    </w:p>
    <w:p w:rsidR="00040A08" w:rsidRDefault="00C056B6">
      <w:pPr>
        <w:spacing w:after="14" w:line="259" w:lineRule="auto"/>
        <w:ind w:left="0" w:firstLine="0"/>
        <w:jc w:val="left"/>
      </w:pPr>
      <w:r>
        <w:t xml:space="preserve"> </w:t>
      </w:r>
    </w:p>
    <w:p w:rsidR="00040A08" w:rsidRDefault="00C056B6">
      <w:pPr>
        <w:numPr>
          <w:ilvl w:val="0"/>
          <w:numId w:val="7"/>
        </w:numPr>
        <w:ind w:right="3" w:hanging="390"/>
      </w:pPr>
      <w:r>
        <w:t>in relation to a person that is an individual, the happening of one or more of the following events:</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a bankruptcy notice is issued to the person;</w:t>
      </w:r>
    </w:p>
    <w:p w:rsidR="00040A08" w:rsidRDefault="00C056B6">
      <w:pPr>
        <w:spacing w:after="14" w:line="259" w:lineRule="auto"/>
        <w:ind w:left="0" w:firstLine="0"/>
        <w:jc w:val="left"/>
      </w:pPr>
      <w:r>
        <w:rPr>
          <w:b/>
        </w:rPr>
        <w:t xml:space="preserve"> </w:t>
      </w:r>
    </w:p>
    <w:p w:rsidR="00040A08" w:rsidRDefault="00C056B6">
      <w:pPr>
        <w:numPr>
          <w:ilvl w:val="1"/>
          <w:numId w:val="7"/>
        </w:numPr>
        <w:ind w:right="3" w:hanging="390"/>
      </w:pPr>
      <w:r>
        <w:t xml:space="preserve">a receiver, trustee for creditors or trustee in bankruptcy is appointed to any </w:t>
      </w:r>
      <w:r>
        <w:t>of the person's property;</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a garnishee notice is issued concerning any money that the person is said to be owed;</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the person proposes or enters into an arrangement or composition with, or an assignment for the benefit of, any of the person's creditors;</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the person proposes or effects a moratorium involving any of the person's creditors;</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the person stops or suspends, or threatens to stop or suspend, the payment of all or a class of the person's debts or the conduct of all or a substantial part of the pe</w:t>
      </w:r>
      <w:r>
        <w:t>rson's business;</w:t>
      </w:r>
    </w:p>
    <w:p w:rsidR="00040A08" w:rsidRDefault="00C056B6">
      <w:pPr>
        <w:spacing w:after="14" w:line="259" w:lineRule="auto"/>
        <w:ind w:left="0" w:firstLine="0"/>
        <w:jc w:val="left"/>
      </w:pPr>
      <w:r>
        <w:t xml:space="preserve"> </w:t>
      </w:r>
    </w:p>
    <w:p w:rsidR="00040A08" w:rsidRDefault="00C056B6">
      <w:pPr>
        <w:numPr>
          <w:ilvl w:val="1"/>
          <w:numId w:val="7"/>
        </w:numPr>
        <w:ind w:right="3" w:hanging="390"/>
      </w:pPr>
      <w:r>
        <w:t>the person is unable to pay all of the person's debts as they fall due or is presumed to be insolvent under any applicable law;</w:t>
      </w:r>
    </w:p>
    <w:p w:rsidR="00040A08" w:rsidRDefault="00C056B6">
      <w:pPr>
        <w:spacing w:after="0" w:line="259" w:lineRule="auto"/>
        <w:ind w:left="0" w:firstLine="0"/>
        <w:jc w:val="left"/>
      </w:pPr>
      <w:r>
        <w:t xml:space="preserve"> </w:t>
      </w:r>
    </w:p>
    <w:p w:rsidR="00040A08" w:rsidRDefault="00C056B6">
      <w:pPr>
        <w:ind w:left="803" w:right="3"/>
      </w:pPr>
      <w:r>
        <w:t>(viii)the person becomes an "insolvent under administration" as defined in section 9 of the Corporations Act;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5</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5268" name="Group 752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52" name="Shape 11165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68" style="width:543pt;height:0.75pt;mso-position-horizontal-relative:char;mso-position-vertical-relative:line" coordsize="68960,95">
                <v:shape id="Shape 111653"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numPr>
          <w:ilvl w:val="1"/>
          <w:numId w:val="9"/>
        </w:numPr>
        <w:ind w:right="3" w:hanging="390"/>
      </w:pPr>
      <w:r>
        <w:t>anything having a substantially similar effect to any of the events specified in paragraphs (b)(i) to (b)(viii) of this definit</w:t>
      </w:r>
      <w:r>
        <w:t>ion happens to the person under the law of any jurisdiction; or</w:t>
      </w:r>
    </w:p>
    <w:p w:rsidR="00040A08" w:rsidRDefault="00C056B6">
      <w:pPr>
        <w:spacing w:after="14" w:line="259" w:lineRule="auto"/>
        <w:ind w:left="0" w:firstLine="0"/>
        <w:jc w:val="left"/>
      </w:pPr>
      <w:r>
        <w:t xml:space="preserve"> </w:t>
      </w:r>
    </w:p>
    <w:p w:rsidR="00040A08" w:rsidRDefault="00C056B6">
      <w:pPr>
        <w:numPr>
          <w:ilvl w:val="1"/>
          <w:numId w:val="9"/>
        </w:numPr>
        <w:ind w:right="3" w:hanging="390"/>
      </w:pPr>
      <w:r>
        <w:t>the person dies, is imprisoned or becomes incapable of managing his or her own affairs.</w:t>
      </w:r>
    </w:p>
    <w:p w:rsidR="00040A08" w:rsidRDefault="00C056B6">
      <w:pPr>
        <w:spacing w:after="0" w:line="259" w:lineRule="auto"/>
        <w:ind w:left="0" w:firstLine="0"/>
        <w:jc w:val="left"/>
      </w:pPr>
      <w:r>
        <w:rPr>
          <w:b/>
        </w:rPr>
        <w:t xml:space="preserve"> </w:t>
      </w:r>
    </w:p>
    <w:p w:rsidR="00040A08" w:rsidRDefault="00C056B6">
      <w:pPr>
        <w:spacing w:after="1" w:line="250" w:lineRule="auto"/>
        <w:ind w:left="408" w:right="15"/>
        <w:jc w:val="left"/>
      </w:pPr>
      <w:r>
        <w:rPr>
          <w:b/>
        </w:rPr>
        <w:t xml:space="preserve">Interim Orders </w:t>
      </w:r>
      <w:r>
        <w:t>means Orders I, 2 and 3 of the Orders made in the Proceeding on 4 June 2020 as extend</w:t>
      </w:r>
      <w:r>
        <w:t>ed by Order I of the Orders made on 12 June 2020, as extended and varied by Order I of the Orders made on 3 July 2020 and as extended by Order I of the Orders made on 21 July 2020.</w:t>
      </w:r>
    </w:p>
    <w:p w:rsidR="00040A08" w:rsidRDefault="00C056B6">
      <w:pPr>
        <w:spacing w:after="0" w:line="259" w:lineRule="auto"/>
        <w:ind w:left="402" w:firstLine="0"/>
        <w:jc w:val="left"/>
      </w:pPr>
      <w:r>
        <w:t xml:space="preserve"> </w:t>
      </w:r>
    </w:p>
    <w:p w:rsidR="00040A08" w:rsidRDefault="00C056B6">
      <w:pPr>
        <w:spacing w:after="2"/>
        <w:ind w:left="411" w:hanging="9"/>
        <w:jc w:val="left"/>
      </w:pPr>
      <w:r>
        <w:rPr>
          <w:b/>
        </w:rPr>
        <w:t>Lee Subscription Shares</w:t>
      </w:r>
      <w:r>
        <w:t xml:space="preserve"> means 16 Shares.</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Liabilities </w:t>
      </w:r>
      <w:r>
        <w:t>means all liabilities, whether actual or contingent, present or future, quantified or unquantified.</w:t>
      </w:r>
    </w:p>
    <w:p w:rsidR="00040A08" w:rsidRDefault="00C056B6">
      <w:pPr>
        <w:spacing w:after="0" w:line="259" w:lineRule="auto"/>
        <w:ind w:left="402" w:firstLine="0"/>
        <w:jc w:val="left"/>
      </w:pPr>
      <w:r>
        <w:t xml:space="preserve"> </w:t>
      </w:r>
    </w:p>
    <w:p w:rsidR="00040A08" w:rsidRDefault="00C056B6">
      <w:pPr>
        <w:spacing w:after="1" w:line="250" w:lineRule="auto"/>
        <w:ind w:left="408" w:right="15"/>
        <w:jc w:val="left"/>
      </w:pPr>
      <w:r>
        <w:rPr>
          <w:b/>
        </w:rPr>
        <w:t xml:space="preserve">Loss </w:t>
      </w:r>
      <w:r>
        <w:t>means any claim, cost (including legal costs on a solicitor and client basis), damage, debt, expense, Tax, Liability, loss, obligation, allegation, s</w:t>
      </w:r>
      <w:r>
        <w:t>uit, action, demand, cause of action, proceeding or judgment of any kind however calculated or caused, and whether direct or indirect, consequential, incidental or economic, including any decrease in the value of the Assets or the value of the Sale Shares,</w:t>
      </w:r>
      <w:r>
        <w:t xml:space="preserve"> whether or not realised.</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New Rights Issue </w:t>
      </w:r>
      <w:r>
        <w:t>has the meaning given to that term in clause 4.1.</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Party </w:t>
      </w:r>
      <w:r>
        <w:t>means a party to this Deed.</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Plaintiffs </w:t>
      </w:r>
      <w:r>
        <w:t>means Solar Juice Cayman, Lee and Zhou.</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Proceeding </w:t>
      </w:r>
      <w:r>
        <w:t>means Proceeding No. NSD605/2020 in the Federal Comt of Australia, New South Wales registry.</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PPSA </w:t>
      </w:r>
      <w:r>
        <w:t>means the Personal Property Securities Act 2009 (Cth).</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Purported Rights Isssue </w:t>
      </w:r>
      <w:r>
        <w:t>has the meaning given to it in the Statement of Claim filed in the Proceedi</w:t>
      </w:r>
      <w:r>
        <w:t>ng on 15 June 2020.</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Related Party </w:t>
      </w:r>
      <w:r>
        <w:t>has the meaning given to that term in the Corporations Act.</w:t>
      </w:r>
    </w:p>
    <w:p w:rsidR="00040A08" w:rsidRDefault="00C056B6">
      <w:pPr>
        <w:spacing w:after="0" w:line="259" w:lineRule="auto"/>
        <w:ind w:left="402" w:firstLine="0"/>
        <w:jc w:val="left"/>
      </w:pPr>
      <w:r>
        <w:t xml:space="preserve"> </w:t>
      </w:r>
    </w:p>
    <w:p w:rsidR="00040A08" w:rsidRDefault="00C056B6">
      <w:pPr>
        <w:spacing w:after="1" w:line="250" w:lineRule="auto"/>
        <w:ind w:left="408" w:right="15"/>
        <w:jc w:val="left"/>
      </w:pPr>
      <w:r>
        <w:rPr>
          <w:b/>
        </w:rPr>
        <w:t xml:space="preserve">RSAs </w:t>
      </w:r>
      <w:r>
        <w:t>means the Restricted Share Awards granted by SPI Energy Co. Ltd and its shareholders to Andrew Burgess and Rami Fedda subject to the terms and conditions</w:t>
      </w:r>
      <w:r>
        <w:t xml:space="preserve"> set out in the SPI. Energy Co. Ltd 2015 Equity Incentive Plan- Restricted Share Award Agreement between SPI Energy Co. Ltd and each of Andrew Burgess and Rami Fedda.</w:t>
      </w:r>
    </w:p>
    <w:p w:rsidR="00040A08" w:rsidRDefault="00C056B6">
      <w:pPr>
        <w:spacing w:after="0" w:line="259" w:lineRule="auto"/>
        <w:ind w:left="402" w:firstLine="0"/>
        <w:jc w:val="left"/>
      </w:pPr>
      <w:r>
        <w:t xml:space="preserve"> </w:t>
      </w:r>
    </w:p>
    <w:p w:rsidR="00040A08" w:rsidRDefault="00C056B6">
      <w:pPr>
        <w:spacing w:after="4"/>
        <w:ind w:left="410" w:right="3"/>
      </w:pPr>
      <w:r>
        <w:rPr>
          <w:b/>
        </w:rPr>
        <w:t xml:space="preserve">Rights Issue Loans </w:t>
      </w:r>
      <w:r>
        <w:t>means the Burgess Rights Issue Loans and the Fedda Rights Issue Loans.</w:t>
      </w:r>
    </w:p>
    <w:p w:rsidR="00040A08" w:rsidRDefault="00C056B6">
      <w:pPr>
        <w:spacing w:after="0" w:line="259" w:lineRule="auto"/>
        <w:ind w:left="402" w:firstLine="0"/>
        <w:jc w:val="left"/>
      </w:pPr>
      <w:r>
        <w:t xml:space="preserve"> </w:t>
      </w:r>
    </w:p>
    <w:p w:rsidR="00040A08" w:rsidRDefault="00C056B6">
      <w:pPr>
        <w:spacing w:after="0"/>
        <w:ind w:left="408" w:right="3"/>
      </w:pPr>
      <w:r>
        <w:rPr>
          <w:b/>
        </w:rPr>
        <w:t xml:space="preserve">Scottish Pacific Facility </w:t>
      </w:r>
      <w:r>
        <w:t>means the Invoice Discounting Agreement between the Company and Scottish Pacific (BFS) Pty Limited (ACN 101 657 041) entered into on or about 29 March 2018.</w:t>
      </w:r>
    </w:p>
    <w:p w:rsidR="00040A08" w:rsidRDefault="00C056B6">
      <w:pPr>
        <w:spacing w:after="0" w:line="259" w:lineRule="auto"/>
        <w:ind w:left="402" w:firstLine="0"/>
        <w:jc w:val="left"/>
      </w:pPr>
      <w:r>
        <w:t xml:space="preserve"> </w:t>
      </w:r>
    </w:p>
    <w:p w:rsidR="00040A08" w:rsidRDefault="00C056B6">
      <w:pPr>
        <w:spacing w:after="19"/>
        <w:ind w:left="410" w:right="3"/>
      </w:pPr>
      <w:r>
        <w:rPr>
          <w:b/>
        </w:rPr>
        <w:t>Scottish Pacific Guarantees</w:t>
      </w:r>
      <w:r>
        <w:t xml:space="preserve"> means the document entitled “Deed of Guarantee and Indemnity” dated 19 April 2018 between:</w:t>
      </w:r>
    </w:p>
    <w:p w:rsidR="00040A08" w:rsidRDefault="00C056B6">
      <w:pPr>
        <w:numPr>
          <w:ilvl w:val="0"/>
          <w:numId w:val="10"/>
        </w:numPr>
        <w:ind w:right="3" w:hanging="390"/>
      </w:pPr>
      <w:r>
        <w:t>Scottish Pacific (BFS) Pty Limited;</w:t>
      </w:r>
    </w:p>
    <w:p w:rsidR="00040A08" w:rsidRDefault="00C056B6">
      <w:pPr>
        <w:numPr>
          <w:ilvl w:val="0"/>
          <w:numId w:val="10"/>
        </w:numPr>
        <w:ind w:right="3" w:hanging="390"/>
      </w:pPr>
      <w:r>
        <w:t>Solar Juice Pty Ltd;</w:t>
      </w:r>
    </w:p>
    <w:p w:rsidR="00040A08" w:rsidRDefault="00C056B6">
      <w:pPr>
        <w:numPr>
          <w:ilvl w:val="0"/>
          <w:numId w:val="10"/>
        </w:numPr>
        <w:ind w:right="3" w:hanging="390"/>
      </w:pPr>
      <w:r>
        <w:t>Juicy Fruits (NSW) Pty Ltd;</w:t>
      </w:r>
    </w:p>
    <w:p w:rsidR="00040A08" w:rsidRDefault="00C056B6">
      <w:pPr>
        <w:numPr>
          <w:ilvl w:val="0"/>
          <w:numId w:val="10"/>
        </w:numPr>
        <w:spacing w:after="4"/>
        <w:ind w:right="3" w:hanging="390"/>
      </w:pPr>
      <w:r>
        <w:t>Fabral Investments Pty Ltd;</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6</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6180" name="Group 761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54" name="Shape 11165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180" style="width:543pt;height:0.75pt;mso-position-horizontal-relative:char;mso-position-vertical-relative:line" coordsize="68960,95">
                <v:shape id="Shape 11165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numPr>
          <w:ilvl w:val="0"/>
          <w:numId w:val="10"/>
        </w:numPr>
        <w:ind w:right="3" w:hanging="390"/>
      </w:pPr>
      <w:r>
        <w:t>Juicy Fruits (No 2) Pty Ltd in its own right and as trustee for the Burgess Absolutely Entitled Trust;</w:t>
      </w:r>
    </w:p>
    <w:p w:rsidR="00040A08" w:rsidRDefault="00C056B6">
      <w:pPr>
        <w:numPr>
          <w:ilvl w:val="0"/>
          <w:numId w:val="10"/>
        </w:numPr>
        <w:ind w:right="3" w:hanging="390"/>
      </w:pPr>
      <w:r>
        <w:t>SJ Trading (No 2) Pty Ltd in its own right and as trustee for the Fedda Absolutely Entitled Trust; •</w:t>
      </w:r>
      <w:r>
        <w:tab/>
        <w:t>Fabral holdings Pty Ltd;</w:t>
      </w:r>
    </w:p>
    <w:p w:rsidR="00040A08" w:rsidRDefault="00C056B6">
      <w:pPr>
        <w:numPr>
          <w:ilvl w:val="0"/>
          <w:numId w:val="10"/>
        </w:numPr>
        <w:ind w:right="3" w:hanging="390"/>
      </w:pPr>
      <w:r>
        <w:t>Juicy Fruits Commercial Pty</w:t>
      </w:r>
      <w:r>
        <w:t xml:space="preserve"> Ltd;</w:t>
      </w:r>
    </w:p>
    <w:p w:rsidR="00040A08" w:rsidRDefault="00C056B6">
      <w:pPr>
        <w:numPr>
          <w:ilvl w:val="0"/>
          <w:numId w:val="10"/>
        </w:numPr>
        <w:ind w:right="3" w:hanging="390"/>
      </w:pPr>
      <w:r>
        <w:t>Juicy Properties Pty Ltd; •</w:t>
      </w:r>
      <w:r>
        <w:tab/>
        <w:t>SJ (No 2) Pty Ltd;</w:t>
      </w:r>
    </w:p>
    <w:p w:rsidR="00040A08" w:rsidRDefault="00C056B6">
      <w:pPr>
        <w:numPr>
          <w:ilvl w:val="0"/>
          <w:numId w:val="10"/>
        </w:numPr>
        <w:ind w:right="3" w:hanging="390"/>
      </w:pPr>
      <w:r>
        <w:t>Solar Juice PPA Pty Ltd;</w:t>
      </w:r>
    </w:p>
    <w:p w:rsidR="00040A08" w:rsidRDefault="00C056B6">
      <w:pPr>
        <w:numPr>
          <w:ilvl w:val="0"/>
          <w:numId w:val="10"/>
        </w:numPr>
        <w:ind w:right="3" w:hanging="390"/>
      </w:pPr>
      <w:r>
        <w:t>Burgess; and •</w:t>
      </w:r>
      <w:r>
        <w:tab/>
        <w:t>Fedda.</w:t>
      </w:r>
    </w:p>
    <w:p w:rsidR="00040A08" w:rsidRDefault="00C056B6">
      <w:pPr>
        <w:spacing w:after="0" w:line="259" w:lineRule="auto"/>
        <w:ind w:left="0" w:firstLine="0"/>
        <w:jc w:val="left"/>
      </w:pPr>
      <w:r>
        <w:t xml:space="preserve"> </w:t>
      </w:r>
    </w:p>
    <w:p w:rsidR="00040A08" w:rsidRDefault="00C056B6">
      <w:pPr>
        <w:spacing w:after="1" w:line="250" w:lineRule="auto"/>
        <w:ind w:left="408" w:right="15"/>
        <w:jc w:val="left"/>
      </w:pPr>
      <w:r>
        <w:rPr>
          <w:b/>
        </w:rPr>
        <w:t>Security Interest</w:t>
      </w:r>
      <w:r>
        <w:t xml:space="preserve"> means an interest in an asset which provides security for, or protects against default by, a person for the payment or satisfaction of a debt, obligation or liability including a security interest registered under the PPSA, mortgage, charge, bill of sale,</w:t>
      </w:r>
      <w:r>
        <w:t xml:space="preserve"> pledge, deposit, lien, encumbrance, hypothecation or arrangement for the retention of title.</w:t>
      </w:r>
    </w:p>
    <w:p w:rsidR="00040A08" w:rsidRDefault="00C056B6">
      <w:pPr>
        <w:spacing w:after="0" w:line="259" w:lineRule="auto"/>
        <w:ind w:left="400" w:firstLine="0"/>
        <w:jc w:val="left"/>
      </w:pPr>
      <w:r>
        <w:rPr>
          <w:b/>
        </w:rPr>
        <w:t xml:space="preserve"> </w:t>
      </w:r>
    </w:p>
    <w:p w:rsidR="00040A08" w:rsidRDefault="00C056B6">
      <w:pPr>
        <w:spacing w:after="4"/>
        <w:ind w:left="408" w:right="3"/>
      </w:pPr>
      <w:r>
        <w:rPr>
          <w:b/>
        </w:rPr>
        <w:t>Share</w:t>
      </w:r>
      <w:r>
        <w:t xml:space="preserve"> means a fully paid ordinary share in the Company.</w:t>
      </w:r>
    </w:p>
    <w:p w:rsidR="00040A08" w:rsidRDefault="00C056B6">
      <w:pPr>
        <w:spacing w:after="0" w:line="259" w:lineRule="auto"/>
        <w:ind w:left="400" w:firstLine="0"/>
        <w:jc w:val="left"/>
      </w:pPr>
      <w:r>
        <w:rPr>
          <w:b/>
        </w:rPr>
        <w:t xml:space="preserve"> </w:t>
      </w:r>
    </w:p>
    <w:p w:rsidR="00040A08" w:rsidRDefault="00C056B6">
      <w:pPr>
        <w:spacing w:after="2"/>
        <w:ind w:left="409" w:hanging="9"/>
        <w:jc w:val="left"/>
      </w:pPr>
      <w:r>
        <w:rPr>
          <w:b/>
        </w:rPr>
        <w:t>Share Certificate</w:t>
      </w:r>
      <w:r>
        <w:t xml:space="preserve"> means each of:</w:t>
      </w:r>
    </w:p>
    <w:p w:rsidR="00040A08" w:rsidRDefault="00C056B6">
      <w:pPr>
        <w:numPr>
          <w:ilvl w:val="0"/>
          <w:numId w:val="11"/>
        </w:numPr>
        <w:spacing w:after="4"/>
        <w:ind w:right="3" w:hanging="315"/>
      </w:pPr>
      <w:r>
        <w:t>Share Certificate No. 10 dated 22 May 2020 certifying that Rami Fedda as trustee for the Fedda Absolutely Entitled</w:t>
      </w:r>
    </w:p>
    <w:p w:rsidR="00040A08" w:rsidRDefault="00C056B6">
      <w:pPr>
        <w:spacing w:after="19"/>
        <w:ind w:left="1268" w:right="3"/>
      </w:pPr>
      <w:r>
        <w:t>Trust is the holder of 47 ordinary shares of Solar Juice Pty Ltd;</w:t>
      </w:r>
    </w:p>
    <w:p w:rsidR="00040A08" w:rsidRDefault="00C056B6">
      <w:pPr>
        <w:numPr>
          <w:ilvl w:val="0"/>
          <w:numId w:val="11"/>
        </w:numPr>
        <w:spacing w:after="4"/>
        <w:ind w:right="3" w:hanging="315"/>
      </w:pPr>
      <w:r>
        <w:t>Share Certificate No. 11 dated 22 May 2020 certifying that Andrew Burgess a</w:t>
      </w:r>
      <w:r>
        <w:t>s trustee for the Burgess Absolutely</w:t>
      </w:r>
    </w:p>
    <w:p w:rsidR="00040A08" w:rsidRDefault="00C056B6">
      <w:pPr>
        <w:spacing w:after="19"/>
        <w:ind w:left="1268" w:right="3"/>
      </w:pPr>
      <w:r>
        <w:t>Entitled Trust is the holder of 47 ordinary shares of Solar Juice Pty Ltd; and</w:t>
      </w:r>
    </w:p>
    <w:p w:rsidR="00040A08" w:rsidRDefault="00C056B6">
      <w:pPr>
        <w:numPr>
          <w:ilvl w:val="0"/>
          <w:numId w:val="11"/>
        </w:numPr>
        <w:spacing w:after="0"/>
        <w:ind w:right="3" w:hanging="315"/>
      </w:pPr>
      <w:r>
        <w:t>Share Certificate No. 12 dated 26 May 2020 certifying that Allied Energy Holding Pte Ltd is the holder of 6 ordinary shares of Solar Juice P</w:t>
      </w:r>
      <w:r>
        <w:t>ty Ltd.</w:t>
      </w:r>
    </w:p>
    <w:p w:rsidR="00040A08" w:rsidRDefault="00C056B6">
      <w:pPr>
        <w:pStyle w:val="2"/>
        <w:ind w:left="1273"/>
      </w:pPr>
      <w:r>
        <w:rPr>
          <w:b w:val="0"/>
        </w:rPr>
        <w:t xml:space="preserve">(together, the </w:t>
      </w:r>
      <w:r>
        <w:t>Share Certificates)</w:t>
      </w:r>
    </w:p>
    <w:p w:rsidR="00040A08" w:rsidRDefault="00C056B6">
      <w:pPr>
        <w:spacing w:after="0" w:line="259" w:lineRule="auto"/>
        <w:ind w:left="0" w:firstLine="0"/>
        <w:jc w:val="left"/>
      </w:pPr>
      <w:r>
        <w:rPr>
          <w:b/>
        </w:rPr>
        <w:t xml:space="preserve"> </w:t>
      </w:r>
    </w:p>
    <w:p w:rsidR="00040A08" w:rsidRDefault="00C056B6">
      <w:pPr>
        <w:spacing w:after="4"/>
        <w:ind w:left="408" w:right="3"/>
      </w:pPr>
      <w:r>
        <w:rPr>
          <w:b/>
        </w:rPr>
        <w:t xml:space="preserve">Shareholders </w:t>
      </w:r>
      <w:r>
        <w:t>means has the meaning given in Recital A.</w:t>
      </w:r>
    </w:p>
    <w:p w:rsidR="00040A08" w:rsidRDefault="00C056B6">
      <w:pPr>
        <w:spacing w:after="0" w:line="259" w:lineRule="auto"/>
        <w:ind w:left="952" w:firstLine="0"/>
        <w:jc w:val="left"/>
      </w:pPr>
      <w:r>
        <w:t xml:space="preserve"> </w:t>
      </w:r>
    </w:p>
    <w:p w:rsidR="00040A08" w:rsidRDefault="00C056B6">
      <w:pPr>
        <w:spacing w:after="0"/>
        <w:ind w:left="408" w:right="3"/>
      </w:pPr>
      <w:r>
        <w:rPr>
          <w:b/>
        </w:rPr>
        <w:t xml:space="preserve">Shareholders' Deed </w:t>
      </w:r>
      <w:r>
        <w:t>means the Shareholders' Deed dated on or about May 2015 between Burgess, Fedda, Allied, SPI China (HK) Limited and the Company.</w:t>
      </w:r>
    </w:p>
    <w:p w:rsidR="00040A08" w:rsidRDefault="00C056B6">
      <w:pPr>
        <w:spacing w:after="0" w:line="259" w:lineRule="auto"/>
        <w:ind w:left="951" w:firstLine="0"/>
        <w:jc w:val="left"/>
      </w:pPr>
      <w:r>
        <w:t xml:space="preserve"> </w:t>
      </w:r>
    </w:p>
    <w:p w:rsidR="00040A08" w:rsidRDefault="00C056B6">
      <w:pPr>
        <w:spacing w:after="0"/>
        <w:ind w:left="408" w:right="3"/>
      </w:pPr>
      <w:r>
        <w:rPr>
          <w:b/>
        </w:rPr>
        <w:t>SJC S</w:t>
      </w:r>
      <w:r>
        <w:rPr>
          <w:b/>
        </w:rPr>
        <w:t xml:space="preserve">ubscription Amount </w:t>
      </w:r>
      <w:r>
        <w:t>means A$1,600,000, being the total aggregate amount payable for the Solar Juice Cayman Subscription Shares, Lee Subscription Shares and Zhou Subscription Shares.</w:t>
      </w:r>
    </w:p>
    <w:p w:rsidR="00040A08" w:rsidRDefault="00C056B6">
      <w:pPr>
        <w:spacing w:after="0" w:line="259" w:lineRule="auto"/>
        <w:ind w:left="951" w:firstLine="0"/>
        <w:jc w:val="left"/>
      </w:pPr>
      <w:r>
        <w:t xml:space="preserve"> </w:t>
      </w:r>
    </w:p>
    <w:p w:rsidR="00040A08" w:rsidRDefault="00C056B6">
      <w:pPr>
        <w:spacing w:after="0"/>
        <w:ind w:left="408" w:right="3"/>
      </w:pPr>
      <w:r>
        <w:rPr>
          <w:b/>
        </w:rPr>
        <w:t xml:space="preserve">SJC Subscription Shares </w:t>
      </w:r>
      <w:r>
        <w:t>means the Solar Juice Cayman Subscription Shares, the Lee Subscription Shares and the Zhou Subscription Shares.</w:t>
      </w:r>
    </w:p>
    <w:p w:rsidR="00040A08" w:rsidRDefault="00C056B6">
      <w:pPr>
        <w:spacing w:after="0" w:line="259" w:lineRule="auto"/>
        <w:ind w:left="952" w:firstLine="0"/>
        <w:jc w:val="left"/>
      </w:pPr>
      <w:r>
        <w:t xml:space="preserve"> </w:t>
      </w:r>
    </w:p>
    <w:p w:rsidR="00040A08" w:rsidRDefault="00C056B6">
      <w:pPr>
        <w:spacing w:after="4"/>
        <w:ind w:left="408" w:right="3"/>
      </w:pPr>
      <w:r>
        <w:rPr>
          <w:b/>
        </w:rPr>
        <w:t xml:space="preserve">SJC Warranties </w:t>
      </w:r>
      <w:r>
        <w:t>means the Warranties set out in clause 16.3 of this Deed.</w:t>
      </w:r>
    </w:p>
    <w:p w:rsidR="00040A08" w:rsidRDefault="00C056B6">
      <w:pPr>
        <w:spacing w:after="0" w:line="259" w:lineRule="auto"/>
        <w:ind w:left="952" w:firstLine="0"/>
        <w:jc w:val="left"/>
      </w:pPr>
      <w:r>
        <w:t xml:space="preserve"> </w:t>
      </w:r>
    </w:p>
    <w:p w:rsidR="00040A08" w:rsidRDefault="00C056B6">
      <w:pPr>
        <w:spacing w:after="2"/>
        <w:ind w:left="409" w:hanging="9"/>
        <w:jc w:val="left"/>
      </w:pPr>
      <w:r>
        <w:rPr>
          <w:b/>
        </w:rPr>
        <w:t xml:space="preserve">Solar Juice Cayman Subscription Shares </w:t>
      </w:r>
      <w:r>
        <w:t>means 49 Shares.</w:t>
      </w:r>
    </w:p>
    <w:p w:rsidR="00040A08" w:rsidRDefault="00C056B6">
      <w:pPr>
        <w:spacing w:after="0" w:line="259" w:lineRule="auto"/>
        <w:ind w:left="958" w:firstLine="0"/>
        <w:jc w:val="left"/>
      </w:pPr>
      <w:r>
        <w:t xml:space="preserve"> </w:t>
      </w:r>
    </w:p>
    <w:p w:rsidR="00040A08" w:rsidRDefault="00C056B6">
      <w:pPr>
        <w:spacing w:after="4"/>
        <w:ind w:left="408" w:right="3"/>
      </w:pPr>
      <w:r>
        <w:rPr>
          <w:b/>
        </w:rPr>
        <w:t xml:space="preserve">SPA </w:t>
      </w:r>
      <w:r>
        <w:t>means</w:t>
      </w:r>
      <w:r>
        <w:t xml:space="preserve"> the Share Purchase Agreement dated 31 March 2015 between Burgess, Fedda, Allied and SPI China (HK) Limited.</w:t>
      </w:r>
    </w:p>
    <w:p w:rsidR="00040A08" w:rsidRDefault="00C056B6">
      <w:pPr>
        <w:spacing w:after="0" w:line="259" w:lineRule="auto"/>
        <w:ind w:left="959" w:firstLine="0"/>
        <w:jc w:val="left"/>
      </w:pPr>
      <w:r>
        <w:t xml:space="preserve"> </w:t>
      </w:r>
    </w:p>
    <w:p w:rsidR="00040A08" w:rsidRDefault="00C056B6">
      <w:pPr>
        <w:spacing w:after="4"/>
        <w:ind w:left="408" w:right="3"/>
      </w:pPr>
      <w:r>
        <w:rPr>
          <w:b/>
        </w:rPr>
        <w:t xml:space="preserve">SPI </w:t>
      </w:r>
      <w:r>
        <w:t>means SPI Energy Co., Ltd.</w:t>
      </w:r>
    </w:p>
    <w:p w:rsidR="00040A08" w:rsidRDefault="00C056B6">
      <w:pPr>
        <w:spacing w:after="0" w:line="259" w:lineRule="auto"/>
        <w:ind w:left="959" w:firstLine="0"/>
        <w:jc w:val="left"/>
      </w:pPr>
      <w:r>
        <w:t xml:space="preserve"> </w:t>
      </w:r>
    </w:p>
    <w:p w:rsidR="00040A08" w:rsidRDefault="00C056B6">
      <w:pPr>
        <w:spacing w:after="4"/>
        <w:ind w:left="408" w:right="3"/>
      </w:pPr>
      <w:r>
        <w:rPr>
          <w:b/>
        </w:rPr>
        <w:t xml:space="preserve">SPI Group </w:t>
      </w:r>
      <w:r>
        <w:t>means SPI and its affiliates, including Solar Juice Cayman.</w:t>
      </w:r>
    </w:p>
    <w:p w:rsidR="00040A08" w:rsidRDefault="00C056B6">
      <w:pPr>
        <w:spacing w:after="0" w:line="259" w:lineRule="auto"/>
        <w:ind w:left="400" w:firstLine="0"/>
        <w:jc w:val="left"/>
      </w:pPr>
      <w:r>
        <w:t xml:space="preserve"> </w:t>
      </w:r>
    </w:p>
    <w:p w:rsidR="00040A08" w:rsidRDefault="00C056B6">
      <w:pPr>
        <w:spacing w:after="0"/>
        <w:ind w:left="408" w:right="3"/>
      </w:pPr>
      <w:r>
        <w:rPr>
          <w:b/>
        </w:rPr>
        <w:t>Stock Options</w:t>
      </w:r>
      <w:r>
        <w:t xml:space="preserve"> means the Options availabl</w:t>
      </w:r>
      <w:r>
        <w:t>e to Andrew Burgess and Rami Fedda and defined in clause 7 of the Executive Employment Agreements.</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7</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5618" name="Group 756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56" name="Shape 11165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18" style="width:543pt;height:0.75pt;mso-position-horizontal-relative:char;mso-position-vertical-relative:line" coordsize="68960,95">
                <v:shape id="Shape 11165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t xml:space="preserve"> </w:t>
      </w:r>
    </w:p>
    <w:p w:rsidR="00040A08" w:rsidRDefault="00C056B6">
      <w:pPr>
        <w:spacing w:after="4"/>
        <w:ind w:left="408" w:right="3"/>
      </w:pPr>
      <w:r>
        <w:rPr>
          <w:b/>
        </w:rPr>
        <w:t xml:space="preserve">Subscriber Warranties </w:t>
      </w:r>
      <w:r>
        <w:t>means the Allied Warranties, the Burgess Warranties and the Fedda Warranties.</w:t>
      </w:r>
    </w:p>
    <w:p w:rsidR="00040A08" w:rsidRDefault="00C056B6">
      <w:pPr>
        <w:spacing w:after="0" w:line="259" w:lineRule="auto"/>
        <w:ind w:left="400" w:firstLine="0"/>
        <w:jc w:val="left"/>
      </w:pPr>
      <w:r>
        <w:t xml:space="preserve"> </w:t>
      </w:r>
    </w:p>
    <w:p w:rsidR="00040A08" w:rsidRDefault="00C056B6">
      <w:pPr>
        <w:spacing w:after="0"/>
        <w:ind w:left="408" w:right="3"/>
      </w:pPr>
      <w:r>
        <w:rPr>
          <w:b/>
        </w:rPr>
        <w:t xml:space="preserve">Subscription Shares means the Solar Juice Cayman Subscription Shares, Lee Subscription </w:t>
      </w:r>
      <w:r>
        <w:t>Shares, Zhou Subscription Shares, the Burgess Subscription Shares, the Fedda Subscription Shares and the Allied Subscription Shares.</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Tax means:</w:t>
      </w:r>
    </w:p>
    <w:p w:rsidR="00040A08" w:rsidRDefault="00C056B6">
      <w:pPr>
        <w:spacing w:after="14" w:line="259" w:lineRule="auto"/>
        <w:ind w:left="400" w:firstLine="0"/>
        <w:jc w:val="left"/>
      </w:pPr>
      <w:r>
        <w:t xml:space="preserve"> </w:t>
      </w:r>
    </w:p>
    <w:p w:rsidR="00040A08" w:rsidRDefault="00C056B6">
      <w:pPr>
        <w:numPr>
          <w:ilvl w:val="0"/>
          <w:numId w:val="12"/>
        </w:numPr>
        <w:ind w:right="3" w:hanging="390"/>
      </w:pPr>
      <w:r>
        <w:t>a tax, levy, charge, impost, deduction, withholding or duty of any nature (including stamp and transaction duty and GST) at any time imposed or levied by any Government Agency or required to be remitted to, or collected, withheld, or assessed by, any Gover</w:t>
      </w:r>
      <w:r>
        <w:t>nment Agency; and</w:t>
      </w:r>
    </w:p>
    <w:p w:rsidR="00040A08" w:rsidRDefault="00C056B6">
      <w:pPr>
        <w:spacing w:after="14" w:line="259" w:lineRule="auto"/>
        <w:ind w:left="0" w:firstLine="0"/>
        <w:jc w:val="left"/>
      </w:pPr>
      <w:r>
        <w:rPr>
          <w:b/>
        </w:rPr>
        <w:t xml:space="preserve"> </w:t>
      </w:r>
    </w:p>
    <w:p w:rsidR="00040A08" w:rsidRDefault="00C056B6">
      <w:pPr>
        <w:numPr>
          <w:ilvl w:val="0"/>
          <w:numId w:val="12"/>
        </w:numPr>
        <w:ind w:right="3" w:hanging="390"/>
      </w:pPr>
      <w:r>
        <w:t>any related interest, expense, fine, penalty or other charge on those amounts,</w:t>
      </w:r>
    </w:p>
    <w:p w:rsidR="00040A08" w:rsidRDefault="00C056B6">
      <w:pPr>
        <w:spacing w:after="0" w:line="259" w:lineRule="auto"/>
        <w:ind w:left="0" w:firstLine="0"/>
        <w:jc w:val="left"/>
      </w:pPr>
      <w:r>
        <w:t xml:space="preserve"> </w:t>
      </w:r>
    </w:p>
    <w:p w:rsidR="00040A08" w:rsidRDefault="00C056B6">
      <w:pPr>
        <w:spacing w:after="4"/>
        <w:ind w:left="408" w:right="3"/>
      </w:pPr>
      <w:r>
        <w:t>and includes any amount that a person is required to pay to another person on account that other person's liability for Tax.</w:t>
      </w:r>
    </w:p>
    <w:p w:rsidR="00040A08" w:rsidRDefault="00C056B6">
      <w:pPr>
        <w:spacing w:after="0" w:line="259" w:lineRule="auto"/>
        <w:ind w:left="400" w:firstLine="0"/>
        <w:jc w:val="left"/>
      </w:pPr>
      <w:r>
        <w:t xml:space="preserve"> </w:t>
      </w:r>
    </w:p>
    <w:p w:rsidR="00040A08" w:rsidRDefault="00C056B6">
      <w:pPr>
        <w:spacing w:after="4"/>
        <w:ind w:left="408" w:right="3"/>
      </w:pPr>
      <w:r>
        <w:rPr>
          <w:b/>
        </w:rPr>
        <w:t xml:space="preserve">Tax Invoice </w:t>
      </w:r>
      <w:r>
        <w:t xml:space="preserve">has the meaning </w:t>
      </w:r>
      <w:r>
        <w:t>given by the GST Act.</w:t>
      </w:r>
    </w:p>
    <w:p w:rsidR="00040A08" w:rsidRDefault="00C056B6">
      <w:pPr>
        <w:spacing w:after="0" w:line="259" w:lineRule="auto"/>
        <w:ind w:left="400" w:firstLine="0"/>
        <w:jc w:val="left"/>
      </w:pPr>
      <w:r>
        <w:t xml:space="preserve"> </w:t>
      </w:r>
    </w:p>
    <w:p w:rsidR="00040A08" w:rsidRDefault="00C056B6">
      <w:pPr>
        <w:spacing w:after="1" w:line="250" w:lineRule="auto"/>
        <w:ind w:left="408" w:right="15"/>
        <w:jc w:val="left"/>
      </w:pPr>
      <w:r>
        <w:rPr>
          <w:b/>
        </w:rPr>
        <w:t xml:space="preserve">Third Party Interest </w:t>
      </w:r>
      <w:r>
        <w:t xml:space="preserve">means any Security Interest, lease, license, option, voting arrangement, easement, covenant, notation, restriction, interest under any agreement, interest under any trust, or other right, equity, entitlement or </w:t>
      </w:r>
      <w:r>
        <w:t>other interest of any nature held by a third party.</w:t>
      </w:r>
    </w:p>
    <w:p w:rsidR="00040A08" w:rsidRDefault="00C056B6">
      <w:pPr>
        <w:spacing w:after="0" w:line="259" w:lineRule="auto"/>
        <w:ind w:left="400" w:firstLine="0"/>
        <w:jc w:val="left"/>
      </w:pPr>
      <w:r>
        <w:t xml:space="preserve"> </w:t>
      </w:r>
    </w:p>
    <w:p w:rsidR="00040A08" w:rsidRDefault="00C056B6">
      <w:pPr>
        <w:spacing w:after="0"/>
        <w:ind w:left="408" w:right="3"/>
      </w:pPr>
      <w:r>
        <w:rPr>
          <w:b/>
        </w:rPr>
        <w:t>Warranties</w:t>
      </w:r>
      <w:r>
        <w:t xml:space="preserve"> means the Company Warranties, SJC Warranties, Burgess Warranties, Fedda Warranties, and the Allied Warranties together (or individual as the context requires).</w:t>
      </w:r>
    </w:p>
    <w:p w:rsidR="00040A08" w:rsidRDefault="00C056B6">
      <w:pPr>
        <w:spacing w:after="0" w:line="259" w:lineRule="auto"/>
        <w:ind w:left="400" w:firstLine="0"/>
        <w:jc w:val="left"/>
      </w:pPr>
      <w:r>
        <w:t xml:space="preserve"> </w:t>
      </w:r>
    </w:p>
    <w:p w:rsidR="00040A08" w:rsidRDefault="00C056B6">
      <w:pPr>
        <w:spacing w:after="2"/>
        <w:ind w:left="409" w:hanging="9"/>
        <w:jc w:val="left"/>
      </w:pPr>
      <w:r>
        <w:rPr>
          <w:b/>
        </w:rPr>
        <w:t xml:space="preserve">Zhou Subscription Shares </w:t>
      </w:r>
      <w:r>
        <w:t>mean</w:t>
      </w:r>
      <w:r>
        <w:t>s 15 Shares.</w:t>
      </w:r>
    </w:p>
    <w:p w:rsidR="00040A08" w:rsidRDefault="00C056B6">
      <w:pPr>
        <w:spacing w:after="0" w:line="259" w:lineRule="auto"/>
        <w:ind w:left="0" w:firstLine="0"/>
        <w:jc w:val="left"/>
      </w:pPr>
      <w:r>
        <w:t xml:space="preserve"> </w:t>
      </w:r>
    </w:p>
    <w:p w:rsidR="00040A08" w:rsidRDefault="00C056B6">
      <w:pPr>
        <w:pStyle w:val="2"/>
        <w:ind w:left="-6"/>
      </w:pPr>
      <w:r>
        <w:t>Interpretation</w:t>
      </w:r>
    </w:p>
    <w:p w:rsidR="00040A08" w:rsidRDefault="00C056B6">
      <w:pPr>
        <w:spacing w:after="14" w:line="259" w:lineRule="auto"/>
        <w:ind w:left="0" w:firstLine="0"/>
        <w:jc w:val="left"/>
      </w:pPr>
      <w:r>
        <w:t xml:space="preserve"> </w:t>
      </w:r>
    </w:p>
    <w:p w:rsidR="00040A08" w:rsidRDefault="00C056B6">
      <w:pPr>
        <w:ind w:left="-7" w:right="3"/>
      </w:pPr>
      <w:r>
        <w:t>1.2 In this Deed:</w:t>
      </w:r>
    </w:p>
    <w:p w:rsidR="00040A08" w:rsidRDefault="00C056B6">
      <w:pPr>
        <w:spacing w:after="14" w:line="259" w:lineRule="auto"/>
        <w:ind w:left="0" w:firstLine="0"/>
        <w:jc w:val="left"/>
      </w:pPr>
      <w:r>
        <w:rPr>
          <w:b/>
        </w:rPr>
        <w:t xml:space="preserve"> </w:t>
      </w:r>
    </w:p>
    <w:p w:rsidR="00040A08" w:rsidRDefault="00C056B6">
      <w:pPr>
        <w:numPr>
          <w:ilvl w:val="0"/>
          <w:numId w:val="13"/>
        </w:numPr>
        <w:ind w:right="3" w:hanging="390"/>
      </w:pPr>
      <w:r>
        <w:t>unless the context requires, a reference to:</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the singular includes the plural and vice versa;</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gender includes all genders;</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document (including this Deed) is a reference to that document (including any Schedules and Annexures) as amended, consolidated, supplemented, novated or replaced;</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party means a party to this Deed;</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 xml:space="preserve">an item, Recital, clause, Schedule or Annexure is </w:t>
      </w:r>
      <w:r>
        <w:t>to an item, Recital, clause, Schedule or Annexure of or to this Deed;</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notice means a notice, approval, demand, request, nomination or other communication given by one party to another under or in connection with this Deed;</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person (including a party) includes:</w:t>
      </w:r>
    </w:p>
    <w:p w:rsidR="00040A08" w:rsidRDefault="00C056B6">
      <w:pPr>
        <w:spacing w:after="14" w:line="259" w:lineRule="auto"/>
        <w:ind w:left="0" w:firstLine="0"/>
        <w:jc w:val="left"/>
      </w:pPr>
      <w:r>
        <w:t xml:space="preserve"> </w:t>
      </w:r>
    </w:p>
    <w:p w:rsidR="00040A08" w:rsidRDefault="00C056B6">
      <w:pPr>
        <w:numPr>
          <w:ilvl w:val="2"/>
          <w:numId w:val="13"/>
        </w:numPr>
        <w:spacing w:after="0" w:line="259" w:lineRule="auto"/>
        <w:ind w:right="-4" w:hanging="390"/>
      </w:pPr>
      <w:r>
        <w:t>an individual, company, other body corporate, association, partnership, firm, joint venture, trust and Govermnent</w:t>
      </w:r>
    </w:p>
    <w:p w:rsidR="00040A08" w:rsidRDefault="00C056B6">
      <w:pPr>
        <w:ind w:left="1598" w:right="3"/>
      </w:pPr>
      <w:r>
        <w:t>Agency; and</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tabs>
          <w:tab w:val="center" w:pos="5438"/>
          <w:tab w:val="center" w:pos="10810"/>
        </w:tabs>
        <w:spacing w:after="4"/>
        <w:ind w:left="-15" w:firstLine="0"/>
        <w:jc w:val="left"/>
      </w:pPr>
      <w:r>
        <w:t xml:space="preserve"> </w:t>
      </w:r>
      <w:r>
        <w:tab/>
        <w:t>8</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6951" name="Group 769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58" name="Shape 11165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951" style="width:543pt;height:0.75pt;mso-position-horizontal-relative:char;mso-position-vertical-relative:line" coordsize="68960,95">
                <v:shape id="Shape 111659"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14" w:line="259" w:lineRule="auto"/>
        <w:ind w:left="0" w:firstLine="0"/>
        <w:jc w:val="left"/>
      </w:pPr>
      <w:r>
        <w:rPr>
          <w:b/>
        </w:rPr>
        <w:t xml:space="preserve"> </w:t>
      </w:r>
    </w:p>
    <w:p w:rsidR="00040A08" w:rsidRDefault="00C056B6">
      <w:pPr>
        <w:numPr>
          <w:ilvl w:val="2"/>
          <w:numId w:val="13"/>
        </w:numPr>
        <w:ind w:right="-4" w:hanging="390"/>
      </w:pPr>
      <w:r>
        <w:t>the person's successors, permitted assigns, substitutes, executors and administrators;</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law includes any legislation, judgment, rule of common law or equity or rule of any applicable stock exchange, and is a reference to that law as amended, consolidate</w:t>
      </w:r>
      <w:r>
        <w:t>d, supplemented or replaced and includes a reference to any regulation, by-law or other subordinate legislation;</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proceedings includes litigation, arbitration and investigation;</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a judgment includes an order, injunction, decree, determination or award of any court or tribunal;</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time is to New South Wales time;</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day is to a day in New South Wales;</w:t>
      </w:r>
    </w:p>
    <w:p w:rsidR="00040A08" w:rsidRDefault="00C056B6">
      <w:pPr>
        <w:spacing w:after="14" w:line="259" w:lineRule="auto"/>
        <w:ind w:left="0" w:firstLine="0"/>
        <w:jc w:val="left"/>
      </w:pPr>
      <w:r>
        <w:t xml:space="preserve"> </w:t>
      </w:r>
    </w:p>
    <w:p w:rsidR="00040A08" w:rsidRDefault="00C056B6">
      <w:pPr>
        <w:numPr>
          <w:ilvl w:val="1"/>
          <w:numId w:val="13"/>
        </w:numPr>
        <w:ind w:right="3" w:hanging="600"/>
      </w:pPr>
      <w:r>
        <w:t>the words "including" and :includes” mean “including, but not limited to”, and "in</w:t>
      </w:r>
      <w:r>
        <w:t>cludes, without limitation" respectively;</w:t>
      </w:r>
    </w:p>
    <w:p w:rsidR="00040A08" w:rsidRDefault="00C056B6">
      <w:pPr>
        <w:spacing w:after="14" w:line="259" w:lineRule="auto"/>
        <w:ind w:left="0" w:firstLine="0"/>
        <w:jc w:val="left"/>
      </w:pPr>
      <w:r>
        <w:t xml:space="preserve"> </w:t>
      </w:r>
    </w:p>
    <w:p w:rsidR="00040A08" w:rsidRDefault="00C056B6">
      <w:pPr>
        <w:numPr>
          <w:ilvl w:val="0"/>
          <w:numId w:val="13"/>
        </w:numPr>
        <w:ind w:right="3" w:hanging="390"/>
      </w:pPr>
      <w:r>
        <w:t>where a word or phrase is defined, its other grammatical forms have a corresponding meaning;</w:t>
      </w:r>
    </w:p>
    <w:p w:rsidR="00040A08" w:rsidRDefault="00C056B6">
      <w:pPr>
        <w:spacing w:after="14" w:line="259" w:lineRule="auto"/>
        <w:ind w:left="0" w:firstLine="0"/>
        <w:jc w:val="left"/>
      </w:pPr>
      <w:r>
        <w:t xml:space="preserve"> </w:t>
      </w:r>
    </w:p>
    <w:p w:rsidR="00040A08" w:rsidRDefault="00C056B6">
      <w:pPr>
        <w:numPr>
          <w:ilvl w:val="0"/>
          <w:numId w:val="13"/>
        </w:numPr>
        <w:ind w:right="3" w:hanging="390"/>
      </w:pPr>
      <w:r>
        <w:t>headings are for convenience only and do not affect interpretation of this Deed;</w:t>
      </w:r>
    </w:p>
    <w:p w:rsidR="00040A08" w:rsidRDefault="00C056B6">
      <w:pPr>
        <w:spacing w:after="14" w:line="259" w:lineRule="auto"/>
        <w:ind w:left="0" w:firstLine="0"/>
        <w:jc w:val="left"/>
      </w:pPr>
      <w:r>
        <w:t xml:space="preserve"> </w:t>
      </w:r>
    </w:p>
    <w:p w:rsidR="00040A08" w:rsidRDefault="00C056B6">
      <w:pPr>
        <w:numPr>
          <w:ilvl w:val="0"/>
          <w:numId w:val="13"/>
        </w:numPr>
        <w:ind w:right="3" w:hanging="390"/>
      </w:pPr>
      <w:r>
        <w:t>if a payment or other act must (bu</w:t>
      </w:r>
      <w:r>
        <w:t>t for this clause) be made or done on a day that is not a Business Day, then it must be made or done on the next Business Day; and</w:t>
      </w:r>
    </w:p>
    <w:p w:rsidR="00040A08" w:rsidRDefault="00C056B6">
      <w:pPr>
        <w:spacing w:after="14" w:line="259" w:lineRule="auto"/>
        <w:ind w:left="0" w:firstLine="0"/>
        <w:jc w:val="left"/>
      </w:pPr>
      <w:r>
        <w:t xml:space="preserve"> </w:t>
      </w:r>
    </w:p>
    <w:p w:rsidR="00040A08" w:rsidRDefault="00C056B6">
      <w:pPr>
        <w:numPr>
          <w:ilvl w:val="0"/>
          <w:numId w:val="13"/>
        </w:numPr>
        <w:ind w:right="3" w:hanging="390"/>
      </w:pPr>
      <w:r>
        <w:t>if a period must be calculated from, after or before a day or the day of an act or event, it must be calculated excluding t</w:t>
      </w:r>
      <w:r>
        <w:t>hat day.</w:t>
      </w:r>
    </w:p>
    <w:p w:rsidR="00040A08" w:rsidRDefault="00C056B6">
      <w:pPr>
        <w:spacing w:after="0" w:line="259" w:lineRule="auto"/>
        <w:ind w:left="0" w:firstLine="0"/>
        <w:jc w:val="left"/>
      </w:pPr>
      <w:r>
        <w:t xml:space="preserve"> </w:t>
      </w:r>
    </w:p>
    <w:p w:rsidR="00040A08" w:rsidRDefault="00C056B6">
      <w:pPr>
        <w:spacing w:after="4"/>
        <w:ind w:left="-7" w:right="3"/>
      </w:pPr>
      <w:r>
        <w:t>This Deed may not be construed adversely to a party only because that party was responsible for preparing it.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9035" name="Group 790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60" name="Shape 11166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35" style="width:543pt;height:0.75pt;mso-position-horizontal-relative:char;mso-position-vertical-relative:line" coordsize="68960,95">
                <v:shape id="Shape 11166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0" w:firstLine="0"/>
        <w:jc w:val="left"/>
      </w:pPr>
      <w:r>
        <w:t xml:space="preserve"> </w:t>
      </w:r>
    </w:p>
    <w:p w:rsidR="00040A08" w:rsidRDefault="00C056B6">
      <w:pPr>
        <w:pStyle w:val="3"/>
        <w:tabs>
          <w:tab w:val="center" w:pos="992"/>
        </w:tabs>
        <w:spacing w:after="30"/>
        <w:ind w:left="-15" w:firstLine="0"/>
      </w:pPr>
      <w:r>
        <w:t>2.</w:t>
      </w:r>
      <w:r>
        <w:tab/>
        <w:t>Effective Date</w:t>
      </w:r>
    </w:p>
    <w:p w:rsidR="00040A08" w:rsidRDefault="00C056B6">
      <w:pPr>
        <w:spacing w:after="14" w:line="259" w:lineRule="auto"/>
        <w:ind w:left="0" w:firstLine="0"/>
        <w:jc w:val="left"/>
      </w:pPr>
      <w:r>
        <w:t xml:space="preserve"> </w:t>
      </w:r>
    </w:p>
    <w:p w:rsidR="00040A08" w:rsidRDefault="00C056B6">
      <w:pPr>
        <w:ind w:left="-7" w:right="3"/>
      </w:pPr>
      <w:r>
        <w:t>2.1 This Deed becomes effective on and from the Effective Date.</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8"/>
          <w:tab w:val="center" w:pos="10810"/>
        </w:tabs>
        <w:spacing w:after="4"/>
        <w:ind w:left="-15" w:firstLine="0"/>
        <w:jc w:val="left"/>
      </w:pPr>
      <w:r>
        <w:t xml:space="preserve"> </w:t>
      </w:r>
      <w:r>
        <w:tab/>
        <w:t>9</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9036" name="Group 790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62" name="Shape 11166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36" style="width:543pt;height:0.75pt;mso-position-horizontal-relative:char;mso-position-vertical-relative:line" coordsize="68960,95">
                <v:shape id="Shape 11166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49" w:lineRule="auto"/>
        <w:ind w:left="0" w:right="10800" w:firstLine="0"/>
        <w:jc w:val="left"/>
      </w:pPr>
      <w:r>
        <w:rPr>
          <w:sz w:val="24"/>
        </w:rPr>
        <w:t xml:space="preserve"> </w:t>
      </w: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0971" name="Group 8097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64" name="Shape 11166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71" style="width:543pt;height:0.75pt;mso-position-horizontal-relative:char;mso-position-vertical-relative:line" coordsize="68960,95">
                <v:shape id="Shape 11166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213" w:firstLine="0"/>
        <w:jc w:val="left"/>
      </w:pPr>
      <w:r>
        <w:t xml:space="preserve"> </w:t>
      </w:r>
    </w:p>
    <w:p w:rsidR="00040A08" w:rsidRDefault="00C056B6">
      <w:pPr>
        <w:pStyle w:val="3"/>
        <w:tabs>
          <w:tab w:val="center" w:pos="1899"/>
        </w:tabs>
        <w:spacing w:after="45"/>
        <w:ind w:left="-15" w:firstLine="0"/>
      </w:pPr>
      <w:r>
        <w:t>3.</w:t>
      </w:r>
      <w:r>
        <w:tab/>
      </w:r>
      <w:r>
        <w:t>The Shareholdings in the Company</w:t>
      </w:r>
    </w:p>
    <w:p w:rsidR="00040A08" w:rsidRDefault="00C056B6">
      <w:pPr>
        <w:spacing w:after="14" w:line="259" w:lineRule="auto"/>
        <w:ind w:left="0" w:firstLine="0"/>
        <w:jc w:val="left"/>
      </w:pPr>
      <w:r>
        <w:t xml:space="preserve"> </w:t>
      </w:r>
    </w:p>
    <w:p w:rsidR="00040A08" w:rsidRDefault="00C056B6">
      <w:pPr>
        <w:ind w:left="-7" w:right="3"/>
      </w:pPr>
      <w:r>
        <w:t>3.1 The parties acknowledge and agree that:</w:t>
      </w:r>
    </w:p>
    <w:p w:rsidR="00040A08" w:rsidRDefault="00C056B6">
      <w:pPr>
        <w:spacing w:after="14" w:line="259" w:lineRule="auto"/>
        <w:ind w:left="0" w:firstLine="0"/>
        <w:jc w:val="left"/>
      </w:pPr>
      <w:r>
        <w:t xml:space="preserve"> </w:t>
      </w:r>
    </w:p>
    <w:p w:rsidR="00040A08" w:rsidRDefault="00C056B6">
      <w:pPr>
        <w:numPr>
          <w:ilvl w:val="0"/>
          <w:numId w:val="14"/>
        </w:numPr>
        <w:ind w:right="3" w:hanging="390"/>
      </w:pPr>
      <w:r>
        <w:t>the intention of the parties is for the issued share capital of the Company to be held in the following proportions, and to record and recognise that this was the position bot</w:t>
      </w:r>
      <w:r>
        <w:t>h immediately prior to 22 May 2020 and from that date onwards:</w:t>
      </w:r>
    </w:p>
    <w:p w:rsidR="00040A08" w:rsidRDefault="00C056B6">
      <w:pPr>
        <w:spacing w:after="0" w:line="259" w:lineRule="auto"/>
        <w:ind w:left="0" w:firstLine="0"/>
        <w:jc w:val="left"/>
      </w:pPr>
      <w:r>
        <w:t xml:space="preserve"> </w:t>
      </w:r>
    </w:p>
    <w:tbl>
      <w:tblPr>
        <w:tblStyle w:val="TableGrid"/>
        <w:tblW w:w="5415" w:type="dxa"/>
        <w:tblInd w:w="802" w:type="dxa"/>
        <w:tblCellMar>
          <w:top w:w="49" w:type="dxa"/>
          <w:left w:w="84" w:type="dxa"/>
          <w:bottom w:w="0" w:type="dxa"/>
          <w:right w:w="115" w:type="dxa"/>
        </w:tblCellMar>
        <w:tblLook w:val="04A0" w:firstRow="1" w:lastRow="0" w:firstColumn="1" w:lastColumn="0" w:noHBand="0" w:noVBand="1"/>
      </w:tblPr>
      <w:tblGrid>
        <w:gridCol w:w="2700"/>
        <w:gridCol w:w="2715"/>
      </w:tblGrid>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0" w:firstLine="0"/>
              <w:jc w:val="left"/>
            </w:pPr>
            <w:r>
              <w:rPr>
                <w:b/>
              </w:rPr>
              <w:t>Shareholder</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7" w:firstLine="0"/>
              <w:jc w:val="left"/>
            </w:pPr>
            <w:r>
              <w:t xml:space="preserve">% </w:t>
            </w:r>
            <w:r>
              <w:rPr>
                <w:b/>
              </w:rPr>
              <w:t>Interest</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Solar Juice Cayman</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4" w:firstLine="0"/>
              <w:jc w:val="left"/>
            </w:pPr>
            <w:r>
              <w:t>49%</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Lee</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16%</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Zhou</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15%</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Burgess</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7%</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Fedda</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7%</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Allied</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6%</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1" w:firstLine="0"/>
              <w:jc w:val="left"/>
            </w:pPr>
            <w:r>
              <w:rPr>
                <w:b/>
              </w:rPr>
              <w:t>Total</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21" w:firstLine="0"/>
              <w:jc w:val="left"/>
            </w:pPr>
            <w:r>
              <w:t>100%</w:t>
            </w:r>
          </w:p>
        </w:tc>
      </w:tr>
    </w:tbl>
    <w:p w:rsidR="00040A08" w:rsidRDefault="00C056B6">
      <w:pPr>
        <w:spacing w:after="14" w:line="259" w:lineRule="auto"/>
        <w:ind w:left="0" w:firstLine="0"/>
        <w:jc w:val="left"/>
      </w:pPr>
      <w:r>
        <w:t xml:space="preserve"> </w:t>
      </w:r>
    </w:p>
    <w:p w:rsidR="00040A08" w:rsidRDefault="00C056B6">
      <w:pPr>
        <w:numPr>
          <w:ilvl w:val="0"/>
          <w:numId w:val="14"/>
        </w:numPr>
        <w:ind w:right="3" w:hanging="390"/>
      </w:pPr>
      <w:r>
        <w:t>if for any reason, the intention referred to in clause 3.l(a) is not accomplished by the provisions of this Deed, the parties will each promptly do all such things as are reasonably necessary in all the circumstances to give effect to this intention.</w:t>
      </w:r>
    </w:p>
    <w:p w:rsidR="00040A08" w:rsidRDefault="00C056B6">
      <w:pPr>
        <w:spacing w:after="14" w:line="259" w:lineRule="auto"/>
        <w:ind w:left="0" w:firstLine="0"/>
        <w:jc w:val="left"/>
      </w:pPr>
      <w:r>
        <w:t xml:space="preserve"> </w:t>
      </w:r>
    </w:p>
    <w:p w:rsidR="00040A08" w:rsidRDefault="00C056B6">
      <w:pPr>
        <w:tabs>
          <w:tab w:val="center" w:pos="1497"/>
        </w:tabs>
        <w:ind w:left="-15" w:firstLine="0"/>
        <w:jc w:val="left"/>
      </w:pPr>
      <w:r>
        <w:t>3.2</w:t>
      </w:r>
      <w:r>
        <w:tab/>
        <w:t>The Parties agree that:</w:t>
      </w:r>
    </w:p>
    <w:p w:rsidR="00040A08" w:rsidRDefault="00C056B6">
      <w:pPr>
        <w:spacing w:after="14" w:line="259" w:lineRule="auto"/>
        <w:ind w:left="0" w:firstLine="0"/>
        <w:jc w:val="left"/>
      </w:pPr>
      <w:r>
        <w:t xml:space="preserve"> </w:t>
      </w:r>
    </w:p>
    <w:p w:rsidR="00040A08" w:rsidRDefault="00C056B6">
      <w:pPr>
        <w:tabs>
          <w:tab w:val="center" w:pos="501"/>
          <w:tab w:val="center" w:pos="3612"/>
        </w:tabs>
        <w:ind w:left="0" w:firstLine="0"/>
        <w:jc w:val="left"/>
      </w:pPr>
      <w:r>
        <w:rPr>
          <w:rFonts w:ascii="Calibri" w:eastAsia="Calibri" w:hAnsi="Calibri" w:cs="Calibri"/>
          <w:sz w:val="22"/>
        </w:rPr>
        <w:tab/>
      </w:r>
      <w:r>
        <w:t>(a)</w:t>
      </w:r>
      <w:r>
        <w:tab/>
        <w:t>subject to the Court making the Consent Orders referred to in clause 8:</w:t>
      </w:r>
    </w:p>
    <w:p w:rsidR="00040A08" w:rsidRDefault="00C056B6">
      <w:pPr>
        <w:spacing w:after="14" w:line="259" w:lineRule="auto"/>
        <w:ind w:left="0" w:firstLine="0"/>
        <w:jc w:val="left"/>
      </w:pPr>
      <w:r>
        <w:t xml:space="preserve"> </w:t>
      </w:r>
    </w:p>
    <w:p w:rsidR="00040A08" w:rsidRDefault="00C056B6">
      <w:pPr>
        <w:numPr>
          <w:ilvl w:val="0"/>
          <w:numId w:val="15"/>
        </w:numPr>
        <w:ind w:right="3" w:hanging="390"/>
      </w:pPr>
      <w:r>
        <w:t>The statutory books and records of the Company, including in particular the register of members must be rectified to reflect that the changes currently recorded as occurring on 22 May 2020 did not occur and notification must be given to ASIC accordingly wi</w:t>
      </w:r>
      <w:r>
        <w:t>thin I Business Day of the Court making the Consent Orders;</w:t>
      </w:r>
    </w:p>
    <w:p w:rsidR="00040A08" w:rsidRDefault="00C056B6">
      <w:pPr>
        <w:spacing w:after="14" w:line="259" w:lineRule="auto"/>
        <w:ind w:left="0" w:firstLine="0"/>
        <w:jc w:val="left"/>
      </w:pPr>
      <w:r>
        <w:t xml:space="preserve"> </w:t>
      </w:r>
    </w:p>
    <w:p w:rsidR="00040A08" w:rsidRDefault="00C056B6">
      <w:pPr>
        <w:numPr>
          <w:ilvl w:val="0"/>
          <w:numId w:val="15"/>
        </w:numPr>
        <w:ind w:right="3" w:hanging="390"/>
      </w:pPr>
      <w:r>
        <w:t>the Share Certificates are to be cancelled within I Business Day of the Court making the Consent Orders;</w:t>
      </w:r>
    </w:p>
    <w:p w:rsidR="00040A08" w:rsidRDefault="00C056B6">
      <w:pPr>
        <w:spacing w:after="14" w:line="259" w:lineRule="auto"/>
        <w:ind w:left="0" w:firstLine="0"/>
        <w:jc w:val="left"/>
      </w:pPr>
      <w:r>
        <w:t xml:space="preserve"> </w:t>
      </w:r>
    </w:p>
    <w:p w:rsidR="00040A08" w:rsidRDefault="00C056B6">
      <w:pPr>
        <w:numPr>
          <w:ilvl w:val="0"/>
          <w:numId w:val="15"/>
        </w:numPr>
        <w:ind w:right="3" w:hanging="390"/>
      </w:pPr>
      <w:r>
        <w:t>the Subscription Shares are to be issued as set out in clause 4. The register of member</w:t>
      </w:r>
      <w:r>
        <w:t>s of the Company is to be updated to reflect the issue of the Subscription Shares and notification is to be given to ASIC accordingly within I Business Day after Completion.</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0972" name="Group 809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66" name="Shape 11166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72" style="width:543pt;height:0.75pt;mso-position-horizontal-relative:char;mso-position-vertical-relative:line" coordsize="68960,95">
                <v:shape id="Shape 11166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0" w:firstLine="0"/>
        <w:jc w:val="left"/>
      </w:pPr>
      <w:r>
        <w:t xml:space="preserve"> </w:t>
      </w:r>
    </w:p>
    <w:p w:rsidR="00040A08" w:rsidRDefault="00C056B6">
      <w:pPr>
        <w:tabs>
          <w:tab w:val="center" w:pos="1596"/>
        </w:tabs>
        <w:spacing w:after="30"/>
        <w:ind w:left="-15" w:firstLine="0"/>
        <w:jc w:val="left"/>
      </w:pPr>
      <w:r>
        <w:rPr>
          <w:b/>
        </w:rPr>
        <w:t>4.</w:t>
      </w:r>
      <w:r>
        <w:rPr>
          <w:b/>
        </w:rPr>
        <w:tab/>
        <w:t>Issue of Subscription Shares</w:t>
      </w:r>
    </w:p>
    <w:p w:rsidR="00040A08" w:rsidRDefault="00C056B6">
      <w:pPr>
        <w:spacing w:after="0" w:line="259" w:lineRule="auto"/>
        <w:ind w:left="258" w:firstLine="0"/>
        <w:jc w:val="left"/>
      </w:pPr>
      <w:r>
        <w:t xml:space="preserve"> </w:t>
      </w:r>
    </w:p>
    <w:p w:rsidR="00040A08" w:rsidRDefault="00C056B6">
      <w:pPr>
        <w:pStyle w:val="2"/>
        <w:ind w:left="-6"/>
      </w:pPr>
      <w:r>
        <w:t>New Rights Issue</w:t>
      </w:r>
    </w:p>
    <w:p w:rsidR="00040A08" w:rsidRDefault="00C056B6">
      <w:pPr>
        <w:spacing w:after="14" w:line="259" w:lineRule="auto"/>
        <w:ind w:left="258" w:firstLine="0"/>
        <w:jc w:val="left"/>
      </w:pPr>
      <w:r>
        <w:t xml:space="preserve"> </w:t>
      </w:r>
    </w:p>
    <w:p w:rsidR="00040A08" w:rsidRDefault="00C056B6">
      <w:pPr>
        <w:ind w:left="585" w:right="3" w:hanging="600"/>
      </w:pPr>
      <w:r>
        <w:t xml:space="preserve">4.1 </w:t>
      </w:r>
      <w:r>
        <w:t>The Company offers to each Shareholder, rights to subscribe for I 00 additional ordinary shares in the capital of the Company in an aggregate amount of A$2,000,000 at an issue price of A$20,000 per share, pro rata in accordance with each Shareholder's exis</w:t>
      </w:r>
      <w:r>
        <w:t xml:space="preserve">ting shareholding </w:t>
      </w:r>
      <w:r>
        <w:rPr>
          <w:b/>
        </w:rPr>
        <w:t>(New Rights Issue).</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10</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0973" name="Group 809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68" name="Shape 11166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73" style="width:543pt;height:0.75pt;mso-position-horizontal-relative:char;mso-position-vertical-relative:line" coordsize="68960,95">
                <v:shape id="Shape 11166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0" w:firstLine="0"/>
        <w:jc w:val="left"/>
      </w:pPr>
      <w:r>
        <w:rPr>
          <w:b/>
        </w:rPr>
        <w:t xml:space="preserve"> </w:t>
      </w:r>
    </w:p>
    <w:p w:rsidR="00040A08" w:rsidRDefault="00C056B6">
      <w:pPr>
        <w:ind w:left="585" w:right="3" w:hanging="600"/>
      </w:pPr>
      <w:r>
        <w:t>4.2 The execution of this Deed by the Company constitutes an irrevocable offer to each Shareholder to subscribe for additional Shares in the capital of the Company under the New Rights Issue.</w:t>
      </w:r>
    </w:p>
    <w:p w:rsidR="00040A08" w:rsidRDefault="00C056B6">
      <w:pPr>
        <w:spacing w:after="0" w:line="259" w:lineRule="auto"/>
        <w:ind w:left="317" w:firstLine="0"/>
        <w:jc w:val="left"/>
      </w:pPr>
      <w:r>
        <w:rPr>
          <w:b/>
        </w:rPr>
        <w:t xml:space="preserve"> </w:t>
      </w:r>
    </w:p>
    <w:p w:rsidR="00040A08" w:rsidRDefault="00C056B6">
      <w:pPr>
        <w:pStyle w:val="2"/>
        <w:ind w:left="-6"/>
      </w:pPr>
      <w:r>
        <w:t>Issue of SJC Subscription Shares</w:t>
      </w:r>
    </w:p>
    <w:p w:rsidR="00040A08" w:rsidRDefault="00C056B6">
      <w:pPr>
        <w:spacing w:after="14" w:line="259" w:lineRule="auto"/>
        <w:ind w:left="0" w:firstLine="0"/>
        <w:jc w:val="left"/>
      </w:pPr>
      <w:r>
        <w:t xml:space="preserve"> </w:t>
      </w:r>
    </w:p>
    <w:p w:rsidR="00040A08" w:rsidRDefault="00C056B6">
      <w:pPr>
        <w:tabs>
          <w:tab w:val="center" w:pos="1958"/>
        </w:tabs>
        <w:ind w:left="-15" w:firstLine="0"/>
        <w:jc w:val="left"/>
      </w:pPr>
      <w:r>
        <w:t>4.3</w:t>
      </w:r>
      <w:r>
        <w:tab/>
        <w:t>Pursuant to the New Rights Issue:</w:t>
      </w:r>
    </w:p>
    <w:p w:rsidR="00040A08" w:rsidRDefault="00C056B6">
      <w:pPr>
        <w:spacing w:after="14" w:line="259" w:lineRule="auto"/>
        <w:ind w:left="0" w:firstLine="0"/>
        <w:jc w:val="left"/>
      </w:pPr>
      <w:r>
        <w:t xml:space="preserve"> </w:t>
      </w:r>
    </w:p>
    <w:p w:rsidR="00040A08" w:rsidRDefault="00C056B6">
      <w:pPr>
        <w:numPr>
          <w:ilvl w:val="0"/>
          <w:numId w:val="16"/>
        </w:numPr>
        <w:ind w:right="3" w:hanging="390"/>
      </w:pPr>
      <w:r>
        <w:t>Solar Juice Cayman agrees to subscribe for the Solar Juice Cayman Subscription Shares;</w:t>
      </w:r>
    </w:p>
    <w:p w:rsidR="00040A08" w:rsidRDefault="00C056B6">
      <w:pPr>
        <w:spacing w:after="14" w:line="259" w:lineRule="auto"/>
        <w:ind w:left="0" w:firstLine="0"/>
        <w:jc w:val="left"/>
      </w:pPr>
      <w:r>
        <w:t xml:space="preserve"> </w:t>
      </w:r>
    </w:p>
    <w:p w:rsidR="00040A08" w:rsidRDefault="00C056B6">
      <w:pPr>
        <w:numPr>
          <w:ilvl w:val="0"/>
          <w:numId w:val="16"/>
        </w:numPr>
        <w:ind w:right="3" w:hanging="390"/>
      </w:pPr>
      <w:r>
        <w:t>Lee agrees to subscribe for the Lee Subscription Shares;</w:t>
      </w:r>
    </w:p>
    <w:p w:rsidR="00040A08" w:rsidRDefault="00C056B6">
      <w:pPr>
        <w:spacing w:after="14" w:line="259" w:lineRule="auto"/>
        <w:ind w:left="0" w:firstLine="0"/>
        <w:jc w:val="left"/>
      </w:pPr>
      <w:r>
        <w:t xml:space="preserve"> </w:t>
      </w:r>
    </w:p>
    <w:p w:rsidR="00040A08" w:rsidRDefault="00C056B6">
      <w:pPr>
        <w:numPr>
          <w:ilvl w:val="0"/>
          <w:numId w:val="16"/>
        </w:numPr>
        <w:ind w:right="3" w:hanging="390"/>
      </w:pPr>
      <w:r>
        <w:t xml:space="preserve">Zhou agrees to subscribe for the </w:t>
      </w:r>
      <w:r>
        <w:t>Zhou Subscription Shares, together the SJC Subscription Shares.</w:t>
      </w:r>
    </w:p>
    <w:p w:rsidR="00040A08" w:rsidRDefault="00C056B6">
      <w:pPr>
        <w:spacing w:after="14" w:line="259" w:lineRule="auto"/>
        <w:ind w:left="0" w:firstLine="0"/>
        <w:jc w:val="left"/>
      </w:pPr>
      <w:r>
        <w:t xml:space="preserve"> </w:t>
      </w:r>
    </w:p>
    <w:p w:rsidR="00040A08" w:rsidRDefault="00C056B6">
      <w:pPr>
        <w:numPr>
          <w:ilvl w:val="1"/>
          <w:numId w:val="17"/>
        </w:numPr>
        <w:ind w:right="3" w:hanging="600"/>
      </w:pPr>
      <w:r>
        <w:t>The Company agrees to issue the Solar Juice Cayman Subscription Shares, the Lee Subscription Shares and the Zhou Subscription Shares free from Third Party Interests to Solar Juice Cayman, Le</w:t>
      </w:r>
      <w:r>
        <w:t>e and Zhou on Completion for the SJC Subscription Amount, on the terms of this Deed.</w:t>
      </w:r>
    </w:p>
    <w:p w:rsidR="00040A08" w:rsidRDefault="00C056B6">
      <w:pPr>
        <w:spacing w:after="14" w:line="259" w:lineRule="auto"/>
        <w:ind w:left="0" w:firstLine="0"/>
        <w:jc w:val="left"/>
      </w:pPr>
      <w:r>
        <w:t xml:space="preserve"> </w:t>
      </w:r>
    </w:p>
    <w:p w:rsidR="00040A08" w:rsidRDefault="00C056B6">
      <w:pPr>
        <w:numPr>
          <w:ilvl w:val="1"/>
          <w:numId w:val="17"/>
        </w:numPr>
        <w:ind w:right="3" w:hanging="600"/>
      </w:pPr>
      <w:r>
        <w:t xml:space="preserve">The execution of this Deed by Solar Juice Cayman, Lee and Zhou constitutes an irrevocable application by Solar Juice Cayman, Lee and Zhou to subscribe at Completion for </w:t>
      </w:r>
      <w:r>
        <w:t>the Solar Juice Cayman Subscription Shares, the Lee Subscription Shares and the Zhou Subscription Shares respectively.</w:t>
      </w:r>
    </w:p>
    <w:p w:rsidR="00040A08" w:rsidRDefault="00C056B6">
      <w:pPr>
        <w:spacing w:after="0" w:line="259" w:lineRule="auto"/>
        <w:ind w:left="325" w:firstLine="0"/>
        <w:jc w:val="left"/>
      </w:pPr>
      <w:r>
        <w:rPr>
          <w:b/>
        </w:rPr>
        <w:t xml:space="preserve"> </w:t>
      </w:r>
    </w:p>
    <w:p w:rsidR="00040A08" w:rsidRDefault="00C056B6">
      <w:pPr>
        <w:pStyle w:val="2"/>
        <w:ind w:left="-6"/>
      </w:pPr>
      <w:r>
        <w:t>Issue of Burgess Subscription Shares</w:t>
      </w:r>
    </w:p>
    <w:p w:rsidR="00040A08" w:rsidRDefault="00C056B6">
      <w:pPr>
        <w:spacing w:after="14" w:line="259" w:lineRule="auto"/>
        <w:ind w:left="0" w:firstLine="0"/>
        <w:jc w:val="left"/>
      </w:pPr>
      <w:r>
        <w:t xml:space="preserve"> </w:t>
      </w:r>
    </w:p>
    <w:p w:rsidR="00040A08" w:rsidRDefault="00C056B6">
      <w:pPr>
        <w:ind w:left="585" w:right="3" w:hanging="600"/>
      </w:pPr>
      <w:r>
        <w:t xml:space="preserve">4.6 </w:t>
      </w:r>
      <w:r>
        <w:t>Pursuant to the New Rights Issue, Burgess agrees to subscribe for, and the Company agrees to issue, the Burgess Subscription Shares free from Third Party Interests to Burgess on Completion for the Burgess Share Subscription Amount, on the terms of this Dee</w:t>
      </w:r>
      <w:r>
        <w:t>d.</w:t>
      </w:r>
    </w:p>
    <w:p w:rsidR="00040A08" w:rsidRDefault="00C056B6">
      <w:pPr>
        <w:spacing w:after="14" w:line="259" w:lineRule="auto"/>
        <w:ind w:left="0" w:firstLine="0"/>
        <w:jc w:val="left"/>
      </w:pPr>
      <w:r>
        <w:t xml:space="preserve"> </w:t>
      </w:r>
    </w:p>
    <w:p w:rsidR="00040A08" w:rsidRDefault="00C056B6">
      <w:pPr>
        <w:ind w:left="585" w:right="3" w:hanging="600"/>
      </w:pPr>
      <w:r>
        <w:t>4.7 The execution of this Deed by Burgess constitutes an irrevocable application by Burgess to subscribe at Completion for the Burgess Subscription Shares.</w:t>
      </w:r>
    </w:p>
    <w:p w:rsidR="00040A08" w:rsidRDefault="00C056B6">
      <w:pPr>
        <w:spacing w:after="0" w:line="259" w:lineRule="auto"/>
        <w:ind w:left="332" w:firstLine="0"/>
        <w:jc w:val="left"/>
      </w:pPr>
      <w:r>
        <w:rPr>
          <w:b/>
        </w:rPr>
        <w:t xml:space="preserve"> </w:t>
      </w:r>
    </w:p>
    <w:p w:rsidR="00040A08" w:rsidRDefault="00C056B6">
      <w:pPr>
        <w:pStyle w:val="2"/>
        <w:ind w:left="-6"/>
      </w:pPr>
      <w:r>
        <w:t>Issue of Fedda Subscription Shares</w:t>
      </w:r>
    </w:p>
    <w:p w:rsidR="00040A08" w:rsidRDefault="00C056B6">
      <w:pPr>
        <w:spacing w:after="14" w:line="259" w:lineRule="auto"/>
        <w:ind w:left="0" w:firstLine="0"/>
        <w:jc w:val="left"/>
      </w:pPr>
      <w:r>
        <w:t xml:space="preserve"> </w:t>
      </w:r>
    </w:p>
    <w:p w:rsidR="00040A08" w:rsidRDefault="00C056B6">
      <w:pPr>
        <w:ind w:left="585" w:right="3" w:hanging="600"/>
      </w:pPr>
      <w:r>
        <w:t xml:space="preserve">4.8 </w:t>
      </w:r>
      <w:r>
        <w:t>Pursuant to the New Rights Issue, Fedda agrees to subscribe for, and the Company agrees to issue, the Fedda Subscription Shares free from Third Party Interests to Fedda on Completion for the Fedda Share Subscription Amount, on the terms of this Deed.</w:t>
      </w:r>
    </w:p>
    <w:p w:rsidR="00040A08" w:rsidRDefault="00C056B6">
      <w:pPr>
        <w:spacing w:after="14" w:line="259" w:lineRule="auto"/>
        <w:ind w:left="0" w:firstLine="0"/>
        <w:jc w:val="left"/>
      </w:pPr>
      <w:r>
        <w:t xml:space="preserve"> </w:t>
      </w:r>
    </w:p>
    <w:p w:rsidR="00040A08" w:rsidRDefault="00C056B6">
      <w:pPr>
        <w:ind w:left="585" w:right="3" w:hanging="600"/>
      </w:pPr>
      <w:r>
        <w:t>4.9</w:t>
      </w:r>
      <w:r>
        <w:t xml:space="preserve"> The execution of this Deed by Fedda constitutes an irrevocable application by Fedda to subscribe at Completion for the Fedda Subscription Shares.</w:t>
      </w:r>
    </w:p>
    <w:p w:rsidR="00040A08" w:rsidRDefault="00C056B6">
      <w:pPr>
        <w:spacing w:after="0" w:line="259" w:lineRule="auto"/>
        <w:ind w:left="339" w:firstLine="0"/>
        <w:jc w:val="left"/>
      </w:pPr>
      <w:r>
        <w:rPr>
          <w:b/>
        </w:rPr>
        <w:t xml:space="preserve"> </w:t>
      </w:r>
    </w:p>
    <w:p w:rsidR="00040A08" w:rsidRDefault="00C056B6">
      <w:pPr>
        <w:pStyle w:val="2"/>
        <w:ind w:left="-6"/>
      </w:pPr>
      <w:r>
        <w:t>Issue of Allied Subscription Shares</w:t>
      </w:r>
    </w:p>
    <w:p w:rsidR="00040A08" w:rsidRDefault="00C056B6">
      <w:pPr>
        <w:spacing w:after="14" w:line="259" w:lineRule="auto"/>
        <w:ind w:left="0" w:firstLine="0"/>
        <w:jc w:val="left"/>
      </w:pPr>
      <w:r>
        <w:t xml:space="preserve"> </w:t>
      </w:r>
    </w:p>
    <w:p w:rsidR="00040A08" w:rsidRDefault="00C056B6">
      <w:pPr>
        <w:tabs>
          <w:tab w:val="right" w:pos="10860"/>
        </w:tabs>
        <w:spacing w:after="4"/>
        <w:ind w:left="-15" w:firstLine="0"/>
        <w:jc w:val="left"/>
      </w:pPr>
      <w:r>
        <w:t>4.10</w:t>
      </w:r>
      <w:r>
        <w:tab/>
        <w:t>Pursuant to the New Rights Issue, Allied agrees to subscribe for</w:t>
      </w:r>
      <w:r>
        <w:t>, and the Company agrees to issue, the Allied Subscription</w:t>
      </w:r>
    </w:p>
    <w:p w:rsidR="00040A08" w:rsidRDefault="00C056B6">
      <w:pPr>
        <w:ind w:left="608" w:right="3"/>
      </w:pPr>
      <w:r>
        <w:t>Shares free from Third Party Interests to Allied on Completion for the Allied Share Subscription Amount, on the terms of this Deed.</w:t>
      </w:r>
    </w:p>
    <w:p w:rsidR="00040A08" w:rsidRDefault="00C056B6">
      <w:pPr>
        <w:spacing w:after="14" w:line="259" w:lineRule="auto"/>
        <w:ind w:left="0" w:firstLine="0"/>
        <w:jc w:val="left"/>
      </w:pPr>
      <w:r>
        <w:t xml:space="preserve"> </w:t>
      </w:r>
    </w:p>
    <w:p w:rsidR="00040A08" w:rsidRDefault="00C056B6">
      <w:pPr>
        <w:ind w:left="585" w:right="3" w:hanging="600"/>
      </w:pPr>
      <w:r>
        <w:t>4.11 The execution of this Deed by Allied constitutes an irrevo</w:t>
      </w:r>
      <w:r>
        <w:t>cable application by Allied to subscribe at Completion for the Allied Subscription Shares.</w:t>
      </w:r>
    </w:p>
    <w:p w:rsidR="00040A08" w:rsidRDefault="00C056B6">
      <w:pPr>
        <w:spacing w:after="0" w:line="259" w:lineRule="auto"/>
        <w:ind w:left="329" w:firstLine="0"/>
        <w:jc w:val="left"/>
      </w:pPr>
      <w:r>
        <w:rPr>
          <w:b/>
        </w:rPr>
        <w:t xml:space="preserve"> </w:t>
      </w:r>
    </w:p>
    <w:p w:rsidR="00040A08" w:rsidRDefault="00C056B6">
      <w:pPr>
        <w:pStyle w:val="2"/>
        <w:ind w:left="-6"/>
      </w:pPr>
      <w:r>
        <w:t>Terms and Conditions</w:t>
      </w:r>
    </w:p>
    <w:p w:rsidR="00040A08" w:rsidRDefault="00C056B6">
      <w:pPr>
        <w:spacing w:after="14" w:line="259" w:lineRule="auto"/>
        <w:ind w:left="0" w:firstLine="0"/>
        <w:jc w:val="left"/>
      </w:pPr>
      <w:r>
        <w:t xml:space="preserve"> </w:t>
      </w:r>
    </w:p>
    <w:p w:rsidR="00040A08" w:rsidRDefault="00C056B6">
      <w:pPr>
        <w:ind w:left="585" w:right="3" w:hanging="600"/>
      </w:pPr>
      <w:r>
        <w:t>4.12</w:t>
      </w:r>
      <w:r>
        <w:tab/>
      </w:r>
      <w:r>
        <w:t>The terms and conditions of the subscription by each of the Shareholders, and issue of the Subscription Shares by the Company, pursuant to the New Rights Issue are as follows:</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11</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79389" name="Group 793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70" name="Shape 11167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89" style="width:543pt;height:0.75pt;mso-position-horizontal-relative:char;mso-position-vertical-relative:line" coordsize="68960,95">
                <v:shape id="Shape 11167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14" w:line="259" w:lineRule="auto"/>
        <w:ind w:left="0" w:firstLine="0"/>
        <w:jc w:val="left"/>
      </w:pPr>
      <w:r>
        <w:t xml:space="preserve"> </w:t>
      </w:r>
    </w:p>
    <w:p w:rsidR="00040A08" w:rsidRDefault="00C056B6">
      <w:pPr>
        <w:numPr>
          <w:ilvl w:val="0"/>
          <w:numId w:val="18"/>
        </w:numPr>
        <w:ind w:right="3" w:hanging="390"/>
      </w:pPr>
      <w:r>
        <w:t>Each of the Company, Burgess, Fedda and Allied waives, and</w:t>
      </w:r>
      <w:r>
        <w:t xml:space="preserve"> prior to Completion must obtain the waiver from all other relevant persons, of all restrictions on issue (including pre-emption rights) that might exist in respect of the Subscription Shares, whether under the Constitution or otherwise.</w:t>
      </w:r>
    </w:p>
    <w:p w:rsidR="00040A08" w:rsidRDefault="00C056B6">
      <w:pPr>
        <w:spacing w:after="14" w:line="259" w:lineRule="auto"/>
        <w:ind w:left="0" w:firstLine="0"/>
        <w:jc w:val="left"/>
      </w:pPr>
      <w:r>
        <w:t xml:space="preserve"> </w:t>
      </w:r>
    </w:p>
    <w:p w:rsidR="00040A08" w:rsidRDefault="00C056B6">
      <w:pPr>
        <w:numPr>
          <w:ilvl w:val="0"/>
          <w:numId w:val="18"/>
        </w:numPr>
        <w:ind w:right="3" w:hanging="390"/>
      </w:pPr>
      <w:r>
        <w:t>Subject to claus</w:t>
      </w:r>
      <w:r>
        <w:t>es 4.12(c) and 4.12(d), the SJC Subscription Amount is to be paid by SJC to the Company within 3 Business days of the Court making the Consent Orders.</w:t>
      </w:r>
    </w:p>
    <w:p w:rsidR="00040A08" w:rsidRDefault="00C056B6">
      <w:pPr>
        <w:spacing w:after="14" w:line="259" w:lineRule="auto"/>
        <w:ind w:left="0" w:firstLine="0"/>
        <w:jc w:val="left"/>
      </w:pPr>
      <w:r>
        <w:t xml:space="preserve"> </w:t>
      </w:r>
    </w:p>
    <w:p w:rsidR="00040A08" w:rsidRDefault="00C056B6">
      <w:pPr>
        <w:numPr>
          <w:ilvl w:val="0"/>
          <w:numId w:val="18"/>
        </w:numPr>
        <w:ind w:right="3" w:hanging="390"/>
      </w:pPr>
      <w:r>
        <w:t>The Company has directed (with execution of this Deed constituting an irrevocable direction by the Comp</w:t>
      </w:r>
      <w:r>
        <w:t>any to SJC) that the SJC Subscription Amount be paid in full to Burgess and Fedda in equal proportions.</w:t>
      </w:r>
    </w:p>
    <w:p w:rsidR="00040A08" w:rsidRDefault="00C056B6">
      <w:pPr>
        <w:spacing w:after="14" w:line="259" w:lineRule="auto"/>
        <w:ind w:left="0" w:firstLine="0"/>
        <w:jc w:val="left"/>
      </w:pPr>
      <w:r>
        <w:t xml:space="preserve"> </w:t>
      </w:r>
    </w:p>
    <w:p w:rsidR="00040A08" w:rsidRDefault="00C056B6">
      <w:pPr>
        <w:numPr>
          <w:ilvl w:val="0"/>
          <w:numId w:val="18"/>
        </w:numPr>
        <w:ind w:right="3" w:hanging="390"/>
      </w:pPr>
      <w:r>
        <w:t>Each of Burgess and Fedda have directed (with execution of this Deed constituting an irrevocable direction by the each of Burgess and Fedda to SJC) th</w:t>
      </w:r>
      <w:r>
        <w:t>at the SJC Subscription Amount be paid to Allied to the following accounts:</w:t>
      </w:r>
    </w:p>
    <w:p w:rsidR="00040A08" w:rsidRDefault="00C056B6">
      <w:pPr>
        <w:spacing w:after="0" w:line="259" w:lineRule="auto"/>
        <w:ind w:left="1493" w:firstLine="0"/>
        <w:jc w:val="left"/>
      </w:pPr>
      <w:r>
        <w:t xml:space="preserve"> </w:t>
      </w:r>
    </w:p>
    <w:p w:rsidR="00040A08" w:rsidRDefault="00C056B6">
      <w:pPr>
        <w:spacing w:after="4"/>
        <w:ind w:left="808" w:right="3"/>
      </w:pPr>
      <w:r>
        <w:t>Amount: A$1,155,000</w:t>
      </w:r>
    </w:p>
    <w:p w:rsidR="00040A08" w:rsidRDefault="00C056B6">
      <w:pPr>
        <w:spacing w:after="14" w:line="259" w:lineRule="auto"/>
        <w:ind w:left="800" w:firstLine="0"/>
        <w:jc w:val="left"/>
      </w:pPr>
      <w:r>
        <w:t xml:space="preserve"> </w:t>
      </w:r>
    </w:p>
    <w:p w:rsidR="00040A08" w:rsidRDefault="00C056B6">
      <w:pPr>
        <w:tabs>
          <w:tab w:val="center" w:pos="1365"/>
          <w:tab w:val="center" w:pos="4316"/>
        </w:tabs>
        <w:ind w:left="0" w:firstLine="0"/>
        <w:jc w:val="left"/>
      </w:pPr>
      <w:r>
        <w:rPr>
          <w:rFonts w:ascii="Calibri" w:eastAsia="Calibri" w:hAnsi="Calibri" w:cs="Calibri"/>
          <w:sz w:val="22"/>
        </w:rPr>
        <w:tab/>
      </w:r>
      <w:r>
        <w:t>Payee's name:</w:t>
      </w:r>
      <w:r>
        <w:tab/>
        <w:t>Cadence Products Enterprise Pte. Ltd.</w:t>
      </w:r>
    </w:p>
    <w:p w:rsidR="00040A08" w:rsidRDefault="00C056B6">
      <w:pPr>
        <w:spacing w:after="20" w:line="259" w:lineRule="auto"/>
        <w:ind w:left="800" w:firstLine="0"/>
        <w:jc w:val="left"/>
      </w:pPr>
      <w:r>
        <w:t xml:space="preserve"> </w:t>
      </w:r>
      <w:r>
        <w:tab/>
        <w:t xml:space="preserve"> </w:t>
      </w:r>
    </w:p>
    <w:p w:rsidR="00040A08" w:rsidRDefault="00C056B6">
      <w:pPr>
        <w:tabs>
          <w:tab w:val="center" w:pos="1448"/>
          <w:tab w:val="center" w:pos="5350"/>
        </w:tabs>
        <w:ind w:left="0" w:firstLine="0"/>
        <w:jc w:val="left"/>
      </w:pPr>
      <w:r>
        <w:rPr>
          <w:rFonts w:ascii="Calibri" w:eastAsia="Calibri" w:hAnsi="Calibri" w:cs="Calibri"/>
          <w:sz w:val="22"/>
        </w:rPr>
        <w:tab/>
      </w:r>
      <w:r>
        <w:t>Payee's address:</w:t>
      </w:r>
      <w:r>
        <w:tab/>
        <w:t>52, Duchess Avenue, #02-08, Duchess Crest, Singapore 269197</w:t>
      </w:r>
    </w:p>
    <w:p w:rsidR="00040A08" w:rsidRDefault="00C056B6">
      <w:pPr>
        <w:spacing w:after="20" w:line="259" w:lineRule="auto"/>
        <w:ind w:left="800" w:firstLine="0"/>
        <w:jc w:val="left"/>
      </w:pPr>
      <w:r>
        <w:t xml:space="preserve"> </w:t>
      </w:r>
      <w:r>
        <w:tab/>
        <w:t xml:space="preserve"> </w:t>
      </w:r>
    </w:p>
    <w:p w:rsidR="00040A08" w:rsidRDefault="00C056B6">
      <w:pPr>
        <w:tabs>
          <w:tab w:val="center" w:pos="1343"/>
          <w:tab w:val="center" w:pos="3858"/>
        </w:tabs>
        <w:ind w:left="0" w:firstLine="0"/>
        <w:jc w:val="left"/>
      </w:pPr>
      <w:r>
        <w:rPr>
          <w:rFonts w:ascii="Calibri" w:eastAsia="Calibri" w:hAnsi="Calibri" w:cs="Calibri"/>
          <w:sz w:val="22"/>
        </w:rPr>
        <w:tab/>
      </w:r>
      <w:r>
        <w:t>Payee's bank:</w:t>
      </w:r>
      <w:r>
        <w:tab/>
        <w:t>United Overseas Bank Ltd</w:t>
      </w:r>
    </w:p>
    <w:p w:rsidR="00040A08" w:rsidRDefault="00C056B6">
      <w:pPr>
        <w:spacing w:after="20" w:line="259" w:lineRule="auto"/>
        <w:ind w:left="800" w:firstLine="0"/>
        <w:jc w:val="left"/>
      </w:pPr>
      <w:r>
        <w:t xml:space="preserve"> </w:t>
      </w:r>
      <w:r>
        <w:tab/>
        <w:t xml:space="preserve"> </w:t>
      </w:r>
    </w:p>
    <w:p w:rsidR="00040A08" w:rsidRDefault="00C056B6">
      <w:pPr>
        <w:tabs>
          <w:tab w:val="center" w:pos="1364"/>
          <w:tab w:val="center" w:pos="4657"/>
        </w:tabs>
        <w:ind w:left="0" w:firstLine="0"/>
        <w:jc w:val="left"/>
      </w:pPr>
      <w:r>
        <w:rPr>
          <w:rFonts w:ascii="Calibri" w:eastAsia="Calibri" w:hAnsi="Calibri" w:cs="Calibri"/>
          <w:sz w:val="22"/>
        </w:rPr>
        <w:tab/>
      </w:r>
      <w:r>
        <w:t>Bank address:</w:t>
      </w:r>
      <w:r>
        <w:tab/>
        <w:t>369, Alexandra Road 17-00 Singapore 119954</w:t>
      </w:r>
    </w:p>
    <w:p w:rsidR="00040A08" w:rsidRDefault="00C056B6">
      <w:pPr>
        <w:spacing w:after="20" w:line="259" w:lineRule="auto"/>
        <w:ind w:left="800" w:firstLine="0"/>
        <w:jc w:val="left"/>
      </w:pPr>
      <w:r>
        <w:t xml:space="preserve"> </w:t>
      </w:r>
      <w:r>
        <w:tab/>
        <w:t xml:space="preserve"> </w:t>
      </w:r>
    </w:p>
    <w:p w:rsidR="00040A08" w:rsidRDefault="00C056B6">
      <w:pPr>
        <w:tabs>
          <w:tab w:val="center" w:pos="1600"/>
          <w:tab w:val="center" w:pos="3295"/>
        </w:tabs>
        <w:ind w:left="0" w:firstLine="0"/>
        <w:jc w:val="left"/>
      </w:pPr>
      <w:r>
        <w:rPr>
          <w:rFonts w:ascii="Calibri" w:eastAsia="Calibri" w:hAnsi="Calibri" w:cs="Calibri"/>
          <w:sz w:val="22"/>
        </w:rPr>
        <w:tab/>
      </w:r>
      <w:r>
        <w:t>USD Bank acct no.:</w:t>
      </w:r>
      <w:r>
        <w:tab/>
        <w:t>xxxxxxxxxx</w:t>
      </w:r>
    </w:p>
    <w:p w:rsidR="00040A08" w:rsidRDefault="00C056B6">
      <w:pPr>
        <w:spacing w:after="20" w:line="259" w:lineRule="auto"/>
        <w:ind w:left="800" w:firstLine="0"/>
        <w:jc w:val="left"/>
      </w:pPr>
      <w:r>
        <w:t xml:space="preserve"> </w:t>
      </w:r>
      <w:r>
        <w:tab/>
        <w:t xml:space="preserve"> </w:t>
      </w:r>
    </w:p>
    <w:p w:rsidR="00040A08" w:rsidRDefault="00C056B6">
      <w:pPr>
        <w:tabs>
          <w:tab w:val="center" w:pos="1341"/>
          <w:tab w:val="center" w:pos="3334"/>
        </w:tabs>
        <w:spacing w:after="4"/>
        <w:ind w:left="0" w:firstLine="0"/>
        <w:jc w:val="left"/>
      </w:pPr>
      <w:r>
        <w:rPr>
          <w:rFonts w:ascii="Calibri" w:eastAsia="Calibri" w:hAnsi="Calibri" w:cs="Calibri"/>
          <w:sz w:val="22"/>
        </w:rPr>
        <w:tab/>
      </w:r>
      <w:r>
        <w:t>SWIFT code:</w:t>
      </w:r>
      <w:r>
        <w:tab/>
        <w:t>UOVBSGSG</w:t>
      </w:r>
    </w:p>
    <w:p w:rsidR="00040A08" w:rsidRDefault="00C056B6">
      <w:pPr>
        <w:spacing w:after="0" w:line="259" w:lineRule="auto"/>
        <w:ind w:left="800" w:firstLine="0"/>
        <w:jc w:val="left"/>
      </w:pPr>
      <w:r>
        <w:t xml:space="preserve"> </w:t>
      </w:r>
    </w:p>
    <w:p w:rsidR="00040A08" w:rsidRDefault="00C056B6">
      <w:pPr>
        <w:spacing w:after="4"/>
        <w:ind w:left="808" w:right="3"/>
      </w:pPr>
      <w:r>
        <w:t>Amount: A$445,000</w:t>
      </w:r>
    </w:p>
    <w:p w:rsidR="00040A08" w:rsidRDefault="00C056B6">
      <w:pPr>
        <w:spacing w:after="0" w:line="259" w:lineRule="auto"/>
        <w:ind w:left="800" w:firstLine="0"/>
        <w:jc w:val="left"/>
      </w:pPr>
      <w:r>
        <w:t xml:space="preserve"> </w:t>
      </w:r>
    </w:p>
    <w:p w:rsidR="00040A08" w:rsidRDefault="00C056B6">
      <w:pPr>
        <w:spacing w:after="4"/>
        <w:ind w:left="808" w:right="3"/>
      </w:pPr>
      <w:r>
        <w:t>Allied Energy Holding Pte Ltd</w:t>
      </w:r>
    </w:p>
    <w:p w:rsidR="00040A08" w:rsidRDefault="00C056B6">
      <w:pPr>
        <w:spacing w:after="14" w:line="259" w:lineRule="auto"/>
        <w:ind w:left="800" w:firstLine="0"/>
        <w:jc w:val="left"/>
      </w:pPr>
      <w:r>
        <w:t xml:space="preserve"> </w:t>
      </w:r>
    </w:p>
    <w:p w:rsidR="00040A08" w:rsidRDefault="00C056B6">
      <w:pPr>
        <w:tabs>
          <w:tab w:val="center" w:pos="1365"/>
          <w:tab w:val="center" w:pos="4076"/>
        </w:tabs>
        <w:ind w:left="0" w:firstLine="0"/>
        <w:jc w:val="left"/>
      </w:pPr>
      <w:r>
        <w:rPr>
          <w:rFonts w:ascii="Calibri" w:eastAsia="Calibri" w:hAnsi="Calibri" w:cs="Calibri"/>
          <w:sz w:val="22"/>
        </w:rPr>
        <w:tab/>
      </w:r>
      <w:r>
        <w:t>Payee's name:</w:t>
      </w:r>
      <w:r>
        <w:tab/>
        <w:t>Allied Energy Holding Pte. Ltd.</w:t>
      </w:r>
    </w:p>
    <w:p w:rsidR="00040A08" w:rsidRDefault="00C056B6">
      <w:pPr>
        <w:spacing w:after="20" w:line="259" w:lineRule="auto"/>
        <w:ind w:left="800" w:firstLine="0"/>
        <w:jc w:val="left"/>
      </w:pPr>
      <w:r>
        <w:t xml:space="preserve"> </w:t>
      </w:r>
      <w:r>
        <w:tab/>
        <w:t xml:space="preserve"> </w:t>
      </w:r>
    </w:p>
    <w:p w:rsidR="00040A08" w:rsidRDefault="00C056B6">
      <w:pPr>
        <w:tabs>
          <w:tab w:val="center" w:pos="1448"/>
          <w:tab w:val="center" w:pos="5256"/>
        </w:tabs>
        <w:ind w:left="0" w:firstLine="0"/>
        <w:jc w:val="left"/>
      </w:pPr>
      <w:r>
        <w:rPr>
          <w:rFonts w:ascii="Calibri" w:eastAsia="Calibri" w:hAnsi="Calibri" w:cs="Calibri"/>
          <w:sz w:val="22"/>
        </w:rPr>
        <w:tab/>
      </w:r>
      <w:r>
        <w:t>Payee's address:</w:t>
      </w:r>
      <w:r>
        <w:tab/>
        <w:t>18, Bon Lay Way, #06-107, Trade Hub 21, Singapore 609966</w:t>
      </w:r>
    </w:p>
    <w:p w:rsidR="00040A08" w:rsidRDefault="00C056B6">
      <w:pPr>
        <w:spacing w:after="20" w:line="259" w:lineRule="auto"/>
        <w:ind w:left="800" w:firstLine="0"/>
        <w:jc w:val="left"/>
      </w:pPr>
      <w:r>
        <w:t xml:space="preserve"> </w:t>
      </w:r>
      <w:r>
        <w:tab/>
        <w:t xml:space="preserve"> </w:t>
      </w:r>
    </w:p>
    <w:p w:rsidR="00040A08" w:rsidRDefault="00C056B6">
      <w:pPr>
        <w:tabs>
          <w:tab w:val="center" w:pos="1343"/>
          <w:tab w:val="center" w:pos="3858"/>
        </w:tabs>
        <w:ind w:left="0" w:firstLine="0"/>
        <w:jc w:val="left"/>
      </w:pPr>
      <w:r>
        <w:rPr>
          <w:rFonts w:ascii="Calibri" w:eastAsia="Calibri" w:hAnsi="Calibri" w:cs="Calibri"/>
          <w:sz w:val="22"/>
        </w:rPr>
        <w:tab/>
      </w:r>
      <w:r>
        <w:t>Payee's bank:</w:t>
      </w:r>
      <w:r>
        <w:tab/>
        <w:t>United Overseas Bank Ltd</w:t>
      </w:r>
    </w:p>
    <w:p w:rsidR="00040A08" w:rsidRDefault="00C056B6">
      <w:pPr>
        <w:spacing w:after="20" w:line="259" w:lineRule="auto"/>
        <w:ind w:left="800" w:firstLine="0"/>
        <w:jc w:val="left"/>
      </w:pPr>
      <w:r>
        <w:t xml:space="preserve"> </w:t>
      </w:r>
      <w:r>
        <w:tab/>
        <w:t xml:space="preserve"> </w:t>
      </w:r>
    </w:p>
    <w:p w:rsidR="00040A08" w:rsidRDefault="00C056B6">
      <w:pPr>
        <w:tabs>
          <w:tab w:val="center" w:pos="1364"/>
          <w:tab w:val="center" w:pos="4669"/>
        </w:tabs>
        <w:ind w:left="0" w:firstLine="0"/>
        <w:jc w:val="left"/>
      </w:pPr>
      <w:r>
        <w:rPr>
          <w:rFonts w:ascii="Calibri" w:eastAsia="Calibri" w:hAnsi="Calibri" w:cs="Calibri"/>
          <w:sz w:val="22"/>
        </w:rPr>
        <w:tab/>
      </w:r>
      <w:r>
        <w:t>Bank address:</w:t>
      </w:r>
      <w:r>
        <w:tab/>
        <w:t>369, Alexandra Road 17-00 Singapore I 19954</w:t>
      </w:r>
    </w:p>
    <w:p w:rsidR="00040A08" w:rsidRDefault="00C056B6">
      <w:pPr>
        <w:spacing w:after="20" w:line="259" w:lineRule="auto"/>
        <w:ind w:left="800" w:firstLine="0"/>
        <w:jc w:val="left"/>
      </w:pPr>
      <w:r>
        <w:t xml:space="preserve"> </w:t>
      </w:r>
      <w:r>
        <w:tab/>
        <w:t xml:space="preserve"> </w:t>
      </w:r>
    </w:p>
    <w:p w:rsidR="00040A08" w:rsidRDefault="00C056B6">
      <w:pPr>
        <w:tabs>
          <w:tab w:val="center" w:pos="1600"/>
          <w:tab w:val="center" w:pos="3445"/>
        </w:tabs>
        <w:ind w:left="0" w:firstLine="0"/>
        <w:jc w:val="left"/>
      </w:pPr>
      <w:r>
        <w:rPr>
          <w:rFonts w:ascii="Calibri" w:eastAsia="Calibri" w:hAnsi="Calibri" w:cs="Calibri"/>
          <w:sz w:val="22"/>
        </w:rPr>
        <w:tab/>
      </w:r>
      <w:r>
        <w:t>USD Bank acct no.:</w:t>
      </w:r>
      <w:r>
        <w:tab/>
        <w:t>xxxxxxxxxxxxx</w:t>
      </w:r>
    </w:p>
    <w:p w:rsidR="00040A08" w:rsidRDefault="00C056B6">
      <w:pPr>
        <w:spacing w:after="20" w:line="259" w:lineRule="auto"/>
        <w:ind w:left="800" w:firstLine="0"/>
        <w:jc w:val="left"/>
      </w:pPr>
      <w:r>
        <w:t xml:space="preserve"> </w:t>
      </w:r>
      <w:r>
        <w:tab/>
        <w:t xml:space="preserve"> </w:t>
      </w:r>
    </w:p>
    <w:p w:rsidR="00040A08" w:rsidRDefault="00C056B6">
      <w:pPr>
        <w:tabs>
          <w:tab w:val="center" w:pos="1340"/>
          <w:tab w:val="center" w:pos="3334"/>
        </w:tabs>
        <w:spacing w:after="4"/>
        <w:ind w:left="0" w:firstLine="0"/>
        <w:jc w:val="left"/>
      </w:pPr>
      <w:r>
        <w:rPr>
          <w:rFonts w:ascii="Calibri" w:eastAsia="Calibri" w:hAnsi="Calibri" w:cs="Calibri"/>
          <w:sz w:val="22"/>
        </w:rPr>
        <w:tab/>
      </w:r>
      <w:r>
        <w:t>SWIFT code:</w:t>
      </w:r>
      <w:r>
        <w:tab/>
        <w:t>UOVBSGSG</w:t>
      </w:r>
    </w:p>
    <w:p w:rsidR="00040A08" w:rsidRDefault="00C056B6">
      <w:pPr>
        <w:spacing w:after="14" w:line="259" w:lineRule="auto"/>
        <w:ind w:left="800" w:firstLine="0"/>
        <w:jc w:val="left"/>
      </w:pPr>
      <w:r>
        <w:t xml:space="preserve"> </w:t>
      </w:r>
    </w:p>
    <w:p w:rsidR="00040A08" w:rsidRDefault="00C056B6">
      <w:pPr>
        <w:numPr>
          <w:ilvl w:val="0"/>
          <w:numId w:val="19"/>
        </w:numPr>
        <w:ind w:right="3" w:hanging="390"/>
      </w:pPr>
      <w:r>
        <w:t>The Burgess Subscription Amount is to be paid by way of the Company deducting (with execution of this Deed constituting an irrevocable authorisation and consent by Burgess to such deduction by th</w:t>
      </w:r>
      <w:r>
        <w:t>e Company) A$140,000 from the Burgess Payment.</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The Fedda Subscription Amount is to be paid by way of the Company deducting (with execution of this Deed constituting an irrevocable authorisation and consent by Fedda to such deduction by the Company) A$140</w:t>
      </w:r>
      <w:r>
        <w:t>,000 from the Fedda Payment.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12</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0586" name="Group 8058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72" name="Shape 11167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86" style="width:543pt;height:0.75pt;mso-position-horizontal-relative:char;mso-position-vertical-relative:line" coordsize="68960,95">
                <v:shape id="Shape 11167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The Allied Subscription Amount is to be paid by way of the Company retaining the Allied Payment in full and applying (with execution of this Deed constituting an irrevocable authorisation and consent by Fedda to such appllication by the Company) the Allied</w:t>
      </w:r>
      <w:r>
        <w:t xml:space="preserve"> Payment as payment for the issue of the Allied Subscription Shares.</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Burgess agrees to pay to Allied the amount of A$ l 40,000 in partial repayment of the the Burgess Rights Issue Loans.</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 xml:space="preserve">Fedda agrees to pay to Allied the amount of A$140,000 in partial </w:t>
      </w:r>
      <w:r>
        <w:t>repayment of the the Fedda Rights Issue Loans.</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Burgess agrees that he has no right or entitlement to the Burgess Balance Amount.</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Fedda agrees that he has no right or entitlement to the Fedda Balance Amount.</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Allied agrees that it has no right or entit</w:t>
      </w:r>
      <w:r>
        <w:t>ltement to the Burgess Balance Amount nor the Fedda Balance Amount.</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Allied acknowledges and agrees that its sole rights of recove1y in respect of the Burgess Rights Issue Loans and Fedda Rights Issue Loans is as against Burgess and Fedda respectively and that neither the Company nor SJC, Lee or Zhou have any obligations in</w:t>
      </w:r>
      <w:r>
        <w:t xml:space="preserve"> respect of either the Burgess Rights Issue Loan or Fedda Rights Issue Loans.</w:t>
      </w:r>
    </w:p>
    <w:p w:rsidR="00040A08" w:rsidRDefault="00C056B6">
      <w:pPr>
        <w:spacing w:after="14" w:line="259" w:lineRule="auto"/>
        <w:ind w:left="0" w:firstLine="0"/>
        <w:jc w:val="left"/>
      </w:pPr>
      <w:r>
        <w:t xml:space="preserve"> </w:t>
      </w:r>
    </w:p>
    <w:p w:rsidR="00040A08" w:rsidRDefault="00C056B6">
      <w:pPr>
        <w:numPr>
          <w:ilvl w:val="0"/>
          <w:numId w:val="19"/>
        </w:numPr>
        <w:ind w:right="3" w:hanging="390"/>
      </w:pPr>
      <w:r>
        <w:t>Allied undertakes that it will not commence any proceedings (including debt recove1y proceedings) or take any other action as against the Company and/or SJC in respect of the B</w:t>
      </w:r>
      <w:r>
        <w:t>urgess Balance Amount or Fedda Balance Amount, and acknowledges and agrees that each of the Company and SJC may plead this Deed as a bar to any such proceedings or other action.</w:t>
      </w:r>
    </w:p>
    <w:p w:rsidR="00040A08" w:rsidRDefault="00C056B6">
      <w:pPr>
        <w:spacing w:after="14" w:line="259" w:lineRule="auto"/>
        <w:ind w:left="0" w:firstLine="0"/>
        <w:jc w:val="left"/>
      </w:pPr>
      <w:r>
        <w:t xml:space="preserve"> </w:t>
      </w:r>
    </w:p>
    <w:p w:rsidR="00040A08" w:rsidRDefault="00C056B6">
      <w:pPr>
        <w:numPr>
          <w:ilvl w:val="1"/>
          <w:numId w:val="20"/>
        </w:numPr>
        <w:ind w:right="3" w:hanging="600"/>
      </w:pPr>
      <w:r>
        <w:t>The Company represents and warrants that, if and to the extent that entry in</w:t>
      </w:r>
      <w:r>
        <w:t>to the Deed (and the performance its obligations under the Deed) is considered to be financial assistance under section 260A of the Corporations Act, the giving of such assistance to a person to acquire shares in the Company does not materially prejudice (</w:t>
      </w:r>
      <w:r>
        <w:t>i) the interests of the Company or the Shareholders or (ii) the ability of the Company to pay its creditors. Each of the Shareholders acknowledge and agree that the entry into the Deed by the Company (and the performance its obligations under the Deed) doe</w:t>
      </w:r>
      <w:r>
        <w:t>s not materially prejudice their respective interests in the Company.</w:t>
      </w:r>
    </w:p>
    <w:p w:rsidR="00040A08" w:rsidRDefault="00C056B6">
      <w:pPr>
        <w:spacing w:after="0" w:line="259" w:lineRule="auto"/>
        <w:ind w:left="104"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13</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403" name="Group 814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74" name="Shape 11167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403" style="width:543pt;height:0.75pt;mso-position-horizontal-relative:char;mso-position-vertical-relative:line" coordsize="68960,95">
                <v:shape id="Shape 11167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0" w:firstLine="0"/>
        <w:jc w:val="left"/>
      </w:pPr>
      <w:r>
        <w:t xml:space="preserve">  </w:t>
      </w:r>
    </w:p>
    <w:p w:rsidR="00040A08" w:rsidRDefault="00C056B6">
      <w:pPr>
        <w:numPr>
          <w:ilvl w:val="1"/>
          <w:numId w:val="20"/>
        </w:numPr>
        <w:ind w:right="3" w:hanging="600"/>
      </w:pPr>
      <w:r>
        <w:t>The intention of the parties is for the issued share capital of the Company following Completion to be as follows:</w:t>
      </w:r>
    </w:p>
    <w:p w:rsidR="00040A08" w:rsidRDefault="00C056B6">
      <w:pPr>
        <w:spacing w:after="0" w:line="259" w:lineRule="auto"/>
        <w:ind w:left="0" w:firstLine="0"/>
        <w:jc w:val="left"/>
      </w:pPr>
      <w:r>
        <w:t xml:space="preserve"> </w:t>
      </w:r>
    </w:p>
    <w:tbl>
      <w:tblPr>
        <w:tblStyle w:val="TableGrid"/>
        <w:tblW w:w="9750" w:type="dxa"/>
        <w:tblInd w:w="562" w:type="dxa"/>
        <w:tblCellMar>
          <w:top w:w="49" w:type="dxa"/>
          <w:left w:w="0" w:type="dxa"/>
          <w:bottom w:w="0" w:type="dxa"/>
          <w:right w:w="115" w:type="dxa"/>
        </w:tblCellMar>
        <w:tblLook w:val="04A0" w:firstRow="1" w:lastRow="0" w:firstColumn="1" w:lastColumn="0" w:noHBand="0" w:noVBand="1"/>
      </w:tblPr>
      <w:tblGrid>
        <w:gridCol w:w="3240"/>
        <w:gridCol w:w="3255"/>
        <w:gridCol w:w="3255"/>
      </w:tblGrid>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9" w:firstLine="0"/>
              <w:jc w:val="left"/>
            </w:pPr>
            <w:r>
              <w:rPr>
                <w:b/>
              </w:rPr>
              <w:t>Shareholder</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5" w:firstLine="0"/>
              <w:jc w:val="left"/>
            </w:pPr>
            <w:r>
              <w:rPr>
                <w:b/>
              </w:rPr>
              <w:t>% Interest</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58" w:firstLine="0"/>
              <w:jc w:val="left"/>
            </w:pPr>
            <w:r>
              <w:rPr>
                <w:b/>
              </w:rPr>
              <w:t>No. of Shares</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4" w:firstLine="0"/>
              <w:jc w:val="left"/>
            </w:pPr>
            <w:r>
              <w:t>Solar Juice Cayman</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49%</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98</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5" w:firstLine="0"/>
              <w:jc w:val="left"/>
            </w:pPr>
            <w:r>
              <w:t>Lee</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16%</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32</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6" w:firstLine="0"/>
              <w:jc w:val="left"/>
            </w:pPr>
            <w:r>
              <w:t>Zhou</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15%</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30</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5" w:firstLine="0"/>
              <w:jc w:val="left"/>
            </w:pPr>
            <w:r>
              <w:t>Burgess</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7%</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7" w:firstLine="0"/>
              <w:jc w:val="left"/>
            </w:pPr>
            <w:r>
              <w:t>14</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3" w:firstLine="0"/>
              <w:jc w:val="left"/>
            </w:pPr>
            <w:r>
              <w:t>Fedda</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7%</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14</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4" w:firstLine="0"/>
              <w:jc w:val="left"/>
            </w:pPr>
            <w:r>
              <w:t>Allied</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6%</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7" w:firstLine="0"/>
              <w:jc w:val="left"/>
            </w:pPr>
            <w:r>
              <w:t>12</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0" w:firstLine="0"/>
              <w:jc w:val="left"/>
            </w:pPr>
            <w:r>
              <w:rPr>
                <w:b/>
              </w:rPr>
              <w:t>Total</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100%</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4" w:firstLine="0"/>
              <w:jc w:val="left"/>
            </w:pPr>
            <w:r>
              <w:t>200</w:t>
            </w:r>
          </w:p>
        </w:tc>
      </w:tr>
    </w:tbl>
    <w:p w:rsidR="00040A08" w:rsidRDefault="00C056B6">
      <w:pPr>
        <w:spacing w:after="14" w:line="259" w:lineRule="auto"/>
        <w:ind w:left="0" w:firstLine="0"/>
        <w:jc w:val="left"/>
      </w:pPr>
      <w:r>
        <w:t xml:space="preserve"> </w:t>
      </w:r>
    </w:p>
    <w:p w:rsidR="00040A08" w:rsidRDefault="00C056B6">
      <w:pPr>
        <w:numPr>
          <w:ilvl w:val="1"/>
          <w:numId w:val="20"/>
        </w:numPr>
        <w:ind w:right="3" w:hanging="600"/>
      </w:pPr>
      <w:r>
        <w:t>If, for any reason, the intention referred to in clause 4.13 is not accomplished by the provisions of this Deed, the parties will each promptly do all such things as are reasonably necessary in all the circumstances to give effect to this intention.</w:t>
      </w:r>
    </w:p>
    <w:p w:rsidR="00040A08" w:rsidRDefault="00C056B6">
      <w:pPr>
        <w:spacing w:after="14" w:line="259" w:lineRule="auto"/>
        <w:ind w:left="0" w:firstLine="0"/>
        <w:jc w:val="left"/>
      </w:pPr>
      <w:r>
        <w:t xml:space="preserve"> </w:t>
      </w:r>
    </w:p>
    <w:p w:rsidR="00040A08" w:rsidRDefault="00C056B6">
      <w:pPr>
        <w:numPr>
          <w:ilvl w:val="1"/>
          <w:numId w:val="20"/>
        </w:numPr>
        <w:ind w:right="3" w:hanging="600"/>
      </w:pPr>
      <w:r>
        <w:t>Burg</w:t>
      </w:r>
      <w:r>
        <w:t>ess, Fedda and Allied agree that they will consent to, and will not object to, any transfer of Shares from Lee and Zhou to any Related Party of SPI.</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3550" name="Group 835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76" name="Shape 11167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50" style="width:543pt;height:0.75pt;mso-position-horizontal-relative:char;mso-position-vertical-relative:line" coordsize="68960,95">
                <v:shape id="Shape 11167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0" w:firstLine="0"/>
        <w:jc w:val="left"/>
      </w:pPr>
      <w:r>
        <w:t xml:space="preserve"> </w:t>
      </w:r>
    </w:p>
    <w:p w:rsidR="00040A08" w:rsidRDefault="00C056B6">
      <w:pPr>
        <w:pStyle w:val="3"/>
        <w:tabs>
          <w:tab w:val="center" w:pos="2171"/>
        </w:tabs>
        <w:spacing w:after="45"/>
        <w:ind w:left="-15" w:firstLine="0"/>
      </w:pPr>
      <w:r>
        <w:t>5.</w:t>
      </w:r>
      <w:r>
        <w:tab/>
        <w:t>Warranties in relation to Share Issue</w:t>
      </w:r>
    </w:p>
    <w:p w:rsidR="00040A08" w:rsidRDefault="00C056B6">
      <w:pPr>
        <w:spacing w:after="14" w:line="259" w:lineRule="auto"/>
        <w:ind w:left="0" w:firstLine="0"/>
        <w:jc w:val="left"/>
      </w:pPr>
      <w:r>
        <w:t xml:space="preserve"> </w:t>
      </w:r>
    </w:p>
    <w:p w:rsidR="00040A08" w:rsidRDefault="00C056B6">
      <w:pPr>
        <w:tabs>
          <w:tab w:val="right" w:pos="10860"/>
        </w:tabs>
        <w:spacing w:after="4"/>
        <w:ind w:left="-15" w:firstLine="0"/>
        <w:jc w:val="left"/>
      </w:pPr>
      <w:r>
        <w:t>5.1</w:t>
      </w:r>
      <w:r>
        <w:tab/>
      </w:r>
      <w:r>
        <w:t>The Company represents warrants and covenants to and with each of the Shareholders that each statement contained in clause</w:t>
      </w:r>
    </w:p>
    <w:p w:rsidR="00040A08" w:rsidRDefault="00C056B6">
      <w:pPr>
        <w:ind w:left="608" w:right="3"/>
      </w:pPr>
      <w:r>
        <w:t>16.2, 16.3 and Part A of Schedule 2 is true, accurate and not misleading (Company Warranties).</w:t>
      </w:r>
    </w:p>
    <w:p w:rsidR="00040A08" w:rsidRDefault="00C056B6">
      <w:pPr>
        <w:spacing w:after="14" w:line="259" w:lineRule="auto"/>
        <w:ind w:left="0" w:firstLine="0"/>
        <w:jc w:val="left"/>
      </w:pPr>
      <w:r>
        <w:t xml:space="preserve"> </w:t>
      </w:r>
    </w:p>
    <w:p w:rsidR="00040A08" w:rsidRDefault="00C056B6">
      <w:pPr>
        <w:ind w:left="585" w:right="3" w:hanging="600"/>
      </w:pPr>
      <w:r>
        <w:t>5.2 Each of the Shareholders represe</w:t>
      </w:r>
      <w:r>
        <w:t>nts and warrants and covenants, in respect of itself only, to and with the Company and each other Shareholder that each statement contained in clause 16.3 is true, accurate and not misleading.</w:t>
      </w:r>
    </w:p>
    <w:p w:rsidR="00040A08" w:rsidRDefault="00C056B6">
      <w:pPr>
        <w:spacing w:after="14" w:line="259" w:lineRule="auto"/>
        <w:ind w:left="0" w:firstLine="0"/>
        <w:jc w:val="left"/>
      </w:pPr>
      <w:r>
        <w:t xml:space="preserve"> </w:t>
      </w:r>
    </w:p>
    <w:p w:rsidR="00040A08" w:rsidRDefault="00C056B6">
      <w:pPr>
        <w:tabs>
          <w:tab w:val="center" w:pos="3144"/>
        </w:tabs>
        <w:ind w:left="-15" w:firstLine="0"/>
        <w:jc w:val="left"/>
      </w:pPr>
      <w:r>
        <w:t>5.3</w:t>
      </w:r>
      <w:r>
        <w:tab/>
      </w:r>
      <w:r>
        <w:t>The Warranties are given at the Effective Date and Completion.</w:t>
      </w:r>
    </w:p>
    <w:p w:rsidR="00040A08" w:rsidRDefault="00C056B6">
      <w:pPr>
        <w:spacing w:after="14" w:line="259" w:lineRule="auto"/>
        <w:ind w:left="0" w:firstLine="0"/>
        <w:jc w:val="left"/>
      </w:pPr>
      <w:r>
        <w:t xml:space="preserve"> </w:t>
      </w:r>
    </w:p>
    <w:p w:rsidR="00040A08" w:rsidRDefault="00C056B6">
      <w:pPr>
        <w:ind w:left="585" w:right="3" w:hanging="600"/>
      </w:pPr>
      <w:r>
        <w:t>5.4 Each of Allied, Burgess and Fedda acknowledge and agree that Solar Juice Cayman, Lee and Zhou have been induced to enter into this Deed by the Burgess Warranties, the Fedda Warranties, th</w:t>
      </w:r>
      <w:r>
        <w:t>e Allied Warranties and the Company Warranties and that Solar Juice Cayman, Lee and Zhou have relied on the truth and accuracy of the Allied Warranties, the Burgess Warranties, Fedda Warranties and Company Warranties. Each of Allied, Burgess and Fedda inde</w:t>
      </w:r>
      <w:r>
        <w:t>mnify Solar Juice Cayman, Lee, Zhou and the Company against all Loss (including any Tax Claim Loss) which may be made or brought against, suffered or incurred by, Solar Juice Cayman, Lee, Zhou or the Company and which arises directly or indirectly out of o</w:t>
      </w:r>
      <w:r>
        <w:t>r in connection with any of the Allied Warranties, the Burgess Warranties, the Fedda Warranties and the Company Warranties being untrue, inaccurate or misleading, or any breach of this Deed by either Allied, Burgess, Fedda or tl1e Company, whether or not t</w:t>
      </w:r>
      <w:r>
        <w:t>he Loss was within the parties' reasonable contemplation as at the Effective Date.</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14</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3551" name="Group 835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78" name="Shape 11167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51" style="width:543pt;height:0.75pt;mso-position-horizontal-relative:char;mso-position-vertical-relative:line" coordsize="68960,95">
                <v:shape id="Shape 11167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b/>
        </w:rP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173" name="Group 811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80" name="Shape 11168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73" style="width:543pt;height:0.75pt;mso-position-horizontal-relative:char;mso-position-vertical-relative:line" coordsize="68960,95">
                <v:shape id="Shape 11168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0" w:firstLine="0"/>
        <w:jc w:val="left"/>
      </w:pPr>
      <w:r>
        <w:rPr>
          <w:b/>
        </w:rPr>
        <w:t xml:space="preserve"> </w:t>
      </w:r>
    </w:p>
    <w:p w:rsidR="00040A08" w:rsidRDefault="00C056B6">
      <w:pPr>
        <w:pStyle w:val="3"/>
        <w:tabs>
          <w:tab w:val="center" w:pos="1100"/>
        </w:tabs>
        <w:spacing w:after="45"/>
        <w:ind w:left="-15" w:firstLine="0"/>
      </w:pPr>
      <w:r>
        <w:t>6.</w:t>
      </w:r>
      <w:r>
        <w:tab/>
        <w:t>Completion</w:t>
      </w:r>
    </w:p>
    <w:p w:rsidR="00040A08" w:rsidRDefault="00C056B6">
      <w:pPr>
        <w:spacing w:after="14" w:line="259" w:lineRule="auto"/>
        <w:ind w:left="0" w:firstLine="0"/>
        <w:jc w:val="left"/>
      </w:pPr>
      <w:r>
        <w:t xml:space="preserve"> </w:t>
      </w:r>
    </w:p>
    <w:p w:rsidR="00040A08" w:rsidRDefault="00C056B6">
      <w:pPr>
        <w:tabs>
          <w:tab w:val="center" w:pos="2213"/>
        </w:tabs>
        <w:ind w:left="-15" w:firstLine="0"/>
        <w:jc w:val="left"/>
      </w:pPr>
      <w:r>
        <w:t>6.1</w:t>
      </w:r>
      <w:r>
        <w:tab/>
        <w:t>The parties acknowledge and agree that:</w:t>
      </w:r>
    </w:p>
    <w:p w:rsidR="00040A08" w:rsidRDefault="00C056B6">
      <w:pPr>
        <w:spacing w:after="14" w:line="259" w:lineRule="auto"/>
        <w:ind w:left="0" w:firstLine="0"/>
        <w:jc w:val="left"/>
      </w:pPr>
      <w:r>
        <w:t xml:space="preserve"> </w:t>
      </w:r>
    </w:p>
    <w:p w:rsidR="00040A08" w:rsidRDefault="00C056B6">
      <w:pPr>
        <w:numPr>
          <w:ilvl w:val="0"/>
          <w:numId w:val="21"/>
        </w:numPr>
        <w:ind w:right="3" w:hanging="600"/>
      </w:pPr>
      <w:r>
        <w:t xml:space="preserve">Completion must take place within 5 Business Days of the Consent Orders being made by the Court at the offices of Baker McKenzie located at Tower One - International Towers Sydney, Level 46, 100 Barangaroo Avenue, Barangaroo NSW 2000 or at any other place </w:t>
      </w:r>
      <w:r>
        <w:t>agreed in writing by the parties;</w:t>
      </w:r>
    </w:p>
    <w:p w:rsidR="00040A08" w:rsidRDefault="00C056B6">
      <w:pPr>
        <w:spacing w:after="14" w:line="259" w:lineRule="auto"/>
        <w:ind w:left="0" w:firstLine="0"/>
        <w:jc w:val="left"/>
      </w:pPr>
      <w:r>
        <w:t xml:space="preserve"> </w:t>
      </w:r>
    </w:p>
    <w:p w:rsidR="00040A08" w:rsidRDefault="00C056B6">
      <w:pPr>
        <w:numPr>
          <w:ilvl w:val="0"/>
          <w:numId w:val="21"/>
        </w:numPr>
        <w:ind w:right="3" w:hanging="600"/>
      </w:pPr>
      <w:r>
        <w:t>the obligations of the parties under clauses 6.3, 6.4 and 6.5 are interdependent so that Completion does not occur unless and until each of the relevant obligations set out in clauses 6.3, 6.4 and 6.5 are effected or com</w:t>
      </w:r>
      <w:r>
        <w:t>pleted; and</w:t>
      </w:r>
    </w:p>
    <w:p w:rsidR="00040A08" w:rsidRDefault="00C056B6">
      <w:pPr>
        <w:spacing w:after="14" w:line="259" w:lineRule="auto"/>
        <w:ind w:left="0" w:firstLine="0"/>
        <w:jc w:val="left"/>
      </w:pPr>
      <w:r>
        <w:t xml:space="preserve"> </w:t>
      </w:r>
    </w:p>
    <w:p w:rsidR="00040A08" w:rsidRDefault="00C056B6">
      <w:pPr>
        <w:numPr>
          <w:ilvl w:val="0"/>
          <w:numId w:val="21"/>
        </w:numPr>
        <w:ind w:right="3" w:hanging="600"/>
      </w:pPr>
      <w:r>
        <w:t>all actions required to be performed on Completion will be taken to have occurred simultaneously at Completion.</w:t>
      </w:r>
    </w:p>
    <w:p w:rsidR="00040A08" w:rsidRDefault="00C056B6">
      <w:pPr>
        <w:spacing w:after="14" w:line="259" w:lineRule="auto"/>
        <w:ind w:left="0" w:firstLine="0"/>
        <w:jc w:val="left"/>
      </w:pPr>
      <w:r>
        <w:t xml:space="preserve"> </w:t>
      </w:r>
    </w:p>
    <w:p w:rsidR="00040A08" w:rsidRDefault="00C056B6">
      <w:pPr>
        <w:numPr>
          <w:ilvl w:val="1"/>
          <w:numId w:val="22"/>
        </w:numPr>
        <w:ind w:right="3" w:hanging="600"/>
      </w:pPr>
      <w:r>
        <w:t>No delivery or payment will be deemed to have been made until all deliveries and payments due to be made at Completion have been</w:t>
      </w:r>
      <w:r>
        <w:t xml:space="preserve"> made.</w:t>
      </w:r>
    </w:p>
    <w:p w:rsidR="00040A08" w:rsidRDefault="00C056B6">
      <w:pPr>
        <w:spacing w:after="14" w:line="259" w:lineRule="auto"/>
        <w:ind w:left="0" w:firstLine="0"/>
        <w:jc w:val="left"/>
      </w:pPr>
      <w:r>
        <w:t xml:space="preserve"> </w:t>
      </w:r>
    </w:p>
    <w:p w:rsidR="00040A08" w:rsidRDefault="00C056B6">
      <w:pPr>
        <w:numPr>
          <w:ilvl w:val="1"/>
          <w:numId w:val="22"/>
        </w:numPr>
        <w:ind w:right="3" w:hanging="600"/>
      </w:pPr>
      <w:r>
        <w:t>At or before Completion:</w:t>
      </w:r>
    </w:p>
    <w:p w:rsidR="00040A08" w:rsidRDefault="00C056B6">
      <w:pPr>
        <w:spacing w:after="14" w:line="259" w:lineRule="auto"/>
        <w:ind w:left="0" w:firstLine="0"/>
        <w:jc w:val="left"/>
      </w:pPr>
      <w:r>
        <w:t xml:space="preserve"> </w:t>
      </w:r>
    </w:p>
    <w:p w:rsidR="00040A08" w:rsidRDefault="00C056B6">
      <w:pPr>
        <w:numPr>
          <w:ilvl w:val="0"/>
          <w:numId w:val="23"/>
        </w:numPr>
        <w:ind w:right="3" w:hanging="600"/>
      </w:pPr>
      <w:r>
        <w:t>SJC must pay the SJC Subscription Amount to the Company in accordance with clause 4.12(b);</w:t>
      </w:r>
    </w:p>
    <w:p w:rsidR="00040A08" w:rsidRDefault="00C056B6">
      <w:pPr>
        <w:spacing w:after="14" w:line="259" w:lineRule="auto"/>
        <w:ind w:left="0" w:firstLine="0"/>
        <w:jc w:val="left"/>
      </w:pPr>
      <w:r>
        <w:t xml:space="preserve"> </w:t>
      </w:r>
    </w:p>
    <w:p w:rsidR="00040A08" w:rsidRDefault="00C056B6">
      <w:pPr>
        <w:numPr>
          <w:ilvl w:val="0"/>
          <w:numId w:val="23"/>
        </w:numPr>
        <w:ind w:right="3" w:hanging="600"/>
      </w:pPr>
      <w:r>
        <w:t>Burgess must pay the Burgess Subscription Amount to the Company in accordance with clause 4.12(e);</w:t>
      </w:r>
    </w:p>
    <w:p w:rsidR="00040A08" w:rsidRDefault="00C056B6">
      <w:pPr>
        <w:spacing w:after="14" w:line="259" w:lineRule="auto"/>
        <w:ind w:left="0" w:firstLine="0"/>
        <w:jc w:val="left"/>
      </w:pPr>
      <w:r>
        <w:t xml:space="preserve"> </w:t>
      </w:r>
    </w:p>
    <w:p w:rsidR="00040A08" w:rsidRDefault="00C056B6">
      <w:pPr>
        <w:numPr>
          <w:ilvl w:val="0"/>
          <w:numId w:val="23"/>
        </w:numPr>
        <w:ind w:right="3" w:hanging="600"/>
      </w:pPr>
      <w:r>
        <w:t>Fedda must pay the Fedda Subscription Amount to the Company in accordance with clause 4.12(!); and</w:t>
      </w:r>
    </w:p>
    <w:p w:rsidR="00040A08" w:rsidRDefault="00C056B6">
      <w:pPr>
        <w:spacing w:after="14" w:line="259" w:lineRule="auto"/>
        <w:ind w:left="0" w:firstLine="0"/>
        <w:jc w:val="left"/>
      </w:pPr>
      <w:r>
        <w:t xml:space="preserve"> </w:t>
      </w:r>
    </w:p>
    <w:p w:rsidR="00040A08" w:rsidRDefault="00C056B6">
      <w:pPr>
        <w:numPr>
          <w:ilvl w:val="0"/>
          <w:numId w:val="23"/>
        </w:numPr>
        <w:ind w:right="3" w:hanging="600"/>
      </w:pPr>
      <w:r>
        <w:t>Allied must pay the Allied Subscription Amount to the Company in accordance with clause 4.12(g);</w:t>
      </w:r>
    </w:p>
    <w:p w:rsidR="00040A08" w:rsidRDefault="00C056B6">
      <w:pPr>
        <w:spacing w:after="14" w:line="259" w:lineRule="auto"/>
        <w:ind w:left="0" w:firstLine="0"/>
        <w:jc w:val="left"/>
      </w:pPr>
      <w:r>
        <w:t xml:space="preserve"> </w:t>
      </w:r>
    </w:p>
    <w:p w:rsidR="00040A08" w:rsidRDefault="00C056B6">
      <w:pPr>
        <w:ind w:left="585" w:right="3" w:hanging="600"/>
      </w:pPr>
      <w:r>
        <w:t>6.4 At or before Completion, the Company must procure th</w:t>
      </w:r>
      <w:r>
        <w:t>at a meeting of directors of the Company is held at which the Board resolves, on Completion occurring, to:</w:t>
      </w:r>
    </w:p>
    <w:p w:rsidR="00040A08" w:rsidRDefault="00C056B6">
      <w:pPr>
        <w:spacing w:after="14" w:line="259" w:lineRule="auto"/>
        <w:ind w:left="0" w:firstLine="0"/>
        <w:jc w:val="left"/>
      </w:pPr>
      <w:r>
        <w:t xml:space="preserve"> </w:t>
      </w:r>
    </w:p>
    <w:p w:rsidR="00040A08" w:rsidRDefault="00C056B6">
      <w:pPr>
        <w:numPr>
          <w:ilvl w:val="0"/>
          <w:numId w:val="24"/>
        </w:numPr>
        <w:ind w:right="3" w:hanging="600"/>
      </w:pPr>
      <w:r>
        <w:t>approve the registration of each of Solar Juice Cayman, Lee, Zhou, Burgess, Fedda and Allied as the holder of the Solar Juice Cayman Subscription S</w:t>
      </w:r>
      <w:r>
        <w:t>hares, Lee Subscription Shares, Zhou Subscription Shares, Burgess Subscription Shares, Fedda Subscription Shares and Allied Subscription Shares respectively;</w:t>
      </w:r>
    </w:p>
    <w:p w:rsidR="00040A08" w:rsidRDefault="00C056B6">
      <w:pPr>
        <w:spacing w:after="14" w:line="259" w:lineRule="auto"/>
        <w:ind w:left="0" w:firstLine="0"/>
        <w:jc w:val="left"/>
      </w:pPr>
      <w:r>
        <w:t xml:space="preserve"> </w:t>
      </w:r>
    </w:p>
    <w:p w:rsidR="00040A08" w:rsidRDefault="00C056B6">
      <w:pPr>
        <w:numPr>
          <w:ilvl w:val="0"/>
          <w:numId w:val="24"/>
        </w:numPr>
        <w:ind w:right="3" w:hanging="600"/>
      </w:pPr>
      <w:r>
        <w:t>allot and issue to Solar Juice Cayman, Lee, Zhou, Burgess, Fedda and Allied the Solar Juice Caym</w:t>
      </w:r>
      <w:r>
        <w:t>an Subscription Shares, Lee Subscription Shares, Zhou Subscription Shares, Burgess Subscription Shares, Fedda Subscription Shares and Allied Subscription Shares respectively; and</w:t>
      </w:r>
    </w:p>
    <w:p w:rsidR="00040A08" w:rsidRDefault="00C056B6">
      <w:pPr>
        <w:spacing w:after="14" w:line="259" w:lineRule="auto"/>
        <w:ind w:left="0" w:firstLine="0"/>
        <w:jc w:val="left"/>
      </w:pPr>
      <w:r>
        <w:t xml:space="preserve"> </w:t>
      </w:r>
    </w:p>
    <w:p w:rsidR="00040A08" w:rsidRDefault="00C056B6">
      <w:pPr>
        <w:numPr>
          <w:ilvl w:val="0"/>
          <w:numId w:val="24"/>
        </w:numPr>
        <w:spacing w:after="0"/>
        <w:ind w:right="3" w:hanging="600"/>
      </w:pPr>
      <w:r>
        <w:t>register Solar Juice Cayman, Lee, Zhou, Burgess, Fedda and Allied as the ho</w:t>
      </w:r>
      <w:r>
        <w:t>lder of the Solar Juice Cayman Subscription Shares, Lee Subscription Shares, Zhou Subscription Shares, Burgess Subscription Shares, Fedda Subscription Shares and</w:t>
      </w:r>
    </w:p>
    <w:p w:rsidR="00040A08" w:rsidRDefault="00C056B6">
      <w:pPr>
        <w:ind w:left="998" w:right="3"/>
      </w:pPr>
      <w:r>
        <w:t>Allied Subscription Shares respectively in the register of members of the Company;</w:t>
      </w:r>
    </w:p>
    <w:p w:rsidR="00040A08" w:rsidRDefault="00C056B6">
      <w:pPr>
        <w:spacing w:after="14" w:line="259" w:lineRule="auto"/>
        <w:ind w:left="0" w:firstLine="0"/>
        <w:jc w:val="left"/>
      </w:pPr>
      <w:r>
        <w:t xml:space="preserve"> </w:t>
      </w:r>
    </w:p>
    <w:p w:rsidR="00040A08" w:rsidRDefault="00C056B6">
      <w:pPr>
        <w:numPr>
          <w:ilvl w:val="0"/>
          <w:numId w:val="24"/>
        </w:numPr>
        <w:ind w:right="3" w:hanging="600"/>
      </w:pPr>
      <w:r>
        <w:t>deliver t</w:t>
      </w:r>
      <w:r>
        <w:t>o Solar Juice Cayman, Lee, Zhou, Burgess, Fedda and Allied a share certificate as evidence of the issue of the Solar Juice Cayman Subscription Shares, Lee Subscription Shares, Zhou Subscription Shares, Burgess Subscription Shares, Fedda Subscription Shares</w:t>
      </w:r>
      <w:r>
        <w:t xml:space="preserve"> and Allied Subscription Shares respectively.</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15</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178" name="Group 811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82" name="Shape 11168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78" style="width:543pt;height:0.75pt;mso-position-horizontal-relative:char;mso-position-vertical-relative:line" coordsize="68960,95">
                <v:shape id="Shape 11168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0" w:firstLine="0"/>
        <w:jc w:val="left"/>
      </w:pPr>
      <w:r>
        <w:t xml:space="preserve"> </w:t>
      </w:r>
    </w:p>
    <w:p w:rsidR="00040A08" w:rsidRDefault="00C056B6">
      <w:pPr>
        <w:tabs>
          <w:tab w:val="center" w:pos="5473"/>
        </w:tabs>
        <w:ind w:left="-15" w:firstLine="0"/>
        <w:jc w:val="left"/>
      </w:pPr>
      <w:r>
        <w:t>6.5</w:t>
      </w:r>
      <w:r>
        <w:tab/>
        <w:t>On Completion, the Company must provide to the Shareholders a copy of minutes of meeting of the Company approving:</w:t>
      </w:r>
    </w:p>
    <w:p w:rsidR="00040A08" w:rsidRDefault="00C056B6">
      <w:pPr>
        <w:spacing w:after="14" w:line="259" w:lineRule="auto"/>
        <w:ind w:left="0" w:firstLine="0"/>
        <w:jc w:val="left"/>
      </w:pPr>
      <w:r>
        <w:t xml:space="preserve"> </w:t>
      </w:r>
    </w:p>
    <w:p w:rsidR="00040A08" w:rsidRDefault="00C056B6">
      <w:pPr>
        <w:numPr>
          <w:ilvl w:val="0"/>
          <w:numId w:val="25"/>
        </w:numPr>
        <w:spacing w:after="4"/>
        <w:ind w:right="3" w:hanging="600"/>
      </w:pPr>
      <w:r>
        <w:t>the cancellation of the existing share certificates for the Burgess Rights Issue Shares, the Fedda Rights Issue Shares and the</w:t>
      </w:r>
    </w:p>
    <w:p w:rsidR="00040A08" w:rsidRDefault="00C056B6">
      <w:pPr>
        <w:ind w:left="998" w:right="3"/>
      </w:pPr>
      <w:r>
        <w:t>Allied Rights Issue Shares;</w:t>
      </w:r>
    </w:p>
    <w:p w:rsidR="00040A08" w:rsidRDefault="00C056B6">
      <w:pPr>
        <w:spacing w:after="14" w:line="259" w:lineRule="auto"/>
        <w:ind w:left="0" w:firstLine="0"/>
        <w:jc w:val="left"/>
      </w:pPr>
      <w:r>
        <w:t xml:space="preserve"> </w:t>
      </w:r>
    </w:p>
    <w:p w:rsidR="00040A08" w:rsidRDefault="00C056B6">
      <w:pPr>
        <w:numPr>
          <w:ilvl w:val="0"/>
          <w:numId w:val="25"/>
        </w:numPr>
        <w:ind w:right="3" w:hanging="600"/>
      </w:pPr>
      <w:r>
        <w:t>the issue of new share certificates in accordance with clause 6.4 above.</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938" name="Group 8193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84" name="Shape 11168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38" style="width:543pt;height:0.75pt;mso-position-horizontal-relative:char;mso-position-vertical-relative:line" coordsize="68960,95">
                <v:shape id="Shape 11168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8" w:line="259" w:lineRule="auto"/>
        <w:ind w:left="0" w:firstLine="0"/>
        <w:jc w:val="left"/>
      </w:pPr>
      <w:r>
        <w:t xml:space="preserve"> </w:t>
      </w:r>
    </w:p>
    <w:p w:rsidR="00040A08" w:rsidRDefault="00C056B6">
      <w:pPr>
        <w:pStyle w:val="3"/>
        <w:tabs>
          <w:tab w:val="center" w:pos="998"/>
        </w:tabs>
        <w:spacing w:after="45"/>
        <w:ind w:left="-15" w:firstLine="0"/>
      </w:pPr>
      <w:r>
        <w:t>7.</w:t>
      </w:r>
      <w:r>
        <w:tab/>
        <w:t>Directors</w:t>
      </w:r>
    </w:p>
    <w:p w:rsidR="00040A08" w:rsidRDefault="00C056B6">
      <w:pPr>
        <w:spacing w:after="14" w:line="259" w:lineRule="auto"/>
        <w:ind w:left="0" w:firstLine="0"/>
        <w:jc w:val="left"/>
      </w:pPr>
      <w:r>
        <w:t xml:space="preserve"> </w:t>
      </w:r>
    </w:p>
    <w:p w:rsidR="00040A08" w:rsidRDefault="00C056B6">
      <w:pPr>
        <w:tabs>
          <w:tab w:val="center" w:pos="1497"/>
        </w:tabs>
        <w:ind w:left="-15" w:firstLine="0"/>
        <w:jc w:val="left"/>
      </w:pPr>
      <w:r>
        <w:t>7.1</w:t>
      </w:r>
      <w:r>
        <w:tab/>
        <w:t>The Parties agree that:</w:t>
      </w:r>
    </w:p>
    <w:p w:rsidR="00040A08" w:rsidRDefault="00C056B6">
      <w:pPr>
        <w:spacing w:after="14" w:line="259" w:lineRule="auto"/>
        <w:ind w:left="0" w:firstLine="0"/>
        <w:jc w:val="left"/>
      </w:pPr>
      <w:r>
        <w:t xml:space="preserve"> </w:t>
      </w:r>
    </w:p>
    <w:p w:rsidR="00040A08" w:rsidRDefault="00C056B6">
      <w:pPr>
        <w:numPr>
          <w:ilvl w:val="0"/>
          <w:numId w:val="26"/>
        </w:numPr>
        <w:ind w:right="3" w:hanging="600"/>
      </w:pPr>
      <w:r>
        <w:t>Lee and Zhou are directors of the Company and are to be recorded and recognised as being directors both immediately prior to 22 May 2020 and on and from that date onwards;</w:t>
      </w:r>
    </w:p>
    <w:p w:rsidR="00040A08" w:rsidRDefault="00C056B6">
      <w:pPr>
        <w:spacing w:after="14" w:line="259" w:lineRule="auto"/>
        <w:ind w:left="0" w:firstLine="0"/>
        <w:jc w:val="left"/>
      </w:pPr>
      <w:r>
        <w:t xml:space="preserve"> </w:t>
      </w:r>
    </w:p>
    <w:p w:rsidR="00040A08" w:rsidRDefault="00C056B6">
      <w:pPr>
        <w:numPr>
          <w:ilvl w:val="0"/>
          <w:numId w:val="26"/>
        </w:numPr>
        <w:ind w:right="3" w:hanging="600"/>
      </w:pPr>
      <w:r>
        <w:t>Mr Denton Peng is the Chairman of the Company and is</w:t>
      </w:r>
      <w:r>
        <w:t xml:space="preserve"> to be recorded and recognised as being the Chairman of the Company both immediately prior to 22 May 2020 and on and from that date onwards;</w:t>
      </w:r>
    </w:p>
    <w:p w:rsidR="00040A08" w:rsidRDefault="00C056B6">
      <w:pPr>
        <w:spacing w:after="14" w:line="259" w:lineRule="auto"/>
        <w:ind w:left="0" w:firstLine="0"/>
        <w:jc w:val="left"/>
      </w:pPr>
      <w:r>
        <w:t xml:space="preserve"> </w:t>
      </w:r>
    </w:p>
    <w:p w:rsidR="00040A08" w:rsidRDefault="00C056B6">
      <w:pPr>
        <w:numPr>
          <w:ilvl w:val="0"/>
          <w:numId w:val="26"/>
        </w:numPr>
        <w:spacing w:after="4"/>
        <w:ind w:right="3" w:hanging="600"/>
      </w:pPr>
      <w:r>
        <w:t>Mr Tan is not a director of the Company and is to be recorded and recognised as never having been a director of t</w:t>
      </w:r>
      <w:r>
        <w:t>he</w:t>
      </w:r>
    </w:p>
    <w:p w:rsidR="00040A08" w:rsidRDefault="00C056B6">
      <w:pPr>
        <w:ind w:left="998" w:right="3"/>
      </w:pPr>
      <w:r>
        <w:t>Company;</w:t>
      </w:r>
    </w:p>
    <w:p w:rsidR="00040A08" w:rsidRDefault="00C056B6">
      <w:pPr>
        <w:spacing w:after="14" w:line="259" w:lineRule="auto"/>
        <w:ind w:left="0" w:firstLine="0"/>
        <w:jc w:val="left"/>
      </w:pPr>
      <w:r>
        <w:t xml:space="preserve"> </w:t>
      </w:r>
    </w:p>
    <w:p w:rsidR="00040A08" w:rsidRDefault="00C056B6">
      <w:pPr>
        <w:numPr>
          <w:ilvl w:val="0"/>
          <w:numId w:val="26"/>
        </w:numPr>
        <w:ind w:right="3" w:hanging="600"/>
      </w:pPr>
      <w:r>
        <w:t>Justin Davis-Rice and Xiaogang Wang will be removed as directors.</w:t>
      </w:r>
    </w:p>
    <w:p w:rsidR="00040A08" w:rsidRDefault="00C056B6">
      <w:pPr>
        <w:spacing w:after="14" w:line="259" w:lineRule="auto"/>
        <w:ind w:left="0" w:firstLine="0"/>
        <w:jc w:val="left"/>
      </w:pPr>
      <w:r>
        <w:t xml:space="preserve"> </w:t>
      </w:r>
    </w:p>
    <w:p w:rsidR="00040A08" w:rsidRDefault="00C056B6">
      <w:pPr>
        <w:numPr>
          <w:ilvl w:val="1"/>
          <w:numId w:val="27"/>
        </w:numPr>
        <w:ind w:right="3" w:hanging="600"/>
      </w:pPr>
      <w:r>
        <w:t xml:space="preserve">By entry into this Deed, each Shareholder acknowledges, agrees and resolves, pursuant to section 203C of the </w:t>
      </w:r>
      <w:r>
        <w:rPr>
          <w:i/>
        </w:rPr>
        <w:t xml:space="preserve">Corporations Act 2001 </w:t>
      </w:r>
      <w:r>
        <w:t>(Cth) that Justin Davis-Rice and Xiaogang Wang be removed as directors of the Company.</w:t>
      </w:r>
    </w:p>
    <w:p w:rsidR="00040A08" w:rsidRDefault="00C056B6">
      <w:pPr>
        <w:spacing w:after="14" w:line="259" w:lineRule="auto"/>
        <w:ind w:left="0" w:firstLine="0"/>
        <w:jc w:val="left"/>
      </w:pPr>
      <w:r>
        <w:t xml:space="preserve"> </w:t>
      </w:r>
    </w:p>
    <w:p w:rsidR="00040A08" w:rsidRDefault="00C056B6">
      <w:pPr>
        <w:numPr>
          <w:ilvl w:val="1"/>
          <w:numId w:val="27"/>
        </w:numPr>
        <w:ind w:right="3" w:hanging="600"/>
      </w:pPr>
      <w:r>
        <w:t>The statutory books and records of the Company must be rectified to reflect the changes described in paragraph 7.1 above, and notification must be given to ASIC by the</w:t>
      </w:r>
      <w:r>
        <w:t xml:space="preserve"> Company accordingly, within I Business Day of the Consent Orders being made by the Court.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939" name="Group 819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86" name="Shape 11168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39" style="width:543pt;height:0.75pt;mso-position-horizontal-relative:char;mso-position-vertical-relative:line" coordsize="68960,95">
                <v:shape id="Shape 11168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0" w:firstLine="0"/>
        <w:jc w:val="left"/>
      </w:pPr>
      <w:r>
        <w:t xml:space="preserve"> </w:t>
      </w:r>
    </w:p>
    <w:p w:rsidR="00040A08" w:rsidRDefault="00C056B6">
      <w:pPr>
        <w:pStyle w:val="3"/>
        <w:tabs>
          <w:tab w:val="center" w:pos="1280"/>
        </w:tabs>
        <w:spacing w:after="45"/>
        <w:ind w:left="-15" w:firstLine="0"/>
      </w:pPr>
      <w:r>
        <w:t>8.</w:t>
      </w:r>
      <w:r>
        <w:tab/>
        <w:t>Consent Orders</w:t>
      </w:r>
    </w:p>
    <w:p w:rsidR="00040A08" w:rsidRDefault="00C056B6">
      <w:pPr>
        <w:spacing w:after="14" w:line="259" w:lineRule="auto"/>
        <w:ind w:left="221" w:firstLine="0"/>
        <w:jc w:val="left"/>
      </w:pPr>
      <w:r>
        <w:t xml:space="preserve"> </w:t>
      </w:r>
    </w:p>
    <w:p w:rsidR="00040A08" w:rsidRDefault="00C056B6">
      <w:pPr>
        <w:tabs>
          <w:tab w:val="center" w:pos="1497"/>
        </w:tabs>
        <w:ind w:left="-15" w:firstLine="0"/>
        <w:jc w:val="left"/>
      </w:pPr>
      <w:r>
        <w:t>8.1</w:t>
      </w:r>
      <w:r>
        <w:tab/>
        <w:t>The Parties agree that:</w:t>
      </w:r>
    </w:p>
    <w:p w:rsidR="00040A08" w:rsidRDefault="00C056B6">
      <w:pPr>
        <w:spacing w:after="14" w:line="259" w:lineRule="auto"/>
        <w:ind w:left="0" w:firstLine="0"/>
        <w:jc w:val="left"/>
      </w:pPr>
      <w:r>
        <w:t xml:space="preserve"> </w:t>
      </w:r>
    </w:p>
    <w:p w:rsidR="00040A08" w:rsidRDefault="00C056B6">
      <w:pPr>
        <w:numPr>
          <w:ilvl w:val="0"/>
          <w:numId w:val="28"/>
        </w:numPr>
        <w:ind w:right="3" w:hanging="600"/>
      </w:pPr>
      <w:r>
        <w:t>a declaration will be sought from the Court to give effect to the parties' intentions set out in this Deed in relation to the shareholdings and directorships in the Company;</w:t>
      </w:r>
    </w:p>
    <w:p w:rsidR="00040A08" w:rsidRDefault="00C056B6">
      <w:pPr>
        <w:spacing w:after="14" w:line="259" w:lineRule="auto"/>
        <w:ind w:left="0" w:firstLine="0"/>
        <w:jc w:val="left"/>
      </w:pPr>
      <w:r>
        <w:t xml:space="preserve"> </w:t>
      </w:r>
    </w:p>
    <w:p w:rsidR="00040A08" w:rsidRDefault="00C056B6">
      <w:pPr>
        <w:numPr>
          <w:ilvl w:val="0"/>
          <w:numId w:val="28"/>
        </w:numPr>
        <w:ind w:right="3" w:hanging="600"/>
      </w:pPr>
      <w:r>
        <w:t>subject to the declaration referred to in 8.l(a) being made by the Court:</w:t>
      </w:r>
    </w:p>
    <w:p w:rsidR="00040A08" w:rsidRDefault="00C056B6">
      <w:pPr>
        <w:spacing w:after="14" w:line="259" w:lineRule="auto"/>
        <w:ind w:left="0" w:firstLine="0"/>
        <w:jc w:val="left"/>
      </w:pPr>
      <w:r>
        <w:t xml:space="preserve"> </w:t>
      </w:r>
    </w:p>
    <w:p w:rsidR="00040A08" w:rsidRDefault="00C056B6">
      <w:pPr>
        <w:numPr>
          <w:ilvl w:val="2"/>
          <w:numId w:val="30"/>
        </w:numPr>
        <w:ind w:right="3" w:hanging="600"/>
      </w:pPr>
      <w:r>
        <w:t xml:space="preserve">the </w:t>
      </w:r>
      <w:r>
        <w:t>Proceeding be dismissed with no orders as to costs; and</w:t>
      </w:r>
    </w:p>
    <w:p w:rsidR="00040A08" w:rsidRDefault="00C056B6">
      <w:pPr>
        <w:spacing w:after="14" w:line="259" w:lineRule="auto"/>
        <w:ind w:left="0" w:firstLine="0"/>
        <w:jc w:val="left"/>
      </w:pPr>
      <w:r>
        <w:t xml:space="preserve"> </w:t>
      </w:r>
    </w:p>
    <w:p w:rsidR="00040A08" w:rsidRDefault="00C056B6">
      <w:pPr>
        <w:numPr>
          <w:ilvl w:val="2"/>
          <w:numId w:val="30"/>
        </w:numPr>
        <w:ind w:right="3" w:hanging="600"/>
      </w:pPr>
      <w:r>
        <w:t>the amount paid to the Federal Court of Australia as security for the costs of the Proceeding be paid as follows:</w:t>
      </w:r>
    </w:p>
    <w:p w:rsidR="00040A08" w:rsidRDefault="00C056B6">
      <w:pPr>
        <w:spacing w:after="14" w:line="259" w:lineRule="auto"/>
        <w:ind w:left="0" w:firstLine="0"/>
        <w:jc w:val="left"/>
      </w:pPr>
      <w:r>
        <w:t xml:space="preserve"> </w:t>
      </w:r>
    </w:p>
    <w:p w:rsidR="00040A08" w:rsidRDefault="00C056B6">
      <w:pPr>
        <w:numPr>
          <w:ilvl w:val="3"/>
          <w:numId w:val="31"/>
        </w:numPr>
        <w:ind w:right="3" w:hanging="600"/>
      </w:pPr>
      <w:r>
        <w:t>A$50,000 to Fedda;</w:t>
      </w:r>
    </w:p>
    <w:p w:rsidR="00040A08" w:rsidRDefault="00C056B6">
      <w:pPr>
        <w:spacing w:after="14" w:line="259" w:lineRule="auto"/>
        <w:ind w:left="0" w:firstLine="0"/>
        <w:jc w:val="left"/>
      </w:pPr>
      <w:r>
        <w:t xml:space="preserve"> </w:t>
      </w:r>
    </w:p>
    <w:p w:rsidR="00040A08" w:rsidRDefault="00C056B6">
      <w:pPr>
        <w:numPr>
          <w:ilvl w:val="3"/>
          <w:numId w:val="31"/>
        </w:numPr>
        <w:ind w:right="3" w:hanging="600"/>
      </w:pPr>
      <w:r>
        <w:t>A$50,000 to Burgess; and</w:t>
      </w:r>
    </w:p>
    <w:p w:rsidR="00040A08" w:rsidRDefault="00C056B6">
      <w:pPr>
        <w:spacing w:after="14" w:line="259" w:lineRule="auto"/>
        <w:ind w:left="0" w:firstLine="0"/>
        <w:jc w:val="left"/>
      </w:pPr>
      <w:r>
        <w:t xml:space="preserve"> </w:t>
      </w:r>
    </w:p>
    <w:p w:rsidR="00040A08" w:rsidRDefault="00C056B6">
      <w:pPr>
        <w:numPr>
          <w:ilvl w:val="3"/>
          <w:numId w:val="31"/>
        </w:numPr>
        <w:ind w:right="3" w:hanging="600"/>
      </w:pPr>
      <w:r>
        <w:t xml:space="preserve">the balance of A$440,000 plus any </w:t>
      </w:r>
      <w:r>
        <w:t>interest accrued to the Plaintiffs.</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ind w:left="-15" w:firstLine="0"/>
        <w:jc w:val="left"/>
      </w:pPr>
      <w:r>
        <w:t xml:space="preserve"> </w:t>
      </w:r>
      <w:r>
        <w:tab/>
        <w:t>16</w:t>
      </w:r>
      <w:r>
        <w:tab/>
        <w:t xml:space="preserve"> </w:t>
      </w:r>
    </w:p>
    <w:p w:rsidR="00040A08" w:rsidRDefault="00C056B6">
      <w:pPr>
        <w:spacing w:after="0" w:line="259" w:lineRule="auto"/>
        <w:ind w:left="-700" w:right="1156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444500</wp:posOffset>
                </wp:positionH>
                <wp:positionV relativeFrom="page">
                  <wp:posOffset>368308</wp:posOffset>
                </wp:positionV>
                <wp:extent cx="6896099" cy="9517"/>
                <wp:effectExtent l="0" t="0" r="0" b="0"/>
                <wp:wrapTopAndBottom/>
                <wp:docPr id="83236" name="Group 83236"/>
                <wp:cNvGraphicFramePr/>
                <a:graphic xmlns:a="http://schemas.openxmlformats.org/drawingml/2006/main">
                  <a:graphicData uri="http://schemas.microsoft.com/office/word/2010/wordprocessingGroup">
                    <wpg:wgp>
                      <wpg:cNvGrpSpPr/>
                      <wpg:grpSpPr>
                        <a:xfrm>
                          <a:off x="0" y="0"/>
                          <a:ext cx="6896099" cy="9517"/>
                          <a:chOff x="0" y="0"/>
                          <a:chExt cx="6896099" cy="9517"/>
                        </a:xfrm>
                      </wpg:grpSpPr>
                      <wps:wsp>
                        <wps:cNvPr id="111688" name="Shape 111688"/>
                        <wps:cNvSpPr/>
                        <wps:spPr>
                          <a:xfrm>
                            <a:off x="0" y="0"/>
                            <a:ext cx="6896099" cy="9517"/>
                          </a:xfrm>
                          <a:custGeom>
                            <a:avLst/>
                            <a:gdLst/>
                            <a:ahLst/>
                            <a:cxnLst/>
                            <a:rect l="0" t="0" r="0" b="0"/>
                            <a:pathLst>
                              <a:path w="6896099" h="9517">
                                <a:moveTo>
                                  <a:pt x="0" y="0"/>
                                </a:moveTo>
                                <a:lnTo>
                                  <a:pt x="6896099" y="0"/>
                                </a:lnTo>
                                <a:lnTo>
                                  <a:pt x="6896099" y="9517"/>
                                </a:lnTo>
                                <a:lnTo>
                                  <a:pt x="0" y="95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236" style="width:543pt;height:0.749376pt;position:absolute;mso-position-horizontal-relative:page;mso-position-horizontal:absolute;margin-left:35pt;mso-position-vertical-relative:page;margin-top:29.0006pt;" coordsize="68960,95">
                <v:shape id="Shape 111689" style="position:absolute;width:68960;height:95;left:0;top:0;" coordsize="6896099,9517" path="m0,0l6896099,0l6896099,9517l0,9517l0,0">
                  <v:stroke weight="0pt" endcap="flat" joinstyle="miter" miterlimit="10" on="false" color="#000000" opacity="0"/>
                  <v:fill on="true" color="#000000"/>
                </v:shape>
                <w10:wrap type="topAndBottom"/>
              </v:group>
            </w:pict>
          </mc:Fallback>
        </mc:AlternateContent>
      </w:r>
      <w:r>
        <w:br w:type="page"/>
      </w:r>
    </w:p>
    <w:p w:rsidR="00040A08" w:rsidRDefault="00C056B6">
      <w:pPr>
        <w:spacing w:after="14" w:line="259" w:lineRule="auto"/>
        <w:ind w:left="0" w:firstLine="0"/>
        <w:jc w:val="left"/>
      </w:pPr>
      <w:r>
        <w:t xml:space="preserve"> </w:t>
      </w:r>
    </w:p>
    <w:p w:rsidR="00040A08" w:rsidRDefault="00C056B6">
      <w:pPr>
        <w:numPr>
          <w:ilvl w:val="1"/>
          <w:numId w:val="29"/>
        </w:numPr>
        <w:ind w:right="3" w:hanging="600"/>
      </w:pPr>
      <w:r>
        <w:t>The amounts to be paid to Fedda and Burgess pursuant to clause 8.1(b)(i) and(ii) are inclusive of any GST payable.</w:t>
      </w:r>
    </w:p>
    <w:p w:rsidR="00040A08" w:rsidRDefault="00C056B6">
      <w:pPr>
        <w:spacing w:after="14" w:line="259" w:lineRule="auto"/>
        <w:ind w:left="0" w:firstLine="0"/>
        <w:jc w:val="left"/>
      </w:pPr>
      <w:r>
        <w:t xml:space="preserve"> </w:t>
      </w:r>
    </w:p>
    <w:p w:rsidR="00040A08" w:rsidRDefault="00C056B6">
      <w:pPr>
        <w:numPr>
          <w:ilvl w:val="1"/>
          <w:numId w:val="29"/>
        </w:numPr>
        <w:ind w:right="3" w:hanging="600"/>
      </w:pPr>
      <w:r>
        <w:t>The First to Fourth Defendants and the Company must cause their respective solicitors to execute the Consent Orders and deliver them to the solicitors for the Plaintiffs on the Effective Date.</w:t>
      </w:r>
    </w:p>
    <w:p w:rsidR="00040A08" w:rsidRDefault="00C056B6">
      <w:pPr>
        <w:spacing w:after="14" w:line="259" w:lineRule="auto"/>
        <w:ind w:left="0" w:firstLine="0"/>
        <w:jc w:val="left"/>
      </w:pPr>
      <w:r>
        <w:t xml:space="preserve"> </w:t>
      </w:r>
    </w:p>
    <w:p w:rsidR="00040A08" w:rsidRDefault="00C056B6">
      <w:pPr>
        <w:numPr>
          <w:ilvl w:val="1"/>
          <w:numId w:val="29"/>
        </w:numPr>
        <w:ind w:right="3" w:hanging="600"/>
      </w:pPr>
      <w:r>
        <w:t>As soon as practicable and in any event within 1 Business Day</w:t>
      </w:r>
      <w:r>
        <w:t xml:space="preserve"> of the Effective Date, the Plaintiffs will cause their solicitors, Baker McKenzie, to execute the Consent Orders and forward them to the Associate for Justice Markovic with a request that the Consent Orders be made in chambers by consent of all of the Par</w:t>
      </w:r>
      <w:r>
        <w:t>ties.</w:t>
      </w:r>
    </w:p>
    <w:p w:rsidR="00040A08" w:rsidRDefault="00C056B6">
      <w:pPr>
        <w:spacing w:after="14" w:line="259" w:lineRule="auto"/>
        <w:ind w:left="0" w:firstLine="0"/>
        <w:jc w:val="left"/>
      </w:pPr>
      <w:r>
        <w:t xml:space="preserve"> </w:t>
      </w:r>
    </w:p>
    <w:p w:rsidR="00040A08" w:rsidRDefault="00C056B6">
      <w:pPr>
        <w:numPr>
          <w:ilvl w:val="1"/>
          <w:numId w:val="29"/>
        </w:numPr>
        <w:ind w:right="3" w:hanging="600"/>
      </w:pPr>
      <w:r>
        <w:t>The Parties agree to do all things necessary or desirable and instruct their solicitors to do all things necessary or desirable to have orders in the terms or to the effect of the Consent Orders promptly made.</w:t>
      </w:r>
    </w:p>
    <w:p w:rsidR="00040A08" w:rsidRDefault="00C056B6">
      <w:pPr>
        <w:spacing w:after="14" w:line="259" w:lineRule="auto"/>
        <w:ind w:left="0" w:firstLine="0"/>
        <w:jc w:val="left"/>
      </w:pPr>
      <w:r>
        <w:t xml:space="preserve"> </w:t>
      </w:r>
    </w:p>
    <w:p w:rsidR="00040A08" w:rsidRDefault="00C056B6">
      <w:pPr>
        <w:numPr>
          <w:ilvl w:val="1"/>
          <w:numId w:val="29"/>
        </w:numPr>
        <w:ind w:right="3" w:hanging="600"/>
      </w:pPr>
      <w:r>
        <w:t xml:space="preserve">If the Court does not agree to make </w:t>
      </w:r>
      <w:r>
        <w:t>the declaration referred to in clauses I, 2 and 3 of the Consent Orders, the parties agree to co-operate to prepare an agreed statement of facts to be provided to the Court for the purpose ofrequesting that the Court make the declaration and that the Parti</w:t>
      </w:r>
      <w:r>
        <w:t>es will co-operate to seek to have the Court make the declaration.</w:t>
      </w:r>
    </w:p>
    <w:p w:rsidR="00040A08" w:rsidRDefault="00C056B6">
      <w:pPr>
        <w:spacing w:after="14" w:line="259" w:lineRule="auto"/>
        <w:ind w:left="0" w:firstLine="0"/>
        <w:jc w:val="left"/>
      </w:pPr>
      <w:r>
        <w:rPr>
          <w:b/>
        </w:rPr>
        <w:t xml:space="preserve"> </w:t>
      </w:r>
    </w:p>
    <w:p w:rsidR="00040A08" w:rsidRDefault="00C056B6">
      <w:pPr>
        <w:numPr>
          <w:ilvl w:val="1"/>
          <w:numId w:val="29"/>
        </w:numPr>
        <w:ind w:right="3" w:hanging="600"/>
      </w:pPr>
      <w:r>
        <w:t>If the Court does not agree to make the declaration the parties will negotiate in good faith to seek to achieve the intention of the parties set out in this Deed but if that cannot be ach</w:t>
      </w:r>
      <w:r>
        <w:t>ieved then the proceedings will remain on foot and the steps set out at clauses 3 and 4 above will not take place.</w:t>
      </w:r>
    </w:p>
    <w:p w:rsidR="00040A08" w:rsidRDefault="00C056B6">
      <w:pPr>
        <w:spacing w:after="0" w:line="259" w:lineRule="auto"/>
        <w:ind w:left="0" w:firstLine="0"/>
        <w:jc w:val="left"/>
      </w:pPr>
      <w:r>
        <w:rPr>
          <w:b/>
        </w:rP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3730" name="Group 837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90" name="Shape 11169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30" style="width:543pt;height:0.75pt;mso-position-horizontal-relative:char;mso-position-vertical-relative:line" coordsize="68960,95">
                <v:shape id="Shape 11169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0" w:firstLine="0"/>
        <w:jc w:val="left"/>
      </w:pPr>
      <w:r>
        <w:rPr>
          <w:b/>
        </w:rPr>
        <w:t xml:space="preserve"> </w:t>
      </w:r>
    </w:p>
    <w:p w:rsidR="00040A08" w:rsidRDefault="00C056B6">
      <w:pPr>
        <w:pStyle w:val="3"/>
        <w:tabs>
          <w:tab w:val="center" w:pos="1869"/>
        </w:tabs>
        <w:spacing w:after="45"/>
        <w:ind w:left="-15" w:firstLine="0"/>
      </w:pPr>
      <w:r>
        <w:t>9.</w:t>
      </w:r>
      <w:r>
        <w:tab/>
        <w:t>Management of the Company</w:t>
      </w:r>
    </w:p>
    <w:p w:rsidR="00040A08" w:rsidRDefault="00C056B6">
      <w:pPr>
        <w:spacing w:after="14" w:line="259" w:lineRule="auto"/>
        <w:ind w:left="0" w:firstLine="0"/>
        <w:jc w:val="left"/>
      </w:pPr>
      <w:r>
        <w:rPr>
          <w:b/>
        </w:rPr>
        <w:t xml:space="preserve"> </w:t>
      </w:r>
    </w:p>
    <w:p w:rsidR="00040A08" w:rsidRDefault="00C056B6">
      <w:pPr>
        <w:tabs>
          <w:tab w:val="right" w:pos="10860"/>
        </w:tabs>
        <w:ind w:left="-15" w:firstLine="0"/>
        <w:jc w:val="left"/>
      </w:pPr>
      <w:r>
        <w:t>9.1</w:t>
      </w:r>
      <w:r>
        <w:tab/>
      </w:r>
      <w:r>
        <w:t>The Parties agree that Solar Juice Cayman is entitled to appoint two executive officers to join the Company's management team.</w:t>
      </w:r>
    </w:p>
    <w:p w:rsidR="00040A08" w:rsidRDefault="00C056B6">
      <w:pPr>
        <w:spacing w:after="14" w:line="259" w:lineRule="auto"/>
        <w:ind w:left="0" w:firstLine="0"/>
        <w:jc w:val="left"/>
      </w:pPr>
      <w:r>
        <w:t xml:space="preserve"> </w:t>
      </w:r>
    </w:p>
    <w:p w:rsidR="00040A08" w:rsidRDefault="00C056B6">
      <w:pPr>
        <w:ind w:left="585" w:right="3" w:hanging="600"/>
      </w:pPr>
      <w:r>
        <w:t>9.2 Each of Burgess and Fedda agree that they will not take any actions which would jeopardise the current arrangements with th</w:t>
      </w:r>
      <w:r>
        <w:t>e suppliers or creditors of the Company, or any entities that the Company has existing contractual relationships with.</w:t>
      </w:r>
    </w:p>
    <w:p w:rsidR="00040A08" w:rsidRDefault="00C056B6">
      <w:pPr>
        <w:spacing w:after="0" w:line="259" w:lineRule="auto"/>
        <w:ind w:left="0" w:firstLine="0"/>
        <w:jc w:val="left"/>
      </w:pPr>
      <w:r>
        <w:rPr>
          <w:b/>
        </w:rP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3731" name="Group 837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92" name="Shape 11169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31" style="width:543pt;height:0.75pt;mso-position-horizontal-relative:char;mso-position-vertical-relative:line" coordsize="68960,95">
                <v:shape id="Shape 11169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599"/>
        </w:tabs>
        <w:spacing w:after="30"/>
        <w:ind w:left="-15" w:firstLine="0"/>
      </w:pPr>
      <w:r>
        <w:t>10.</w:t>
      </w:r>
      <w:r>
        <w:tab/>
        <w:t>Scottish Pacific Facility</w:t>
      </w:r>
    </w:p>
    <w:p w:rsidR="00040A08" w:rsidRDefault="00C056B6">
      <w:pPr>
        <w:spacing w:after="14" w:line="259" w:lineRule="auto"/>
        <w:ind w:left="0" w:firstLine="0"/>
        <w:jc w:val="left"/>
      </w:pPr>
      <w:r>
        <w:t xml:space="preserve"> </w:t>
      </w:r>
    </w:p>
    <w:p w:rsidR="00040A08" w:rsidRDefault="00C056B6">
      <w:pPr>
        <w:tabs>
          <w:tab w:val="center" w:pos="1497"/>
        </w:tabs>
        <w:ind w:left="-15" w:firstLine="0"/>
        <w:jc w:val="left"/>
      </w:pPr>
      <w:r>
        <w:t>10.1</w:t>
      </w:r>
      <w:r>
        <w:tab/>
        <w:t>The Parties agree that:</w:t>
      </w:r>
    </w:p>
    <w:p w:rsidR="00040A08" w:rsidRDefault="00C056B6">
      <w:pPr>
        <w:spacing w:after="14" w:line="259" w:lineRule="auto"/>
        <w:ind w:left="0" w:firstLine="0"/>
        <w:jc w:val="left"/>
      </w:pPr>
      <w:r>
        <w:t xml:space="preserve"> </w:t>
      </w:r>
    </w:p>
    <w:p w:rsidR="00040A08" w:rsidRDefault="00C056B6">
      <w:pPr>
        <w:numPr>
          <w:ilvl w:val="0"/>
          <w:numId w:val="32"/>
        </w:numPr>
        <w:spacing w:after="0"/>
        <w:ind w:right="3" w:hanging="600"/>
      </w:pPr>
      <w:r>
        <w:t>it is the intention of the Parties that the Scottish Pacific Guarantees will be removed once alternative terms have been agreed between Scottish Pacific, the SPI Group and the Company in relation to appropriate security for the Scottish Pacific</w:t>
      </w:r>
    </w:p>
    <w:p w:rsidR="00040A08" w:rsidRDefault="00C056B6">
      <w:pPr>
        <w:ind w:left="998" w:right="3"/>
      </w:pPr>
      <w:r>
        <w:t>Facility;</w:t>
      </w:r>
    </w:p>
    <w:p w:rsidR="00040A08" w:rsidRDefault="00C056B6">
      <w:pPr>
        <w:spacing w:after="14" w:line="259" w:lineRule="auto"/>
        <w:ind w:left="0" w:firstLine="0"/>
        <w:jc w:val="left"/>
      </w:pPr>
      <w:r>
        <w:t xml:space="preserve"> </w:t>
      </w:r>
    </w:p>
    <w:p w:rsidR="00040A08" w:rsidRDefault="00C056B6">
      <w:pPr>
        <w:numPr>
          <w:ilvl w:val="0"/>
          <w:numId w:val="32"/>
        </w:numPr>
        <w:ind w:right="3" w:hanging="600"/>
      </w:pPr>
      <w:r>
        <w:t>Fedda and Burgess will not be entitled to remove the Scottish Pacific Guarantees until:</w:t>
      </w:r>
    </w:p>
    <w:p w:rsidR="00040A08" w:rsidRDefault="00C056B6">
      <w:pPr>
        <w:spacing w:after="14" w:line="259" w:lineRule="auto"/>
        <w:ind w:left="0" w:firstLine="0"/>
        <w:jc w:val="left"/>
      </w:pPr>
      <w:r>
        <w:t xml:space="preserve"> </w:t>
      </w:r>
    </w:p>
    <w:p w:rsidR="00040A08" w:rsidRDefault="00C056B6">
      <w:pPr>
        <w:numPr>
          <w:ilvl w:val="2"/>
          <w:numId w:val="33"/>
        </w:numPr>
        <w:ind w:right="3" w:hanging="600"/>
      </w:pPr>
      <w:r>
        <w:t>alternative security arrangements have been agreed with Scottish Pacific; or</w:t>
      </w:r>
    </w:p>
    <w:p w:rsidR="00040A08" w:rsidRDefault="00C056B6">
      <w:pPr>
        <w:spacing w:after="14" w:line="259" w:lineRule="auto"/>
        <w:ind w:left="0" w:firstLine="0"/>
        <w:jc w:val="left"/>
      </w:pPr>
      <w:r>
        <w:t xml:space="preserve"> </w:t>
      </w:r>
    </w:p>
    <w:p w:rsidR="00040A08" w:rsidRDefault="00C056B6">
      <w:pPr>
        <w:numPr>
          <w:ilvl w:val="2"/>
          <w:numId w:val="33"/>
        </w:numPr>
        <w:ind w:right="3" w:hanging="600"/>
      </w:pPr>
      <w:r>
        <w:t>for a period of 6 months from Completion, whichever occurs first.</w:t>
      </w:r>
    </w:p>
    <w:p w:rsidR="00040A08" w:rsidRDefault="00C056B6">
      <w:pPr>
        <w:spacing w:after="14" w:line="259" w:lineRule="auto"/>
        <w:ind w:left="0" w:firstLine="0"/>
        <w:jc w:val="left"/>
      </w:pPr>
      <w:r>
        <w:t xml:space="preserve"> </w:t>
      </w:r>
    </w:p>
    <w:p w:rsidR="00040A08" w:rsidRDefault="00C056B6">
      <w:pPr>
        <w:ind w:left="585" w:right="3" w:hanging="600"/>
      </w:pPr>
      <w:r>
        <w:t xml:space="preserve">10.2 </w:t>
      </w:r>
      <w:r>
        <w:t>Fedda and Burgess will assist as requested by the SPI Group to facilitate the above and will not take any actions which would jeopardise the Scottish Pacific Facility or the Company's relationship with Scottish Pacific.</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213" w:firstLine="0"/>
        <w:jc w:val="left"/>
      </w:pPr>
      <w:r>
        <w:t xml:space="preserve"> </w:t>
      </w:r>
    </w:p>
    <w:p w:rsidR="00040A08" w:rsidRDefault="00C056B6">
      <w:pPr>
        <w:spacing w:after="0" w:line="259" w:lineRule="auto"/>
        <w:ind w:left="213" w:firstLine="0"/>
        <w:jc w:val="left"/>
      </w:pPr>
      <w:r>
        <w:t xml:space="preserve"> </w:t>
      </w:r>
    </w:p>
    <w:p w:rsidR="00040A08" w:rsidRDefault="00C056B6">
      <w:pPr>
        <w:spacing w:after="14" w:line="259" w:lineRule="auto"/>
        <w:ind w:left="213" w:firstLine="0"/>
        <w:jc w:val="left"/>
      </w:pPr>
      <w:r>
        <w:t xml:space="preserve"> </w:t>
      </w:r>
    </w:p>
    <w:p w:rsidR="00040A08" w:rsidRDefault="00C056B6">
      <w:pPr>
        <w:tabs>
          <w:tab w:val="center" w:pos="5437"/>
          <w:tab w:val="center" w:pos="10810"/>
        </w:tabs>
        <w:spacing w:after="4"/>
        <w:ind w:left="-15" w:firstLine="0"/>
        <w:jc w:val="left"/>
      </w:pPr>
      <w:r>
        <w:t xml:space="preserve"> </w:t>
      </w:r>
      <w:r>
        <w:tab/>
        <w:t>17</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3732" name="Group 8373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94" name="Shape 1116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32" style="width:543pt;height:0.75pt;mso-position-horizontal-relative:char;mso-position-vertical-relative:line" coordsize="68960,95">
                <v:shape id="Shape 1116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040A08">
      <w:pPr>
        <w:sectPr w:rsidR="00040A08">
          <w:headerReference w:type="even" r:id="rId19"/>
          <w:headerReference w:type="default" r:id="rId20"/>
          <w:footerReference w:type="even" r:id="rId21"/>
          <w:footerReference w:type="default" r:id="rId22"/>
          <w:headerReference w:type="first" r:id="rId23"/>
          <w:footerReference w:type="first" r:id="rId24"/>
          <w:pgSz w:w="12240" w:h="15840"/>
          <w:pgMar w:top="621" w:right="680" w:bottom="577" w:left="700" w:header="324" w:footer="306" w:gutter="0"/>
          <w:pgNumType w:start="1"/>
          <w:cols w:space="720"/>
        </w:sectPr>
      </w:pPr>
    </w:p>
    <w:p w:rsidR="00040A08" w:rsidRDefault="00C056B6">
      <w:pPr>
        <w:spacing w:after="0" w:line="259" w:lineRule="auto"/>
        <w:ind w:left="0" w:firstLine="0"/>
        <w:jc w:val="left"/>
      </w:pPr>
      <w:r>
        <w:rPr>
          <w:sz w:val="24"/>
        </w:rPr>
        <w:t xml:space="preserve"> </w: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213" w:firstLine="0"/>
        <w:jc w:val="left"/>
      </w:pPr>
      <w:r>
        <w:t xml:space="preserve"> </w:t>
      </w:r>
    </w:p>
    <w:p w:rsidR="00040A08" w:rsidRDefault="00C056B6">
      <w:pPr>
        <w:pStyle w:val="3"/>
        <w:tabs>
          <w:tab w:val="center" w:pos="1434"/>
        </w:tabs>
        <w:spacing w:after="45"/>
        <w:ind w:left="-15" w:firstLine="0"/>
      </w:pPr>
      <w:r>
        <w:t>11.</w:t>
      </w:r>
      <w:r>
        <w:tab/>
        <w:t>Shareholders' Deed</w:t>
      </w:r>
    </w:p>
    <w:p w:rsidR="00040A08" w:rsidRDefault="00C056B6">
      <w:pPr>
        <w:spacing w:after="14" w:line="259" w:lineRule="auto"/>
        <w:ind w:left="0" w:firstLine="0"/>
        <w:jc w:val="left"/>
      </w:pPr>
      <w:r>
        <w:t xml:space="preserve"> </w:t>
      </w:r>
    </w:p>
    <w:p w:rsidR="00040A08" w:rsidRDefault="00C056B6">
      <w:pPr>
        <w:tabs>
          <w:tab w:val="center" w:pos="1497"/>
        </w:tabs>
        <w:ind w:left="-15" w:firstLine="0"/>
        <w:jc w:val="left"/>
      </w:pPr>
      <w:r>
        <w:t>11.1</w:t>
      </w:r>
      <w:r>
        <w:tab/>
        <w:t>The Parties agree that:</w:t>
      </w:r>
    </w:p>
    <w:p w:rsidR="00040A08" w:rsidRDefault="00C056B6">
      <w:pPr>
        <w:spacing w:after="14" w:line="259" w:lineRule="auto"/>
        <w:ind w:left="0" w:firstLine="0"/>
        <w:jc w:val="left"/>
      </w:pPr>
      <w:r>
        <w:t xml:space="preserve"> </w:t>
      </w:r>
    </w:p>
    <w:p w:rsidR="00040A08" w:rsidRDefault="00C056B6">
      <w:pPr>
        <w:numPr>
          <w:ilvl w:val="0"/>
          <w:numId w:val="34"/>
        </w:numPr>
        <w:ind w:right="3" w:hanging="600"/>
      </w:pPr>
      <w:r>
        <w:t>the Shareholders Deed remains valid and on foot and has not been terminated; and</w:t>
      </w:r>
    </w:p>
    <w:p w:rsidR="00040A08" w:rsidRDefault="00C056B6">
      <w:pPr>
        <w:spacing w:after="14" w:line="259" w:lineRule="auto"/>
        <w:ind w:left="0" w:firstLine="0"/>
        <w:jc w:val="left"/>
      </w:pPr>
      <w:r>
        <w:t xml:space="preserve"> </w:t>
      </w:r>
    </w:p>
    <w:p w:rsidR="00040A08" w:rsidRDefault="00C056B6">
      <w:pPr>
        <w:numPr>
          <w:ilvl w:val="0"/>
          <w:numId w:val="34"/>
        </w:numPr>
        <w:ind w:right="3" w:hanging="600"/>
      </w:pPr>
      <w:r>
        <w:t>Solar Juice Cayman, Lee and Zhou are parties to the Shareholders' Deed with effect from the date that they became Shareholders as recorded in the register of members of the Company.</w:t>
      </w:r>
    </w:p>
    <w:p w:rsidR="00040A08" w:rsidRDefault="00C056B6">
      <w:pPr>
        <w:spacing w:after="14" w:line="259" w:lineRule="auto"/>
        <w:ind w:left="0" w:firstLine="0"/>
        <w:jc w:val="left"/>
      </w:pPr>
      <w:r>
        <w:t xml:space="preserve"> </w:t>
      </w:r>
    </w:p>
    <w:p w:rsidR="00040A08" w:rsidRDefault="00C056B6">
      <w:pPr>
        <w:ind w:left="585" w:right="3" w:hanging="600"/>
      </w:pPr>
      <w:r>
        <w:t>11.2</w:t>
      </w:r>
      <w:r>
        <w:tab/>
        <w:t>The Parties agree that within 10 Business Days of the Effective Dat</w:t>
      </w:r>
      <w:r>
        <w:t>e they will negotiate amendments to the Shareholders' Deed, and execute an amended and restated version of the Shareholders' Deed, which at a minimum will include that:</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 xml:space="preserve">the Shares held by Solar Juice Cayman, Lee or Zhou can be transferred to any Related </w:t>
      </w:r>
      <w:r>
        <w:t>Party of SPI;</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any resolution proposed to be passed by the Company must either be by way of:</w:t>
      </w:r>
    </w:p>
    <w:p w:rsidR="00040A08" w:rsidRDefault="00C056B6">
      <w:pPr>
        <w:spacing w:after="14" w:line="259" w:lineRule="auto"/>
        <w:ind w:left="0" w:firstLine="0"/>
        <w:jc w:val="left"/>
      </w:pPr>
      <w:r>
        <w:t xml:space="preserve"> </w:t>
      </w:r>
    </w:p>
    <w:p w:rsidR="00040A08" w:rsidRDefault="00C056B6">
      <w:pPr>
        <w:numPr>
          <w:ilvl w:val="2"/>
          <w:numId w:val="36"/>
        </w:numPr>
        <w:ind w:right="3" w:hanging="600"/>
      </w:pPr>
      <w:r>
        <w:t>circulating written resolution; or</w:t>
      </w:r>
    </w:p>
    <w:p w:rsidR="00040A08" w:rsidRDefault="00C056B6">
      <w:pPr>
        <w:spacing w:after="14" w:line="259" w:lineRule="auto"/>
        <w:ind w:left="0" w:firstLine="0"/>
        <w:jc w:val="left"/>
      </w:pPr>
      <w:r>
        <w:t xml:space="preserve"> </w:t>
      </w:r>
    </w:p>
    <w:p w:rsidR="00040A08" w:rsidRDefault="00C056B6">
      <w:pPr>
        <w:numPr>
          <w:ilvl w:val="2"/>
          <w:numId w:val="36"/>
        </w:numPr>
        <w:ind w:right="3" w:hanging="600"/>
      </w:pPr>
      <w:r>
        <w:t>providing the wording of the proposed resolution to all directors of the Company at least 5 business days prior to the board meeting at which that resolution is to be discussed;</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all materials in relation to any board meeting will be provided at least 5 b</w:t>
      </w:r>
      <w:r>
        <w:t>usiness days prior to the board meeting;</w:t>
      </w:r>
    </w:p>
    <w:p w:rsidR="00040A08" w:rsidRDefault="00C056B6">
      <w:pPr>
        <w:spacing w:after="14" w:line="259" w:lineRule="auto"/>
        <w:ind w:left="0" w:firstLine="0"/>
        <w:jc w:val="left"/>
      </w:pPr>
      <w:r>
        <w:t xml:space="preserve"> </w:t>
      </w:r>
    </w:p>
    <w:p w:rsidR="00040A08" w:rsidRDefault="00C056B6">
      <w:pPr>
        <w:numPr>
          <w:ilvl w:val="0"/>
          <w:numId w:val="35"/>
        </w:numPr>
        <w:spacing w:after="0"/>
        <w:ind w:right="3" w:hanging="600"/>
      </w:pPr>
      <w:r>
        <w:t>any payments greater than A$1,000 by the Company must be approved by at least one of the executive officers delegated by SPI, such approvals to be given within 24 hours of receipt of any notice of requested payment being received by the</w:t>
      </w:r>
    </w:p>
    <w:p w:rsidR="00040A08" w:rsidRDefault="00C056B6">
      <w:pPr>
        <w:ind w:left="998" w:right="3"/>
      </w:pPr>
      <w:r>
        <w:t>SPI;</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no new contr</w:t>
      </w:r>
      <w:r>
        <w:t>acts may be entered into or material contractual terms changed without SPI's prior written approval, such approval to be given within 24 hours of receipt of any notice of requested payment being received by the SPI;</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no new employment or contract agreemen</w:t>
      </w:r>
      <w:r>
        <w:t>ts entered into without the approval of at least one of the executive officers delegated by SPI, such approval to be given within 24 hours of receipt of any notice of requested payment being received by the SPI;</w:t>
      </w:r>
    </w:p>
    <w:p w:rsidR="00040A08" w:rsidRDefault="00C056B6">
      <w:pPr>
        <w:spacing w:after="14" w:line="259" w:lineRule="auto"/>
        <w:ind w:left="0" w:firstLine="0"/>
        <w:jc w:val="left"/>
      </w:pPr>
      <w:r>
        <w:t xml:space="preserve"> </w:t>
      </w:r>
    </w:p>
    <w:p w:rsidR="00040A08" w:rsidRDefault="00C056B6">
      <w:pPr>
        <w:numPr>
          <w:ilvl w:val="0"/>
          <w:numId w:val="35"/>
        </w:numPr>
        <w:ind w:right="3" w:hanging="600"/>
      </w:pPr>
      <w:r>
        <w:t>SPI, by way of the executive officers dele</w:t>
      </w:r>
      <w:r>
        <w:t>gated by SPI, to have access to the bank accounts of the Company.</w:t>
      </w:r>
    </w:p>
    <w:p w:rsidR="00040A08" w:rsidRDefault="00C056B6">
      <w:pPr>
        <w:spacing w:after="14" w:line="259" w:lineRule="auto"/>
        <w:ind w:left="0" w:firstLine="0"/>
        <w:jc w:val="left"/>
      </w:pPr>
      <w:r>
        <w:t xml:space="preserve"> </w:t>
      </w:r>
    </w:p>
    <w:p w:rsidR="00040A08" w:rsidRDefault="00C056B6">
      <w:pPr>
        <w:ind w:left="585" w:right="3" w:hanging="600"/>
      </w:pPr>
      <w:r>
        <w:t>11.3 The Parties agree that within IO Business Days of the Effective Date they will negotiate amendments to the Constitution to ensure that it is consistent with the amendments to the Shar</w:t>
      </w:r>
      <w:r>
        <w:t>eholders' Deed and that the parties will take all steps necessary to ensure the adoption of that constitution.</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951" name="Group 819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96" name="Shape 11169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51" style="width:543pt;height:0.75pt;mso-position-horizontal-relative:char;mso-position-vertical-relative:line" coordsize="68960,95">
                <v:shape id="Shape 11169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347"/>
        </w:tabs>
        <w:spacing w:after="30"/>
        <w:ind w:left="-15" w:firstLine="0"/>
      </w:pPr>
      <w:r>
        <w:t>12.</w:t>
      </w:r>
      <w:r>
        <w:tab/>
        <w:t>If GST is payable</w:t>
      </w:r>
    </w:p>
    <w:p w:rsidR="00040A08" w:rsidRDefault="00C056B6">
      <w:pPr>
        <w:spacing w:after="14" w:line="259" w:lineRule="auto"/>
        <w:ind w:left="0" w:firstLine="0"/>
        <w:jc w:val="left"/>
      </w:pPr>
      <w:r>
        <w:t xml:space="preserve"> </w:t>
      </w:r>
    </w:p>
    <w:p w:rsidR="00040A08" w:rsidRDefault="00C056B6">
      <w:pPr>
        <w:ind w:left="585" w:right="3" w:hanging="600"/>
      </w:pPr>
      <w:r>
        <w:t xml:space="preserve">12.1 </w:t>
      </w:r>
      <w:r>
        <w:t xml:space="preserve">If any GST is payable on any taxable supply made by the supplier (Supplier) under this Deed to the recipient of that supply (Recipient), the Recipient must pay the GST Amount to the Supplier on the issue of an invoice relating to the taxable supply. It is </w:t>
      </w:r>
      <w:r>
        <w:t>a precondition for payment of the GST Amount by the Recipient that the Supplier must provide to the Recipient a tax invoice or a document that the Commissioner will treat as a tax invoice.</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18</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1952" name="Group 819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698" name="Shape 1116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52" style="width:543pt;height:0.75pt;mso-position-horizontal-relative:char;mso-position-vertical-relative:line" coordsize="68960,95">
                <v:shape id="Shape 11169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ind w:left="585" w:right="3" w:hanging="600"/>
      </w:pPr>
      <w:r>
        <w:t>12.2</w:t>
      </w:r>
      <w:r>
        <w:tab/>
        <w:t>The amount recoverable by the Supplier on a</w:t>
      </w:r>
      <w:r>
        <w:t>ccount of GST under this clause will include any fines, penalties, interest and other charges incurred as a consequence of late payment or other default by the Recipient under this clause.</w:t>
      </w:r>
    </w:p>
    <w:p w:rsidR="00040A08" w:rsidRDefault="00C056B6">
      <w:pPr>
        <w:spacing w:after="14" w:line="259" w:lineRule="auto"/>
        <w:ind w:left="0" w:firstLine="0"/>
        <w:jc w:val="left"/>
      </w:pPr>
      <w:r>
        <w:t xml:space="preserve"> </w:t>
      </w:r>
    </w:p>
    <w:p w:rsidR="00040A08" w:rsidRDefault="00C056B6">
      <w:pPr>
        <w:tabs>
          <w:tab w:val="center" w:pos="5582"/>
        </w:tabs>
        <w:ind w:left="-15" w:firstLine="0"/>
        <w:jc w:val="left"/>
      </w:pPr>
      <w:r>
        <w:t>12.3</w:t>
      </w:r>
      <w:r>
        <w:tab/>
        <w:t>The Parties agree to do all things necessary and instruct th</w:t>
      </w:r>
      <w:r>
        <w:t>eir solicitors to do all things necessary to give effect to this clause.</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4509" name="Group 8450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00" name="Shape 1117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509" style="width:543pt;height:0.75pt;mso-position-horizontal-relative:char;mso-position-vertical-relative:line" coordsize="68960,95">
                <v:shape id="Shape 11170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614"/>
        </w:tabs>
        <w:spacing w:after="30"/>
        <w:ind w:left="-15" w:firstLine="0"/>
      </w:pPr>
      <w:r>
        <w:t>13.</w:t>
      </w:r>
      <w:r>
        <w:tab/>
        <w:t>Stock Options and RSA</w:t>
      </w:r>
    </w:p>
    <w:p w:rsidR="00040A08" w:rsidRDefault="00C056B6">
      <w:pPr>
        <w:spacing w:after="14" w:line="259" w:lineRule="auto"/>
        <w:ind w:left="0" w:firstLine="0"/>
        <w:jc w:val="left"/>
      </w:pPr>
      <w:r>
        <w:t xml:space="preserve"> </w:t>
      </w:r>
    </w:p>
    <w:p w:rsidR="00040A08" w:rsidRDefault="00C056B6">
      <w:pPr>
        <w:ind w:left="585" w:right="3" w:hanging="600"/>
      </w:pPr>
      <w:r>
        <w:t xml:space="preserve">13.1 </w:t>
      </w:r>
      <w:r>
        <w:t>Any Stock Options and Restricted Share Awards granted to Burgess and Fedda pursuant to the SPI Energy Co., Ltd. 2015 Equity Incentive Plan or the Restricted Share Award Agreement remain subject to the terms and conditions of the SPI Energy Co., Ltd.2015 Eq</w:t>
      </w:r>
      <w:r>
        <w:t>uity Incentive Plan or Restricted Share Award Agreement as applicable.</w:t>
      </w:r>
    </w:p>
    <w:p w:rsidR="00040A08" w:rsidRDefault="00C056B6">
      <w:pPr>
        <w:spacing w:after="14" w:line="259" w:lineRule="auto"/>
        <w:ind w:left="0" w:firstLine="0"/>
        <w:jc w:val="left"/>
      </w:pPr>
      <w:r>
        <w:t xml:space="preserve"> </w:t>
      </w:r>
    </w:p>
    <w:p w:rsidR="00040A08" w:rsidRDefault="00C056B6">
      <w:pPr>
        <w:ind w:left="585" w:right="3" w:hanging="600"/>
      </w:pPr>
      <w:r>
        <w:t>13.2 Section 2.06 of the SPA will continue to apply to the Escrowed Consideration Shares subject to the following amendments that will apply on and from Completion:</w:t>
      </w:r>
    </w:p>
    <w:p w:rsidR="00040A08" w:rsidRDefault="00C056B6">
      <w:pPr>
        <w:spacing w:after="14" w:line="259" w:lineRule="auto"/>
        <w:ind w:left="0" w:firstLine="0"/>
        <w:jc w:val="left"/>
      </w:pPr>
      <w:r>
        <w:t xml:space="preserve"> </w:t>
      </w:r>
    </w:p>
    <w:p w:rsidR="00040A08" w:rsidRDefault="00C056B6">
      <w:pPr>
        <w:numPr>
          <w:ilvl w:val="0"/>
          <w:numId w:val="37"/>
        </w:numPr>
        <w:ind w:right="3" w:hanging="600"/>
      </w:pPr>
      <w:r>
        <w:t>"2016" will be replaced by "2021";</w:t>
      </w:r>
    </w:p>
    <w:p w:rsidR="00040A08" w:rsidRDefault="00C056B6">
      <w:pPr>
        <w:spacing w:after="14" w:line="259" w:lineRule="auto"/>
        <w:ind w:left="0" w:firstLine="0"/>
        <w:jc w:val="left"/>
      </w:pPr>
      <w:r>
        <w:t xml:space="preserve"> </w:t>
      </w:r>
    </w:p>
    <w:p w:rsidR="00040A08" w:rsidRDefault="00C056B6">
      <w:pPr>
        <w:numPr>
          <w:ilvl w:val="0"/>
          <w:numId w:val="37"/>
        </w:numPr>
        <w:ind w:right="3" w:hanging="600"/>
      </w:pPr>
      <w:r>
        <w:t>"2017'' will be replaced by "2022";</w:t>
      </w:r>
    </w:p>
    <w:p w:rsidR="00040A08" w:rsidRDefault="00C056B6">
      <w:pPr>
        <w:spacing w:after="14" w:line="259" w:lineRule="auto"/>
        <w:ind w:left="0" w:firstLine="0"/>
        <w:jc w:val="left"/>
      </w:pPr>
      <w:r>
        <w:t xml:space="preserve"> </w:t>
      </w:r>
    </w:p>
    <w:p w:rsidR="00040A08" w:rsidRDefault="00C056B6">
      <w:pPr>
        <w:numPr>
          <w:ilvl w:val="0"/>
          <w:numId w:val="37"/>
        </w:numPr>
        <w:ind w:right="3" w:hanging="600"/>
      </w:pPr>
      <w:r>
        <w:t>all references to the “Purchaser"will be replaced by “Solar Juice Cayman”.</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4510" name="Group 845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02" name="Shape 1117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510" style="width:543pt;height:0.75pt;mso-position-horizontal-relative:char;mso-position-vertical-relative:line" coordsize="68960,95">
                <v:shape id="Shape 11170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tabs>
          <w:tab w:val="center" w:pos="1574"/>
        </w:tabs>
        <w:spacing w:after="45"/>
        <w:ind w:left="-15" w:firstLine="0"/>
        <w:jc w:val="left"/>
      </w:pPr>
      <w:r>
        <w:rPr>
          <w:b/>
        </w:rPr>
        <w:t>14.</w:t>
      </w:r>
      <w:r>
        <w:rPr>
          <w:b/>
        </w:rPr>
        <w:tab/>
        <w:t>Releases by the Parties</w:t>
      </w:r>
    </w:p>
    <w:p w:rsidR="00040A08" w:rsidRDefault="00C056B6">
      <w:pPr>
        <w:spacing w:after="0" w:line="259" w:lineRule="auto"/>
        <w:ind w:left="322" w:firstLine="0"/>
        <w:jc w:val="left"/>
      </w:pPr>
      <w:r>
        <w:t xml:space="preserve"> </w:t>
      </w:r>
    </w:p>
    <w:p w:rsidR="00040A08" w:rsidRDefault="00C056B6">
      <w:pPr>
        <w:pStyle w:val="2"/>
        <w:ind w:left="-6"/>
      </w:pPr>
      <w:r>
        <w:t>Releases</w:t>
      </w:r>
    </w:p>
    <w:p w:rsidR="00040A08" w:rsidRDefault="00C056B6">
      <w:pPr>
        <w:spacing w:after="14" w:line="259" w:lineRule="auto"/>
        <w:ind w:left="0" w:firstLine="0"/>
        <w:jc w:val="left"/>
      </w:pPr>
      <w:r>
        <w:t xml:space="preserve"> </w:t>
      </w:r>
    </w:p>
    <w:p w:rsidR="00040A08" w:rsidRDefault="00C056B6">
      <w:pPr>
        <w:ind w:left="585" w:right="3" w:hanging="600"/>
      </w:pPr>
      <w:r>
        <w:t xml:space="preserve">14.1 </w:t>
      </w:r>
      <w:r>
        <w:t>With effect from Completion, the Plaintiffs release and discharge each of the Defendants from all Claims which the Plaintiffs have, or may have had against the Defendants but for this Deed in relation to the dispute described in Recital D, other than for a</w:t>
      </w:r>
      <w:r>
        <w:t>n act of fraud by any of the Defendants.</w:t>
      </w:r>
    </w:p>
    <w:p w:rsidR="00040A08" w:rsidRDefault="00C056B6">
      <w:pPr>
        <w:spacing w:after="14" w:line="259" w:lineRule="auto"/>
        <w:ind w:left="0" w:firstLine="0"/>
        <w:jc w:val="left"/>
      </w:pPr>
      <w:r>
        <w:t xml:space="preserve"> </w:t>
      </w:r>
    </w:p>
    <w:p w:rsidR="00040A08" w:rsidRDefault="00C056B6">
      <w:pPr>
        <w:ind w:left="585" w:right="3" w:hanging="600"/>
      </w:pPr>
      <w:r>
        <w:t xml:space="preserve">14.2 With effect from Completion, the Defendants release and discharge the Plaintiffs from all Claims which the Defendants have, or may have had against the Plaintiffs but for this Deed in relation to the dispute </w:t>
      </w:r>
      <w:r>
        <w:t>described in Recital D, other than for an act of fraud by any of the Plaintiffs.</w:t>
      </w:r>
    </w:p>
    <w:p w:rsidR="00040A08" w:rsidRDefault="00C056B6">
      <w:pPr>
        <w:spacing w:after="14" w:line="259" w:lineRule="auto"/>
        <w:ind w:left="0" w:firstLine="0"/>
        <w:jc w:val="left"/>
      </w:pPr>
      <w:r>
        <w:t xml:space="preserve"> </w:t>
      </w:r>
    </w:p>
    <w:p w:rsidR="00040A08" w:rsidRDefault="00C056B6">
      <w:pPr>
        <w:ind w:left="585" w:right="3" w:hanging="600"/>
      </w:pPr>
      <w:r>
        <w:t>14.3 With effect from Completion, the First to Fourth Defendants release and discharge the Company from all Claims which the First to Fourth Defendants have, or may have had</w:t>
      </w:r>
      <w:r>
        <w:t xml:space="preserve"> against the Company but for this Deed in relation to the dispute described in Recital D, other than for an act of fraud by the Company.</w:t>
      </w:r>
    </w:p>
    <w:p w:rsidR="00040A08" w:rsidRDefault="00C056B6">
      <w:pPr>
        <w:spacing w:after="14" w:line="259" w:lineRule="auto"/>
        <w:ind w:left="0" w:firstLine="0"/>
        <w:jc w:val="left"/>
      </w:pPr>
      <w:r>
        <w:t xml:space="preserve"> </w:t>
      </w:r>
    </w:p>
    <w:p w:rsidR="00040A08" w:rsidRDefault="00C056B6">
      <w:pPr>
        <w:ind w:left="585" w:right="3" w:hanging="600"/>
      </w:pPr>
      <w:r>
        <w:t>14.4 The releases in Clause 14.1, 14.2 and 14.3 do not apply to the Claims the Parties may have against each other ar</w:t>
      </w:r>
      <w:r>
        <w:t>ising out of any breach of this Deed.</w:t>
      </w:r>
    </w:p>
    <w:p w:rsidR="00040A08" w:rsidRDefault="00C056B6">
      <w:pPr>
        <w:spacing w:after="0" w:line="259" w:lineRule="auto"/>
        <w:ind w:left="336" w:firstLine="0"/>
        <w:jc w:val="left"/>
      </w:pPr>
      <w:r>
        <w:rPr>
          <w:b/>
        </w:rPr>
        <w:t xml:space="preserve"> </w:t>
      </w:r>
    </w:p>
    <w:p w:rsidR="00040A08" w:rsidRDefault="00C056B6">
      <w:pPr>
        <w:pStyle w:val="2"/>
        <w:ind w:left="-6"/>
      </w:pPr>
      <w:r>
        <w:t>Bar to action and covenant not to sue</w:t>
      </w:r>
    </w:p>
    <w:p w:rsidR="00040A08" w:rsidRDefault="00C056B6">
      <w:pPr>
        <w:spacing w:after="14" w:line="259" w:lineRule="auto"/>
        <w:ind w:left="0" w:firstLine="0"/>
        <w:jc w:val="left"/>
      </w:pPr>
      <w:r>
        <w:t xml:space="preserve"> </w:t>
      </w:r>
    </w:p>
    <w:p w:rsidR="00040A08" w:rsidRDefault="00C056B6">
      <w:pPr>
        <w:ind w:left="585" w:right="3" w:hanging="600"/>
      </w:pPr>
      <w:r>
        <w:t>14.5 The Parties agree that the releases provided in this Deed may be pleaded as a bar to any action, suit or proceeding commenced now or taken at any time by any of the Partie</w:t>
      </w:r>
      <w:r>
        <w:t>s against any of the other Parties, or any person on behalfofa Party, with respect to or in any way connected with the subject matter of the releases.</w:t>
      </w:r>
    </w:p>
    <w:p w:rsidR="00040A08" w:rsidRDefault="00C056B6">
      <w:pPr>
        <w:spacing w:after="14" w:line="259" w:lineRule="auto"/>
        <w:ind w:left="0" w:firstLine="0"/>
        <w:jc w:val="left"/>
      </w:pPr>
      <w:r>
        <w:t xml:space="preserve"> </w:t>
      </w:r>
    </w:p>
    <w:p w:rsidR="00040A08" w:rsidRDefault="00C056B6">
      <w:pPr>
        <w:ind w:left="585" w:right="3" w:hanging="600"/>
      </w:pPr>
      <w:r>
        <w:t xml:space="preserve">14.6 </w:t>
      </w:r>
      <w:r>
        <w:t>Each of the Parties to this Deed covenants not to bring any action, suit or proceedings against any of the other Parties based in any way on any Claim which is the subject of a release in clauses 14.1, 14.2 and 14.3 of this Deed even if one or all of the r</w:t>
      </w:r>
      <w:r>
        <w:t>eleases contained in that clause prove to be ineffective for any reason.</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color w:val="FF0000"/>
        </w:rPr>
        <w:t xml:space="preserve"> </w:t>
      </w:r>
    </w:p>
    <w:p w:rsidR="00040A08" w:rsidRDefault="00C056B6">
      <w:pPr>
        <w:spacing w:after="0" w:line="259" w:lineRule="auto"/>
        <w:ind w:left="0" w:firstLine="0"/>
        <w:jc w:val="left"/>
      </w:pPr>
      <w:r>
        <w:rPr>
          <w:color w:val="FF0000"/>
        </w:rPr>
        <w:t xml:space="preserve"> </w:t>
      </w:r>
    </w:p>
    <w:p w:rsidR="00040A08" w:rsidRDefault="00C056B6">
      <w:pPr>
        <w:spacing w:after="14" w:line="259" w:lineRule="auto"/>
        <w:ind w:left="0" w:firstLine="0"/>
        <w:jc w:val="left"/>
      </w:pPr>
      <w:r>
        <w:rPr>
          <w:color w:val="FF0000"/>
        </w:rPr>
        <w:t xml:space="preserve"> </w:t>
      </w:r>
    </w:p>
    <w:p w:rsidR="00040A08" w:rsidRDefault="00C056B6">
      <w:pPr>
        <w:tabs>
          <w:tab w:val="center" w:pos="5437"/>
          <w:tab w:val="center" w:pos="10810"/>
        </w:tabs>
        <w:spacing w:after="4"/>
        <w:ind w:left="-15" w:firstLine="0"/>
        <w:jc w:val="left"/>
      </w:pPr>
      <w:r>
        <w:t xml:space="preserve"> </w:t>
      </w:r>
      <w:r>
        <w:tab/>
        <w:t>19</w:t>
      </w:r>
      <w:r>
        <w:tab/>
        <w:t xml:space="preserve"> </w:t>
      </w:r>
    </w:p>
    <w:p w:rsidR="00040A08" w:rsidRDefault="00040A08">
      <w:pPr>
        <w:sectPr w:rsidR="00040A08">
          <w:headerReference w:type="even" r:id="rId25"/>
          <w:headerReference w:type="default" r:id="rId26"/>
          <w:footerReference w:type="even" r:id="rId27"/>
          <w:footerReference w:type="default" r:id="rId28"/>
          <w:headerReference w:type="first" r:id="rId29"/>
          <w:footerReference w:type="first" r:id="rId30"/>
          <w:pgSz w:w="12240" w:h="15840"/>
          <w:pgMar w:top="621" w:right="680" w:bottom="712" w:left="700" w:header="324" w:footer="306" w:gutter="0"/>
          <w:cols w:space="720"/>
        </w:sectPr>
      </w:pPr>
    </w:p>
    <w:p w:rsidR="00040A08" w:rsidRDefault="00C056B6">
      <w:pPr>
        <w:spacing w:after="215" w:line="259" w:lineRule="auto"/>
        <w:ind w:left="0" w:firstLine="0"/>
        <w:jc w:val="left"/>
      </w:pPr>
      <w:r>
        <w:rPr>
          <w:sz w:val="2"/>
        </w:rPr>
        <w:t xml:space="preserve"> </w:t>
      </w:r>
    </w:p>
    <w:p w:rsidR="00040A08" w:rsidRDefault="00C056B6">
      <w:pPr>
        <w:spacing w:after="20" w:line="259" w:lineRule="auto"/>
        <w:ind w:left="0" w:firstLine="0"/>
        <w:jc w:val="left"/>
      </w:pPr>
      <w:r>
        <w:rPr>
          <w:color w:val="FF0000"/>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636"/>
        </w:tabs>
        <w:spacing w:after="45"/>
        <w:ind w:left="-15" w:firstLine="0"/>
      </w:pPr>
      <w:r>
        <w:t>15.</w:t>
      </w:r>
      <w:r>
        <w:tab/>
        <w:t>No admission of liability</w:t>
      </w:r>
    </w:p>
    <w:p w:rsidR="00040A08" w:rsidRDefault="00C056B6">
      <w:pPr>
        <w:spacing w:after="14" w:line="259" w:lineRule="auto"/>
        <w:ind w:left="0" w:firstLine="0"/>
        <w:jc w:val="left"/>
      </w:pPr>
      <w:r>
        <w:t xml:space="preserve"> </w:t>
      </w:r>
    </w:p>
    <w:p w:rsidR="00040A08" w:rsidRDefault="00C056B6">
      <w:pPr>
        <w:tabs>
          <w:tab w:val="center" w:pos="3814"/>
        </w:tabs>
        <w:ind w:left="-15" w:firstLine="0"/>
        <w:jc w:val="left"/>
      </w:pPr>
      <w:r>
        <w:t>15.1</w:t>
      </w:r>
      <w:r>
        <w:tab/>
        <w:t>Nothing in this Deed is to be construed as an admission of liability by any Party.</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4921" name="Group 849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04" name="Shape 1117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921" style="width:543pt;height:0.75pt;mso-position-horizontal-relative:char;mso-position-vertical-relative:line" coordsize="68960,95">
                <v:shape id="Shape 11170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959"/>
        </w:tabs>
        <w:spacing w:after="45"/>
        <w:ind w:left="-15" w:firstLine="0"/>
      </w:pPr>
      <w:r>
        <w:t>16.</w:t>
      </w:r>
      <w:r>
        <w:tab/>
      </w:r>
      <w:r>
        <w:t>Representations and warranties</w:t>
      </w:r>
    </w:p>
    <w:p w:rsidR="00040A08" w:rsidRDefault="00C056B6">
      <w:pPr>
        <w:spacing w:after="14" w:line="259" w:lineRule="auto"/>
        <w:ind w:left="0" w:firstLine="0"/>
        <w:jc w:val="left"/>
      </w:pPr>
      <w:r>
        <w:t xml:space="preserve"> </w:t>
      </w:r>
    </w:p>
    <w:p w:rsidR="00040A08" w:rsidRDefault="00C056B6">
      <w:pPr>
        <w:ind w:left="585" w:right="3" w:hanging="600"/>
      </w:pPr>
      <w:r>
        <w:t>16.1 Burgess and Fedda each represent, warrant and covenant to the Plaintiffs that they have not repaid any part of the Burgess Rights Issue Loans or Fedda Rights Issue Loans with Company funds.</w:t>
      </w:r>
    </w:p>
    <w:p w:rsidR="00040A08" w:rsidRDefault="00C056B6">
      <w:pPr>
        <w:spacing w:after="14" w:line="259" w:lineRule="auto"/>
        <w:ind w:left="0" w:firstLine="0"/>
        <w:jc w:val="left"/>
      </w:pPr>
      <w:r>
        <w:t xml:space="preserve"> </w:t>
      </w:r>
    </w:p>
    <w:p w:rsidR="00040A08" w:rsidRDefault="00C056B6">
      <w:pPr>
        <w:tabs>
          <w:tab w:val="center" w:pos="4297"/>
        </w:tabs>
        <w:ind w:left="-15" w:firstLine="0"/>
        <w:jc w:val="left"/>
      </w:pPr>
      <w:r>
        <w:t>16.2</w:t>
      </w:r>
      <w:r>
        <w:tab/>
        <w:t>Burgess, Fedda and th</w:t>
      </w:r>
      <w:r>
        <w:t>e Company each represent, warrant and covenant to the Plaintiffs that:</w:t>
      </w:r>
    </w:p>
    <w:p w:rsidR="00040A08" w:rsidRDefault="00C056B6">
      <w:pPr>
        <w:spacing w:after="14" w:line="259" w:lineRule="auto"/>
        <w:ind w:left="0" w:firstLine="0"/>
        <w:jc w:val="left"/>
      </w:pPr>
      <w:r>
        <w:t xml:space="preserve"> </w:t>
      </w:r>
    </w:p>
    <w:p w:rsidR="00040A08" w:rsidRDefault="00C056B6">
      <w:pPr>
        <w:numPr>
          <w:ilvl w:val="0"/>
          <w:numId w:val="38"/>
        </w:numPr>
        <w:ind w:right="3" w:hanging="600"/>
      </w:pPr>
      <w:r>
        <w:t>the Company has not paid and will not pay any money to Justin Davis-Rice;</w:t>
      </w:r>
    </w:p>
    <w:p w:rsidR="00040A08" w:rsidRDefault="00C056B6">
      <w:pPr>
        <w:spacing w:after="14" w:line="259" w:lineRule="auto"/>
        <w:ind w:left="0" w:firstLine="0"/>
        <w:jc w:val="left"/>
      </w:pPr>
      <w:r>
        <w:t xml:space="preserve"> </w:t>
      </w:r>
    </w:p>
    <w:p w:rsidR="00040A08" w:rsidRDefault="00C056B6">
      <w:pPr>
        <w:numPr>
          <w:ilvl w:val="0"/>
          <w:numId w:val="38"/>
        </w:numPr>
        <w:ind w:right="3" w:hanging="600"/>
      </w:pPr>
      <w:r>
        <w:t>Justin Davis-Rice has no entitlement to any payment from the Company, any shareholding in the Company or an</w:t>
      </w:r>
      <w:r>
        <w:t>y right to any ongoing involvement in the Company;</w:t>
      </w:r>
    </w:p>
    <w:p w:rsidR="00040A08" w:rsidRDefault="00C056B6">
      <w:pPr>
        <w:spacing w:after="14" w:line="259" w:lineRule="auto"/>
        <w:ind w:left="0" w:firstLine="0"/>
        <w:jc w:val="left"/>
      </w:pPr>
      <w:r>
        <w:t xml:space="preserve"> </w:t>
      </w:r>
    </w:p>
    <w:p w:rsidR="00040A08" w:rsidRDefault="00C056B6">
      <w:pPr>
        <w:numPr>
          <w:ilvl w:val="0"/>
          <w:numId w:val="38"/>
        </w:numPr>
        <w:ind w:right="3" w:hanging="600"/>
      </w:pPr>
      <w:r>
        <w:t>Justin Davis-Rice will have no future role or involvement in the Company; and</w:t>
      </w:r>
    </w:p>
    <w:p w:rsidR="00040A08" w:rsidRDefault="00C056B6">
      <w:pPr>
        <w:spacing w:after="14" w:line="259" w:lineRule="auto"/>
        <w:ind w:left="0" w:firstLine="0"/>
        <w:jc w:val="left"/>
      </w:pPr>
      <w:r>
        <w:t xml:space="preserve"> </w:t>
      </w:r>
    </w:p>
    <w:p w:rsidR="00040A08" w:rsidRDefault="00C056B6">
      <w:pPr>
        <w:numPr>
          <w:ilvl w:val="0"/>
          <w:numId w:val="38"/>
        </w:numPr>
        <w:ind w:right="3" w:hanging="600"/>
      </w:pPr>
      <w:r>
        <w:t>the Interim Orders have been complied with.</w:t>
      </w:r>
    </w:p>
    <w:p w:rsidR="00040A08" w:rsidRDefault="00C056B6">
      <w:pPr>
        <w:spacing w:after="14" w:line="259" w:lineRule="auto"/>
        <w:ind w:left="0" w:firstLine="0"/>
        <w:jc w:val="left"/>
      </w:pPr>
      <w:r>
        <w:t xml:space="preserve"> </w:t>
      </w:r>
    </w:p>
    <w:p w:rsidR="00040A08" w:rsidRDefault="00C056B6">
      <w:pPr>
        <w:tabs>
          <w:tab w:val="center" w:pos="2324"/>
        </w:tabs>
        <w:ind w:left="-15" w:firstLine="0"/>
        <w:jc w:val="left"/>
      </w:pPr>
      <w:r>
        <w:t>16.3</w:t>
      </w:r>
      <w:r>
        <w:tab/>
        <w:t>Each Party warrants to the other Party that:</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capacity and power: if it is a corporation, it has full legal capacity and power to enter into and perform this Deed and the transactions contemplated by this Deed;</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 xml:space="preserve">authority: if it is a corporation, it has taken all corporate and other action necessary </w:t>
      </w:r>
      <w:r>
        <w:t>to authorise the execution and performance of this Deed and to carry out the transactions contemplated by this Deed;</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documents binding: this Deed constitutes its legal, valid and binding obligations enforceable against it in accordance with their terms;</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transactions permitted: the execution of this Deed and the performance by it of its obligations or the exercise of rights under this Deed do not:</w:t>
      </w:r>
    </w:p>
    <w:p w:rsidR="00040A08" w:rsidRDefault="00C056B6">
      <w:pPr>
        <w:spacing w:after="14" w:line="259" w:lineRule="auto"/>
        <w:ind w:left="0" w:firstLine="0"/>
        <w:jc w:val="left"/>
      </w:pPr>
      <w:r>
        <w:t xml:space="preserve"> </w:t>
      </w:r>
    </w:p>
    <w:p w:rsidR="00040A08" w:rsidRDefault="00C056B6">
      <w:pPr>
        <w:numPr>
          <w:ilvl w:val="2"/>
          <w:numId w:val="41"/>
        </w:numPr>
        <w:ind w:right="3" w:hanging="600"/>
      </w:pPr>
      <w:r>
        <w:t>if it is a corporation, contravene its constitution or any of the provisions of any law that apply to it as replaceable rules or mandatory rules;</w:t>
      </w:r>
    </w:p>
    <w:p w:rsidR="00040A08" w:rsidRDefault="00C056B6">
      <w:pPr>
        <w:spacing w:after="14" w:line="259" w:lineRule="auto"/>
        <w:ind w:left="0" w:firstLine="0"/>
        <w:jc w:val="left"/>
      </w:pPr>
      <w:r>
        <w:t xml:space="preserve"> </w:t>
      </w:r>
    </w:p>
    <w:p w:rsidR="00040A08" w:rsidRDefault="00C056B6">
      <w:pPr>
        <w:numPr>
          <w:ilvl w:val="2"/>
          <w:numId w:val="41"/>
        </w:numPr>
        <w:ind w:right="3" w:hanging="600"/>
      </w:pPr>
      <w:r>
        <w:t>contravene a law, Authorisation or any Deed or obligation binding on it or applicable to its assets, revenue</w:t>
      </w:r>
      <w:r>
        <w:t>s or business or any Deed to which it is a party;</w:t>
      </w:r>
    </w:p>
    <w:p w:rsidR="00040A08" w:rsidRDefault="00C056B6">
      <w:pPr>
        <w:spacing w:after="14" w:line="259" w:lineRule="auto"/>
        <w:ind w:left="0" w:firstLine="0"/>
        <w:jc w:val="left"/>
      </w:pPr>
      <w:r>
        <w:t xml:space="preserve"> </w:t>
      </w:r>
    </w:p>
    <w:p w:rsidR="00040A08" w:rsidRDefault="00C056B6">
      <w:pPr>
        <w:numPr>
          <w:ilvl w:val="2"/>
          <w:numId w:val="41"/>
        </w:numPr>
        <w:ind w:right="3" w:hanging="600"/>
      </w:pPr>
      <w:r>
        <w:t>if it is a corporation, exceed any limits on its powers or the powers of its directors;</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Authorisations:</w:t>
      </w:r>
    </w:p>
    <w:p w:rsidR="00040A08" w:rsidRDefault="00C056B6">
      <w:pPr>
        <w:spacing w:after="14" w:line="259" w:lineRule="auto"/>
        <w:ind w:left="0" w:firstLine="0"/>
        <w:jc w:val="left"/>
      </w:pPr>
      <w:r>
        <w:t xml:space="preserve"> </w:t>
      </w:r>
    </w:p>
    <w:p w:rsidR="00040A08" w:rsidRDefault="00C056B6">
      <w:pPr>
        <w:numPr>
          <w:ilvl w:val="2"/>
          <w:numId w:val="42"/>
        </w:numPr>
        <w:ind w:right="3" w:hanging="600"/>
      </w:pPr>
      <w:r>
        <w:t>all Authorisations necessary or advisable for or in connection with the execution, validity, per</w:t>
      </w:r>
      <w:r>
        <w:t>formance or enforceability of this Deed and the transactions contemplated by this Deed have been obtained and are in full force and effect;</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20</w:t>
      </w:r>
      <w:r>
        <w:tab/>
        <w:t xml:space="preserve"> </w:t>
      </w:r>
      <w:r>
        <w:br w:type="page"/>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numPr>
          <w:ilvl w:val="2"/>
          <w:numId w:val="42"/>
        </w:numPr>
        <w:ind w:right="3" w:hanging="600"/>
      </w:pPr>
      <w:r>
        <w:t>all conditions of each of those Authorisations have been complied with; and</w:t>
      </w:r>
    </w:p>
    <w:p w:rsidR="00040A08" w:rsidRDefault="00C056B6">
      <w:pPr>
        <w:spacing w:after="14" w:line="259" w:lineRule="auto"/>
        <w:ind w:left="0" w:firstLine="0"/>
        <w:jc w:val="left"/>
      </w:pPr>
      <w:r>
        <w:t xml:space="preserve"> </w:t>
      </w:r>
    </w:p>
    <w:p w:rsidR="00040A08" w:rsidRDefault="00C056B6">
      <w:pPr>
        <w:numPr>
          <w:ilvl w:val="2"/>
          <w:numId w:val="42"/>
        </w:numPr>
        <w:spacing w:after="0" w:line="259" w:lineRule="auto"/>
        <w:ind w:right="3" w:hanging="600"/>
      </w:pPr>
      <w:r>
        <w:t>no circumstances exist which would permit the termination, revocation, suspension or cancellation of any of those</w:t>
      </w:r>
    </w:p>
    <w:p w:rsidR="00040A08" w:rsidRDefault="00C056B6">
      <w:pPr>
        <w:ind w:left="1403" w:right="3"/>
      </w:pPr>
      <w:r>
        <w:t>Authorisations;</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benefit: it benefits by entering into, exercising its rights and performing its obligations under this Deed; and</w:t>
      </w:r>
    </w:p>
    <w:p w:rsidR="00040A08" w:rsidRDefault="00C056B6">
      <w:pPr>
        <w:spacing w:after="14" w:line="259" w:lineRule="auto"/>
        <w:ind w:left="0" w:firstLine="0"/>
        <w:jc w:val="left"/>
      </w:pPr>
      <w:r>
        <w:t xml:space="preserve"> </w:t>
      </w:r>
    </w:p>
    <w:p w:rsidR="00040A08" w:rsidRDefault="00C056B6">
      <w:pPr>
        <w:numPr>
          <w:ilvl w:val="0"/>
          <w:numId w:val="39"/>
        </w:numPr>
        <w:ind w:right="3" w:hanging="600"/>
      </w:pPr>
      <w:r>
        <w:t>legal adv</w:t>
      </w:r>
      <w:r>
        <w:t>ice: it has sought, or has had the opportunity to seek and obtain, legal advice regarding the subject matter of this Deed (including, without limitation, the releases contained within this Deed) before entering into this Deed.</w:t>
      </w:r>
    </w:p>
    <w:p w:rsidR="00040A08" w:rsidRDefault="00C056B6">
      <w:pPr>
        <w:spacing w:after="14" w:line="259" w:lineRule="auto"/>
        <w:ind w:left="0" w:firstLine="0"/>
        <w:jc w:val="left"/>
      </w:pPr>
      <w:r>
        <w:t xml:space="preserve"> </w:t>
      </w:r>
    </w:p>
    <w:p w:rsidR="00040A08" w:rsidRDefault="00C056B6">
      <w:pPr>
        <w:numPr>
          <w:ilvl w:val="1"/>
          <w:numId w:val="40"/>
        </w:numPr>
        <w:ind w:right="3" w:hanging="600"/>
      </w:pPr>
      <w:r>
        <w:t>The Warranties in this Deed, including those in clauses 16.1 to 16.3, survive the execution of this Deed.</w:t>
      </w:r>
    </w:p>
    <w:p w:rsidR="00040A08" w:rsidRDefault="00C056B6">
      <w:pPr>
        <w:spacing w:after="14" w:line="259" w:lineRule="auto"/>
        <w:ind w:left="0" w:firstLine="0"/>
        <w:jc w:val="left"/>
      </w:pPr>
      <w:r>
        <w:t xml:space="preserve"> </w:t>
      </w:r>
    </w:p>
    <w:p w:rsidR="00040A08" w:rsidRDefault="00C056B6">
      <w:pPr>
        <w:numPr>
          <w:ilvl w:val="1"/>
          <w:numId w:val="40"/>
        </w:numPr>
        <w:ind w:right="3" w:hanging="600"/>
      </w:pPr>
      <w:r>
        <w:t>Each party acknowledges that the other party has entered into this Deed in reliance on the representations and warranties in this Deed, including th</w:t>
      </w:r>
      <w:r>
        <w:t>ose in clauses 16.1 to 16.3.</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5411" name="Group 8541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06" name="Shape 11170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411" style="width:543pt;height:0.75pt;mso-position-horizontal-relative:char;mso-position-vertical-relative:line" coordsize="68960,95">
                <v:shape id="Shape 11170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3707"/>
        </w:tabs>
        <w:spacing w:after="45"/>
        <w:ind w:left="-15" w:firstLine="0"/>
      </w:pPr>
      <w:r>
        <w:t>17.</w:t>
      </w:r>
      <w:r>
        <w:tab/>
        <w:t>Confidentiality to be preserved Provisions of Deed to remain confidential</w:t>
      </w:r>
    </w:p>
    <w:p w:rsidR="00040A08" w:rsidRDefault="00C056B6">
      <w:pPr>
        <w:spacing w:after="14" w:line="259" w:lineRule="auto"/>
        <w:ind w:left="0" w:firstLine="0"/>
        <w:jc w:val="left"/>
      </w:pPr>
      <w:r>
        <w:t xml:space="preserve"> </w:t>
      </w:r>
    </w:p>
    <w:p w:rsidR="00040A08" w:rsidRDefault="00C056B6">
      <w:pPr>
        <w:ind w:left="585" w:right="3" w:hanging="600"/>
      </w:pPr>
      <w:r>
        <w:t>17.1 Subject to clause 17.2, the Parties acknowledge that the terms of this Deed are confidential. Each Party must keep the terms of this D</w:t>
      </w:r>
      <w:r>
        <w:t>eed confidential and must not disclose or permit to be disclosed (or further disclose) to any person:</w:t>
      </w:r>
    </w:p>
    <w:p w:rsidR="00040A08" w:rsidRDefault="00C056B6">
      <w:pPr>
        <w:spacing w:after="14" w:line="259" w:lineRule="auto"/>
        <w:ind w:left="0" w:firstLine="0"/>
        <w:jc w:val="left"/>
      </w:pPr>
      <w:r>
        <w:t xml:space="preserve"> </w:t>
      </w:r>
    </w:p>
    <w:p w:rsidR="00040A08" w:rsidRDefault="00C056B6">
      <w:pPr>
        <w:numPr>
          <w:ilvl w:val="0"/>
          <w:numId w:val="43"/>
        </w:numPr>
        <w:ind w:right="3" w:hanging="600"/>
      </w:pPr>
      <w:r>
        <w:t>the content or effect of this Deed;</w:t>
      </w:r>
    </w:p>
    <w:p w:rsidR="00040A08" w:rsidRDefault="00C056B6">
      <w:pPr>
        <w:spacing w:after="14" w:line="259" w:lineRule="auto"/>
        <w:ind w:left="0" w:firstLine="0"/>
        <w:jc w:val="left"/>
      </w:pPr>
      <w:r>
        <w:t xml:space="preserve"> </w:t>
      </w:r>
    </w:p>
    <w:p w:rsidR="00040A08" w:rsidRDefault="00C056B6">
      <w:pPr>
        <w:numPr>
          <w:ilvl w:val="0"/>
          <w:numId w:val="43"/>
        </w:numPr>
        <w:ind w:right="3" w:hanging="600"/>
      </w:pPr>
      <w:r>
        <w:t>the detail of any disputes which previously existed between the Parties except to the extent that those details are already public knowledge; or</w:t>
      </w:r>
    </w:p>
    <w:p w:rsidR="00040A08" w:rsidRDefault="00C056B6">
      <w:pPr>
        <w:spacing w:after="14" w:line="259" w:lineRule="auto"/>
        <w:ind w:left="0" w:firstLine="0"/>
        <w:jc w:val="left"/>
      </w:pPr>
      <w:r>
        <w:t xml:space="preserve"> </w:t>
      </w:r>
    </w:p>
    <w:p w:rsidR="00040A08" w:rsidRDefault="00C056B6">
      <w:pPr>
        <w:numPr>
          <w:ilvl w:val="0"/>
          <w:numId w:val="43"/>
        </w:numPr>
        <w:ind w:right="3" w:hanging="600"/>
      </w:pPr>
      <w:r>
        <w:t>any information or statement (or do any other thing) which may be likely to harm or prejudice the reputation or good name of any other Party or, where applicable, its officers, employees or customers.</w:t>
      </w:r>
    </w:p>
    <w:p w:rsidR="00040A08" w:rsidRDefault="00C056B6">
      <w:pPr>
        <w:spacing w:after="0" w:line="259" w:lineRule="auto"/>
        <w:ind w:left="336" w:firstLine="0"/>
        <w:jc w:val="left"/>
      </w:pPr>
      <w:r>
        <w:rPr>
          <w:b/>
        </w:rPr>
        <w:t xml:space="preserve"> </w:t>
      </w:r>
    </w:p>
    <w:p w:rsidR="00040A08" w:rsidRDefault="00C056B6">
      <w:pPr>
        <w:pStyle w:val="2"/>
        <w:ind w:left="-6"/>
      </w:pPr>
      <w:r>
        <w:t>Permitted disclosures of this Deed</w:t>
      </w:r>
    </w:p>
    <w:p w:rsidR="00040A08" w:rsidRDefault="00C056B6">
      <w:pPr>
        <w:spacing w:after="14" w:line="259" w:lineRule="auto"/>
        <w:ind w:left="0" w:firstLine="0"/>
        <w:jc w:val="left"/>
      </w:pPr>
      <w:r>
        <w:t xml:space="preserve"> </w:t>
      </w:r>
    </w:p>
    <w:p w:rsidR="00040A08" w:rsidRDefault="00C056B6">
      <w:pPr>
        <w:tabs>
          <w:tab w:val="center" w:pos="2366"/>
        </w:tabs>
        <w:ind w:left="-15" w:firstLine="0"/>
        <w:jc w:val="left"/>
      </w:pPr>
      <w:r>
        <w:t>17.2</w:t>
      </w:r>
      <w:r>
        <w:tab/>
        <w:t>A Party may</w:t>
      </w:r>
      <w:r>
        <w:t xml:space="preserve"> disclose the terms of the Deed:</w:t>
      </w:r>
    </w:p>
    <w:p w:rsidR="00040A08" w:rsidRDefault="00C056B6">
      <w:pPr>
        <w:spacing w:after="14" w:line="259" w:lineRule="auto"/>
        <w:ind w:left="0" w:firstLine="0"/>
        <w:jc w:val="left"/>
      </w:pPr>
      <w:r>
        <w:t xml:space="preserve"> </w:t>
      </w:r>
    </w:p>
    <w:p w:rsidR="00040A08" w:rsidRDefault="00C056B6">
      <w:pPr>
        <w:numPr>
          <w:ilvl w:val="0"/>
          <w:numId w:val="44"/>
        </w:numPr>
        <w:ind w:right="3" w:hanging="600"/>
      </w:pPr>
      <w:r>
        <w:t>with the prior written consent of the other Party; or</w:t>
      </w:r>
    </w:p>
    <w:p w:rsidR="00040A08" w:rsidRDefault="00C056B6">
      <w:pPr>
        <w:spacing w:after="14" w:line="259" w:lineRule="auto"/>
        <w:ind w:left="0" w:firstLine="0"/>
        <w:jc w:val="left"/>
      </w:pPr>
      <w:r>
        <w:t xml:space="preserve"> </w:t>
      </w:r>
    </w:p>
    <w:p w:rsidR="00040A08" w:rsidRDefault="00C056B6">
      <w:pPr>
        <w:numPr>
          <w:ilvl w:val="0"/>
          <w:numId w:val="44"/>
        </w:numPr>
        <w:ind w:right="3" w:hanging="600"/>
      </w:pPr>
      <w:r>
        <w:t xml:space="preserve">to those of its employees, officers, professional or financial advisers, bankers, auditors and creditors, as the Party reasonably thinks necessary to give effect to </w:t>
      </w:r>
      <w:r>
        <w:t>this Deed but only on a strictly confidential basis; or</w:t>
      </w:r>
    </w:p>
    <w:p w:rsidR="00040A08" w:rsidRDefault="00C056B6">
      <w:pPr>
        <w:spacing w:after="14" w:line="259" w:lineRule="auto"/>
        <w:ind w:left="0" w:firstLine="0"/>
        <w:jc w:val="left"/>
      </w:pPr>
      <w:r>
        <w:t xml:space="preserve"> </w:t>
      </w:r>
    </w:p>
    <w:p w:rsidR="00040A08" w:rsidRDefault="00C056B6">
      <w:pPr>
        <w:numPr>
          <w:ilvl w:val="0"/>
          <w:numId w:val="44"/>
        </w:numPr>
        <w:spacing w:after="4"/>
        <w:ind w:right="3" w:hanging="600"/>
      </w:pPr>
      <w:r>
        <w:t>in relation the Plaintiffs to any employees, officers, professional or financial advisers, bankers, auditors and creditors of</w:t>
      </w:r>
    </w:p>
    <w:p w:rsidR="00040A08" w:rsidRDefault="00C056B6">
      <w:pPr>
        <w:ind w:left="998" w:right="3"/>
      </w:pPr>
      <w:r>
        <w:t>SPI as necessary;</w:t>
      </w:r>
    </w:p>
    <w:p w:rsidR="00040A08" w:rsidRDefault="00C056B6">
      <w:pPr>
        <w:spacing w:after="14" w:line="259" w:lineRule="auto"/>
        <w:ind w:left="0" w:firstLine="0"/>
        <w:jc w:val="left"/>
      </w:pPr>
      <w:r>
        <w:t xml:space="preserve"> </w:t>
      </w:r>
    </w:p>
    <w:p w:rsidR="00040A08" w:rsidRDefault="00C056B6">
      <w:pPr>
        <w:numPr>
          <w:ilvl w:val="0"/>
          <w:numId w:val="44"/>
        </w:numPr>
        <w:ind w:right="3" w:hanging="600"/>
      </w:pPr>
      <w:r>
        <w:t>to the extent that the Party is compelled to disclos</w:t>
      </w:r>
      <w:r>
        <w:t>e them by law, after the form and terms of that disclosure have been notified to the other Party and the other Party has had a reasonable opportunity to comment on the form and terms; or</w:t>
      </w:r>
    </w:p>
    <w:p w:rsidR="00040A08" w:rsidRDefault="00C056B6">
      <w:pPr>
        <w:spacing w:after="14" w:line="259" w:lineRule="auto"/>
        <w:ind w:left="0" w:firstLine="0"/>
        <w:jc w:val="left"/>
      </w:pPr>
      <w:r>
        <w:rPr>
          <w:b/>
        </w:rPr>
        <w:t xml:space="preserve"> </w:t>
      </w:r>
    </w:p>
    <w:p w:rsidR="00040A08" w:rsidRDefault="00C056B6">
      <w:pPr>
        <w:numPr>
          <w:ilvl w:val="0"/>
          <w:numId w:val="44"/>
        </w:numPr>
        <w:ind w:right="3" w:hanging="600"/>
      </w:pPr>
      <w:r>
        <w:t>for the purpose of the enforcement of this Deed.</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21</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5412" name="Group 854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08" name="Shape 1117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412" style="width:543pt;height:0.75pt;mso-position-horizontal-relative:char;mso-position-vertical-relative:line" coordsize="68960,95">
                <v:shape id="Shape 1117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040A08">
      <w:pPr>
        <w:sectPr w:rsidR="00040A08">
          <w:headerReference w:type="even" r:id="rId31"/>
          <w:headerReference w:type="default" r:id="rId32"/>
          <w:footerReference w:type="even" r:id="rId33"/>
          <w:footerReference w:type="default" r:id="rId34"/>
          <w:headerReference w:type="first" r:id="rId35"/>
          <w:footerReference w:type="first" r:id="rId36"/>
          <w:pgSz w:w="12240" w:h="15840"/>
          <w:pgMar w:top="625" w:right="680" w:bottom="802" w:left="700" w:header="324" w:footer="306" w:gutter="0"/>
          <w:cols w:space="720"/>
          <w:titlePg/>
        </w:sectPr>
      </w:pP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7755" name="Group 877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10" name="Shape 11171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55" style="width:543pt;height:0.75pt;mso-position-horizontal-relative:char;mso-position-vertical-relative:line" coordsize="68960,95">
                <v:shape id="Shape 11171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0" w:firstLine="0"/>
        <w:jc w:val="left"/>
      </w:pPr>
      <w:r>
        <w:t xml:space="preserve"> </w:t>
      </w:r>
    </w:p>
    <w:p w:rsidR="00040A08" w:rsidRDefault="00C056B6">
      <w:pPr>
        <w:tabs>
          <w:tab w:val="center" w:pos="944"/>
        </w:tabs>
        <w:spacing w:after="45"/>
        <w:ind w:left="-15" w:firstLine="0"/>
        <w:jc w:val="left"/>
      </w:pPr>
      <w:r>
        <w:rPr>
          <w:b/>
        </w:rPr>
        <w:t>18.</w:t>
      </w:r>
      <w:r>
        <w:rPr>
          <w:b/>
        </w:rPr>
        <w:tab/>
        <w:t>General</w:t>
      </w:r>
    </w:p>
    <w:p w:rsidR="00040A08" w:rsidRDefault="00C056B6">
      <w:pPr>
        <w:spacing w:after="0" w:line="259" w:lineRule="auto"/>
        <w:ind w:left="1822" w:firstLine="0"/>
        <w:jc w:val="left"/>
      </w:pPr>
      <w:r>
        <w:rPr>
          <w:b/>
        </w:rPr>
        <w:t xml:space="preserve"> </w:t>
      </w:r>
    </w:p>
    <w:p w:rsidR="00040A08" w:rsidRDefault="00C056B6">
      <w:pPr>
        <w:pStyle w:val="2"/>
        <w:ind w:left="-6"/>
      </w:pPr>
      <w:r>
        <w:t>Non-merger</w:t>
      </w:r>
    </w:p>
    <w:p w:rsidR="00040A08" w:rsidRDefault="00C056B6">
      <w:pPr>
        <w:spacing w:after="14" w:line="259" w:lineRule="auto"/>
        <w:ind w:left="0" w:firstLine="0"/>
        <w:jc w:val="left"/>
      </w:pPr>
      <w:r>
        <w:t xml:space="preserve"> </w:t>
      </w:r>
    </w:p>
    <w:p w:rsidR="00040A08" w:rsidRDefault="00C056B6">
      <w:pPr>
        <w:ind w:left="585" w:right="3" w:hanging="600"/>
      </w:pPr>
      <w:r>
        <w:t xml:space="preserve">18.1 </w:t>
      </w:r>
      <w:r>
        <w:t>The warranties, other representations and Deeds made by the Parties in this Deed are continuing and will not merge or be extinguished by payment of any monies payable under this Deed.</w:t>
      </w:r>
    </w:p>
    <w:p w:rsidR="00040A08" w:rsidRDefault="00C056B6">
      <w:pPr>
        <w:spacing w:after="0" w:line="259" w:lineRule="auto"/>
        <w:ind w:left="1823" w:firstLine="0"/>
        <w:jc w:val="left"/>
      </w:pPr>
      <w:r>
        <w:rPr>
          <w:b/>
        </w:rPr>
        <w:t xml:space="preserve"> </w:t>
      </w:r>
    </w:p>
    <w:p w:rsidR="00040A08" w:rsidRDefault="00C056B6">
      <w:pPr>
        <w:pStyle w:val="2"/>
        <w:ind w:left="-6"/>
      </w:pPr>
      <w:r>
        <w:t>Invalid or unenforceable provisions</w:t>
      </w:r>
    </w:p>
    <w:p w:rsidR="00040A08" w:rsidRDefault="00C056B6">
      <w:pPr>
        <w:spacing w:after="14" w:line="259" w:lineRule="auto"/>
        <w:ind w:left="0" w:firstLine="0"/>
        <w:jc w:val="left"/>
      </w:pPr>
      <w:r>
        <w:t xml:space="preserve"> </w:t>
      </w:r>
    </w:p>
    <w:p w:rsidR="00040A08" w:rsidRDefault="00C056B6">
      <w:pPr>
        <w:tabs>
          <w:tab w:val="center" w:pos="3426"/>
        </w:tabs>
        <w:ind w:left="-15" w:firstLine="0"/>
        <w:jc w:val="left"/>
      </w:pPr>
      <w:r>
        <w:t>18.2</w:t>
      </w:r>
      <w:r>
        <w:tab/>
        <w:t>If a provision of this Deed</w:t>
      </w:r>
      <w:r>
        <w:t xml:space="preserve"> is invalid or unenforceable in a jurisdiction:</w:t>
      </w:r>
    </w:p>
    <w:p w:rsidR="00040A08" w:rsidRDefault="00C056B6">
      <w:pPr>
        <w:spacing w:after="14" w:line="259" w:lineRule="auto"/>
        <w:ind w:left="0" w:firstLine="0"/>
        <w:jc w:val="left"/>
      </w:pPr>
      <w:r>
        <w:t xml:space="preserve"> </w:t>
      </w:r>
    </w:p>
    <w:p w:rsidR="00040A08" w:rsidRDefault="00C056B6">
      <w:pPr>
        <w:numPr>
          <w:ilvl w:val="0"/>
          <w:numId w:val="45"/>
        </w:numPr>
        <w:ind w:right="3" w:hanging="600"/>
      </w:pPr>
      <w:r>
        <w:t>it is to be read down or severed in that jurisdiction to the extent of the invalidity or unenforceability; and</w:t>
      </w:r>
    </w:p>
    <w:p w:rsidR="00040A08" w:rsidRDefault="00C056B6">
      <w:pPr>
        <w:spacing w:after="14" w:line="259" w:lineRule="auto"/>
        <w:ind w:left="0" w:firstLine="0"/>
        <w:jc w:val="left"/>
      </w:pPr>
      <w:r>
        <w:t xml:space="preserve"> </w:t>
      </w:r>
    </w:p>
    <w:p w:rsidR="00040A08" w:rsidRDefault="00C056B6">
      <w:pPr>
        <w:numPr>
          <w:ilvl w:val="0"/>
          <w:numId w:val="45"/>
        </w:numPr>
        <w:ind w:right="3" w:hanging="600"/>
      </w:pPr>
      <w:r>
        <w:t>it does not affect the validity or enforceability of:</w:t>
      </w:r>
    </w:p>
    <w:p w:rsidR="00040A08" w:rsidRDefault="00C056B6">
      <w:pPr>
        <w:spacing w:after="14" w:line="259" w:lineRule="auto"/>
        <w:ind w:left="0" w:firstLine="0"/>
        <w:jc w:val="left"/>
      </w:pPr>
      <w:r>
        <w:t xml:space="preserve"> </w:t>
      </w:r>
    </w:p>
    <w:p w:rsidR="00040A08" w:rsidRDefault="00C056B6">
      <w:pPr>
        <w:numPr>
          <w:ilvl w:val="1"/>
          <w:numId w:val="45"/>
        </w:numPr>
        <w:ind w:right="3" w:hanging="600"/>
      </w:pPr>
      <w:r>
        <w:t>that provision in another jurisdictio</w:t>
      </w:r>
      <w:r>
        <w:t>n; or</w:t>
      </w:r>
    </w:p>
    <w:p w:rsidR="00040A08" w:rsidRDefault="00C056B6">
      <w:pPr>
        <w:spacing w:after="14" w:line="259" w:lineRule="auto"/>
        <w:ind w:left="0" w:firstLine="0"/>
        <w:jc w:val="left"/>
      </w:pPr>
      <w:r>
        <w:t xml:space="preserve"> </w:t>
      </w:r>
    </w:p>
    <w:p w:rsidR="00040A08" w:rsidRDefault="00C056B6">
      <w:pPr>
        <w:numPr>
          <w:ilvl w:val="1"/>
          <w:numId w:val="45"/>
        </w:numPr>
        <w:ind w:right="3" w:hanging="600"/>
      </w:pPr>
      <w:r>
        <w:t>the remaining provisions.</w:t>
      </w:r>
    </w:p>
    <w:p w:rsidR="00040A08" w:rsidRDefault="00C056B6">
      <w:pPr>
        <w:spacing w:after="0" w:line="259" w:lineRule="auto"/>
        <w:ind w:left="1821" w:firstLine="0"/>
        <w:jc w:val="left"/>
      </w:pPr>
      <w:r>
        <w:rPr>
          <w:b/>
        </w:rPr>
        <w:t xml:space="preserve"> </w:t>
      </w:r>
    </w:p>
    <w:p w:rsidR="00040A08" w:rsidRDefault="00C056B6">
      <w:pPr>
        <w:pStyle w:val="2"/>
        <w:ind w:left="-6"/>
      </w:pPr>
      <w:r>
        <w:t>Waiver and exercise of rights</w:t>
      </w:r>
    </w:p>
    <w:p w:rsidR="00040A08" w:rsidRDefault="00C056B6">
      <w:pPr>
        <w:spacing w:after="14" w:line="259" w:lineRule="auto"/>
        <w:ind w:left="0" w:firstLine="0"/>
        <w:jc w:val="left"/>
      </w:pPr>
      <w:r>
        <w:t xml:space="preserve"> </w:t>
      </w:r>
    </w:p>
    <w:p w:rsidR="00040A08" w:rsidRDefault="00C056B6">
      <w:pPr>
        <w:ind w:left="585" w:right="3" w:hanging="600"/>
      </w:pPr>
      <w:r>
        <w:t xml:space="preserve">18.3 </w:t>
      </w:r>
      <w:r>
        <w:t>A waiver by a Party of a provision or of a right under this Deed is binding on the Party granting the waiver only ifit is given in writing and is signed by the Party or an officer of the Party granting the waiver.</w:t>
      </w:r>
    </w:p>
    <w:p w:rsidR="00040A08" w:rsidRDefault="00C056B6">
      <w:pPr>
        <w:spacing w:after="14" w:line="259" w:lineRule="auto"/>
        <w:ind w:left="0" w:firstLine="0"/>
        <w:jc w:val="left"/>
      </w:pPr>
      <w:r>
        <w:t xml:space="preserve"> </w:t>
      </w:r>
    </w:p>
    <w:p w:rsidR="00040A08" w:rsidRDefault="00C056B6">
      <w:pPr>
        <w:tabs>
          <w:tab w:val="center" w:pos="4565"/>
        </w:tabs>
        <w:ind w:left="-15" w:firstLine="0"/>
        <w:jc w:val="left"/>
      </w:pPr>
      <w:r>
        <w:t>18.4</w:t>
      </w:r>
      <w:r>
        <w:tab/>
        <w:t>A waiver is effective only in the s</w:t>
      </w:r>
      <w:r>
        <w:t>pecific instance and for the specific purpose for which it is given.</w:t>
      </w:r>
    </w:p>
    <w:p w:rsidR="00040A08" w:rsidRDefault="00C056B6">
      <w:pPr>
        <w:spacing w:after="14" w:line="259" w:lineRule="auto"/>
        <w:ind w:left="0" w:firstLine="0"/>
        <w:jc w:val="left"/>
      </w:pPr>
      <w:r>
        <w:t xml:space="preserve"> </w:t>
      </w:r>
    </w:p>
    <w:p w:rsidR="00040A08" w:rsidRDefault="00C056B6">
      <w:pPr>
        <w:ind w:left="585" w:right="3" w:hanging="600"/>
      </w:pPr>
      <w:r>
        <w:t>18.5 A single or partial exercise of a right by a Party does not preclude another or fmther exercise of that right or the exercise ofanotherright.</w:t>
      </w:r>
    </w:p>
    <w:p w:rsidR="00040A08" w:rsidRDefault="00C056B6">
      <w:pPr>
        <w:spacing w:after="14" w:line="259" w:lineRule="auto"/>
        <w:ind w:left="0" w:firstLine="0"/>
        <w:jc w:val="left"/>
      </w:pPr>
      <w:r>
        <w:t xml:space="preserve"> </w:t>
      </w:r>
    </w:p>
    <w:p w:rsidR="00040A08" w:rsidRDefault="00C056B6">
      <w:pPr>
        <w:tabs>
          <w:tab w:val="center" w:pos="5019"/>
        </w:tabs>
        <w:ind w:left="-15" w:firstLine="0"/>
        <w:jc w:val="left"/>
      </w:pPr>
      <w:r>
        <w:t>18.6</w:t>
      </w:r>
      <w:r>
        <w:tab/>
        <w:t xml:space="preserve">Failure by a Party to exercise </w:t>
      </w:r>
      <w:r>
        <w:t>or delay in exercising a right does not prevent its exercise or operate as a waiver.</w:t>
      </w:r>
    </w:p>
    <w:p w:rsidR="00040A08" w:rsidRDefault="00C056B6">
      <w:pPr>
        <w:spacing w:after="0" w:line="259" w:lineRule="auto"/>
        <w:ind w:left="1829" w:firstLine="0"/>
        <w:jc w:val="left"/>
      </w:pPr>
      <w:r>
        <w:rPr>
          <w:b/>
        </w:rPr>
        <w:t xml:space="preserve"> </w:t>
      </w:r>
    </w:p>
    <w:p w:rsidR="00040A08" w:rsidRDefault="00C056B6">
      <w:pPr>
        <w:spacing w:after="2"/>
        <w:ind w:left="-6" w:hanging="9"/>
        <w:jc w:val="left"/>
      </w:pPr>
      <w:r>
        <w:rPr>
          <w:b/>
        </w:rPr>
        <w:t>Amendments to this Deed</w:t>
      </w:r>
    </w:p>
    <w:p w:rsidR="00040A08" w:rsidRDefault="00C056B6">
      <w:pPr>
        <w:spacing w:after="14" w:line="259" w:lineRule="auto"/>
        <w:ind w:left="0" w:firstLine="0"/>
        <w:jc w:val="left"/>
      </w:pPr>
      <w:r>
        <w:t xml:space="preserve"> </w:t>
      </w:r>
    </w:p>
    <w:p w:rsidR="00040A08" w:rsidRDefault="00C056B6">
      <w:pPr>
        <w:tabs>
          <w:tab w:val="center" w:pos="3390"/>
        </w:tabs>
        <w:ind w:left="-15" w:firstLine="0"/>
        <w:jc w:val="left"/>
      </w:pPr>
      <w:r>
        <w:t>18.7</w:t>
      </w:r>
      <w:r>
        <w:tab/>
        <w:t>This Deed may be amended only by a document signed by all Parties.</w:t>
      </w:r>
    </w:p>
    <w:p w:rsidR="00040A08" w:rsidRDefault="00C056B6">
      <w:pPr>
        <w:spacing w:after="0" w:line="259" w:lineRule="auto"/>
        <w:ind w:left="1827" w:firstLine="0"/>
        <w:jc w:val="left"/>
      </w:pPr>
      <w:r>
        <w:rPr>
          <w:b/>
        </w:rPr>
        <w:t xml:space="preserve"> </w:t>
      </w:r>
    </w:p>
    <w:p w:rsidR="00040A08" w:rsidRDefault="00C056B6">
      <w:pPr>
        <w:pStyle w:val="2"/>
        <w:ind w:left="-6"/>
      </w:pPr>
      <w:r>
        <w:t>Counterparts and exchange</w:t>
      </w:r>
    </w:p>
    <w:p w:rsidR="00040A08" w:rsidRDefault="00C056B6">
      <w:pPr>
        <w:spacing w:after="14" w:line="259" w:lineRule="auto"/>
        <w:ind w:left="0" w:firstLine="0"/>
        <w:jc w:val="left"/>
      </w:pPr>
      <w:r>
        <w:t xml:space="preserve"> </w:t>
      </w:r>
    </w:p>
    <w:p w:rsidR="00040A08" w:rsidRDefault="00C056B6">
      <w:pPr>
        <w:tabs>
          <w:tab w:val="center" w:pos="4673"/>
        </w:tabs>
        <w:ind w:left="-15" w:firstLine="0"/>
        <w:jc w:val="left"/>
      </w:pPr>
      <w:r>
        <w:t>18.8</w:t>
      </w:r>
      <w:r>
        <w:tab/>
      </w:r>
      <w:r>
        <w:t>This Deed may be signed in counterparts and all counterparts taken together constitute one document.</w:t>
      </w:r>
    </w:p>
    <w:p w:rsidR="00040A08" w:rsidRDefault="00C056B6">
      <w:pPr>
        <w:spacing w:after="14" w:line="259" w:lineRule="auto"/>
        <w:ind w:left="0" w:firstLine="0"/>
        <w:jc w:val="left"/>
      </w:pPr>
      <w:r>
        <w:t xml:space="preserve"> </w:t>
      </w:r>
    </w:p>
    <w:p w:rsidR="00040A08" w:rsidRDefault="00C056B6">
      <w:pPr>
        <w:tabs>
          <w:tab w:val="center" w:pos="3876"/>
        </w:tabs>
        <w:ind w:left="-15" w:firstLine="0"/>
        <w:jc w:val="left"/>
      </w:pPr>
      <w:r>
        <w:t>18.9</w:t>
      </w:r>
      <w:r>
        <w:tab/>
        <w:t>An executed copy of this Deed may be exchanged by facsimile or electronic mail.</w:t>
      </w:r>
    </w:p>
    <w:p w:rsidR="00040A08" w:rsidRDefault="00C056B6">
      <w:pPr>
        <w:spacing w:after="14" w:line="259" w:lineRule="auto"/>
        <w:ind w:left="0" w:firstLine="0"/>
        <w:jc w:val="left"/>
      </w:pPr>
      <w:r>
        <w:t xml:space="preserve"> </w:t>
      </w:r>
    </w:p>
    <w:p w:rsidR="00040A08" w:rsidRDefault="00C056B6">
      <w:pPr>
        <w:tabs>
          <w:tab w:val="center" w:pos="3315"/>
        </w:tabs>
        <w:ind w:left="-15" w:firstLine="0"/>
        <w:jc w:val="left"/>
      </w:pPr>
      <w:r>
        <w:t>18.10</w:t>
      </w:r>
      <w:r>
        <w:tab/>
        <w:t xml:space="preserve">Delivery of this Deed may be effected by the Parties' legal </w:t>
      </w:r>
      <w:r>
        <w:t>advisors.</w:t>
      </w:r>
    </w:p>
    <w:p w:rsidR="00040A08" w:rsidRDefault="00C056B6">
      <w:pPr>
        <w:spacing w:after="0" w:line="259" w:lineRule="auto"/>
        <w:ind w:left="1827" w:firstLine="0"/>
        <w:jc w:val="left"/>
      </w:pPr>
      <w:r>
        <w:rPr>
          <w:b/>
        </w:rPr>
        <w:t xml:space="preserve"> </w:t>
      </w:r>
    </w:p>
    <w:p w:rsidR="00040A08" w:rsidRDefault="00C056B6">
      <w:pPr>
        <w:pStyle w:val="2"/>
        <w:ind w:left="-6"/>
      </w:pPr>
      <w:r>
        <w:t>Costs</w:t>
      </w:r>
    </w:p>
    <w:p w:rsidR="00040A08" w:rsidRDefault="00C056B6">
      <w:pPr>
        <w:spacing w:after="14" w:line="259" w:lineRule="auto"/>
        <w:ind w:left="0" w:firstLine="0"/>
        <w:jc w:val="left"/>
      </w:pPr>
      <w:r>
        <w:t xml:space="preserve"> </w:t>
      </w:r>
    </w:p>
    <w:p w:rsidR="00040A08" w:rsidRDefault="00C056B6">
      <w:pPr>
        <w:ind w:left="585" w:right="3" w:hanging="600"/>
      </w:pPr>
      <w:r>
        <w:t>18.11 Each Party must pay its own costs (including its own legal costs) of the negotiation, preparation, execution and performance of this Deed.</w:t>
      </w:r>
    </w:p>
    <w:p w:rsidR="00040A08" w:rsidRDefault="00C056B6">
      <w:pPr>
        <w:spacing w:after="0" w:line="259" w:lineRule="auto"/>
        <w:ind w:left="1822" w:firstLine="0"/>
        <w:jc w:val="left"/>
      </w:pPr>
      <w:r>
        <w:rPr>
          <w:b/>
        </w:rPr>
        <w:t xml:space="preserve"> </w:t>
      </w:r>
    </w:p>
    <w:p w:rsidR="00040A08" w:rsidRDefault="00C056B6">
      <w:pPr>
        <w:pStyle w:val="2"/>
        <w:ind w:left="-6"/>
      </w:pPr>
      <w:r>
        <w:t>Further assurances</w:t>
      </w:r>
    </w:p>
    <w:p w:rsidR="00040A08" w:rsidRDefault="00C056B6">
      <w:pPr>
        <w:spacing w:after="14" w:line="259" w:lineRule="auto"/>
        <w:ind w:left="0" w:firstLine="0"/>
        <w:jc w:val="left"/>
      </w:pPr>
      <w:r>
        <w:t xml:space="preserve"> </w:t>
      </w:r>
    </w:p>
    <w:p w:rsidR="00040A08" w:rsidRDefault="00C056B6">
      <w:pPr>
        <w:ind w:left="585" w:right="3" w:hanging="600"/>
      </w:pPr>
      <w:r>
        <w:t xml:space="preserve">18.12 </w:t>
      </w:r>
      <w:r>
        <w:t>Each party must, at its own expense, whenever requested by another party, promptly do or, to the extent reasonably practicable, arrange for others to do everything, including executing any documents, reasonably necessary to give full effect to this Deed an</w:t>
      </w:r>
      <w:r>
        <w:t>d the transactions contemplated by this Deed.</w:t>
      </w:r>
    </w:p>
    <w:p w:rsidR="00040A08" w:rsidRDefault="00C056B6">
      <w:pPr>
        <w:spacing w:after="0" w:line="259" w:lineRule="auto"/>
        <w:ind w:left="314" w:firstLine="0"/>
        <w:jc w:val="left"/>
      </w:pPr>
      <w:r>
        <w:rPr>
          <w:b/>
        </w:rPr>
        <w:t xml:space="preserve"> </w:t>
      </w:r>
    </w:p>
    <w:p w:rsidR="00040A08" w:rsidRDefault="00C056B6">
      <w:pPr>
        <w:spacing w:after="0" w:line="259" w:lineRule="auto"/>
        <w:ind w:left="314" w:firstLine="0"/>
        <w:jc w:val="left"/>
      </w:pPr>
      <w:r>
        <w:rPr>
          <w:b/>
        </w:rPr>
        <w:t xml:space="preserve"> </w:t>
      </w:r>
    </w:p>
    <w:p w:rsidR="00040A08" w:rsidRDefault="00C056B6">
      <w:pPr>
        <w:spacing w:after="14" w:line="259" w:lineRule="auto"/>
        <w:ind w:left="314"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22</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8555" name="Group 885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12" name="Shape 11171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55" style="width:543pt;height:0.75pt;mso-position-horizontal-relative:char;mso-position-vertical-relative:line" coordsize="68960,95">
                <v:shape id="Shape 111713"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314" w:firstLine="0"/>
        <w:jc w:val="left"/>
      </w:pPr>
      <w:r>
        <w:rPr>
          <w:b/>
        </w:rPr>
        <w:t xml:space="preserve"> </w:t>
      </w:r>
    </w:p>
    <w:p w:rsidR="00040A08" w:rsidRDefault="00C056B6">
      <w:pPr>
        <w:pStyle w:val="2"/>
        <w:ind w:left="-6"/>
      </w:pPr>
      <w:r>
        <w:t>No assignment</w:t>
      </w:r>
    </w:p>
    <w:p w:rsidR="00040A08" w:rsidRDefault="00C056B6">
      <w:pPr>
        <w:spacing w:after="14" w:line="259" w:lineRule="auto"/>
        <w:ind w:left="0" w:firstLine="0"/>
        <w:jc w:val="left"/>
      </w:pPr>
      <w:r>
        <w:t xml:space="preserve"> </w:t>
      </w:r>
    </w:p>
    <w:p w:rsidR="00040A08" w:rsidRDefault="00C056B6">
      <w:pPr>
        <w:ind w:left="585" w:right="3" w:hanging="600"/>
      </w:pPr>
      <w:r>
        <w:t xml:space="preserve">18.13 </w:t>
      </w:r>
      <w:r>
        <w:t>A party must not assign or otherwise transfer, create any charge, trust or other interest in, or otherwise deal in any other way with any of its rights under this Deed without the prior written consent of the other parties.</w:t>
      </w:r>
    </w:p>
    <w:p w:rsidR="00040A08" w:rsidRDefault="00C056B6">
      <w:pPr>
        <w:spacing w:after="0" w:line="259" w:lineRule="auto"/>
        <w:ind w:left="314" w:firstLine="0"/>
        <w:jc w:val="left"/>
      </w:pPr>
      <w:r>
        <w:rPr>
          <w:b/>
        </w:rPr>
        <w:t xml:space="preserve"> </w:t>
      </w:r>
    </w:p>
    <w:p w:rsidR="00040A08" w:rsidRDefault="00C056B6">
      <w:pPr>
        <w:spacing w:after="2"/>
        <w:ind w:left="-6" w:hanging="9"/>
        <w:jc w:val="left"/>
      </w:pPr>
      <w:r>
        <w:rPr>
          <w:b/>
        </w:rPr>
        <w:t>Successors and assigns</w:t>
      </w:r>
    </w:p>
    <w:p w:rsidR="00040A08" w:rsidRDefault="00C056B6">
      <w:pPr>
        <w:spacing w:after="14" w:line="259" w:lineRule="auto"/>
        <w:ind w:left="321" w:firstLine="0"/>
        <w:jc w:val="left"/>
      </w:pPr>
      <w:r>
        <w:t xml:space="preserve"> </w:t>
      </w:r>
    </w:p>
    <w:p w:rsidR="00040A08" w:rsidRDefault="00C056B6">
      <w:pPr>
        <w:tabs>
          <w:tab w:val="center" w:pos="4381"/>
        </w:tabs>
        <w:ind w:left="-15" w:firstLine="0"/>
        <w:jc w:val="left"/>
      </w:pPr>
      <w:r>
        <w:t>18.14</w:t>
      </w:r>
      <w:r>
        <w:tab/>
        <w:t>This Deed binds and benefits the Parties and their respective successors and permitted assigns.</w:t>
      </w:r>
    </w:p>
    <w:p w:rsidR="00040A08" w:rsidRDefault="00C056B6">
      <w:pPr>
        <w:spacing w:after="0" w:line="259" w:lineRule="auto"/>
        <w:ind w:left="314" w:firstLine="0"/>
        <w:jc w:val="left"/>
      </w:pPr>
      <w:r>
        <w:t xml:space="preserve"> </w:t>
      </w:r>
    </w:p>
    <w:p w:rsidR="00040A08" w:rsidRDefault="00C056B6">
      <w:pPr>
        <w:pStyle w:val="2"/>
        <w:ind w:left="-6"/>
      </w:pPr>
      <w:r>
        <w:t>Entire Deed</w:t>
      </w:r>
    </w:p>
    <w:p w:rsidR="00040A08" w:rsidRDefault="00C056B6">
      <w:pPr>
        <w:spacing w:after="14" w:line="259" w:lineRule="auto"/>
        <w:ind w:left="0" w:firstLine="0"/>
        <w:jc w:val="left"/>
      </w:pPr>
      <w:r>
        <w:t xml:space="preserve"> </w:t>
      </w:r>
    </w:p>
    <w:p w:rsidR="00040A08" w:rsidRDefault="00C056B6">
      <w:pPr>
        <w:ind w:left="585" w:right="3" w:hanging="600"/>
      </w:pPr>
      <w:r>
        <w:t>18.15 This Deed is the entire agreement of the parties about the subject matter of this Deed and supersedes all other representations, neg</w:t>
      </w:r>
      <w:r>
        <w:t>otiations, arrangements, understandings or Deeds and all other communications. No party has entered into this Deed relying on any representations made by or on behalf of the other, other than those expressly made in this Deed.</w:t>
      </w:r>
    </w:p>
    <w:p w:rsidR="00040A08" w:rsidRDefault="00C056B6">
      <w:pPr>
        <w:spacing w:after="0" w:line="259" w:lineRule="auto"/>
        <w:ind w:left="319" w:firstLine="0"/>
        <w:jc w:val="left"/>
      </w:pPr>
      <w:r>
        <w:rPr>
          <w:b/>
        </w:rPr>
        <w:t xml:space="preserve"> </w:t>
      </w:r>
    </w:p>
    <w:p w:rsidR="00040A08" w:rsidRDefault="00C056B6">
      <w:pPr>
        <w:pStyle w:val="2"/>
        <w:ind w:left="-6"/>
      </w:pPr>
      <w:r>
        <w:t>Governing Law and jurisdict</w:t>
      </w:r>
      <w:r>
        <w:t>ion</w:t>
      </w:r>
    </w:p>
    <w:p w:rsidR="00040A08" w:rsidRDefault="00C056B6">
      <w:pPr>
        <w:spacing w:after="14" w:line="259" w:lineRule="auto"/>
        <w:ind w:left="0" w:firstLine="0"/>
        <w:jc w:val="left"/>
      </w:pPr>
      <w:r>
        <w:t xml:space="preserve"> </w:t>
      </w:r>
    </w:p>
    <w:p w:rsidR="00040A08" w:rsidRDefault="00C056B6">
      <w:pPr>
        <w:tabs>
          <w:tab w:val="center" w:pos="3266"/>
        </w:tabs>
        <w:ind w:left="-15" w:firstLine="0"/>
        <w:jc w:val="left"/>
      </w:pPr>
      <w:r>
        <w:t>18.16</w:t>
      </w:r>
      <w:r>
        <w:tab/>
        <w:t>This Deed is governed by the laws of New South Wales, Australia.</w:t>
      </w:r>
    </w:p>
    <w:p w:rsidR="00040A08" w:rsidRDefault="00C056B6">
      <w:pPr>
        <w:spacing w:after="14" w:line="259" w:lineRule="auto"/>
        <w:ind w:left="0" w:firstLine="0"/>
        <w:jc w:val="left"/>
      </w:pPr>
      <w:r>
        <w:t xml:space="preserve"> </w:t>
      </w:r>
    </w:p>
    <w:p w:rsidR="00040A08" w:rsidRDefault="00C056B6">
      <w:pPr>
        <w:tabs>
          <w:tab w:val="center" w:pos="2366"/>
        </w:tabs>
        <w:ind w:left="-15" w:firstLine="0"/>
        <w:jc w:val="left"/>
      </w:pPr>
      <w:r>
        <w:t>18.17</w:t>
      </w:r>
      <w:r>
        <w:tab/>
        <w:t>Each Party irrevocably and unconditionally:</w:t>
      </w:r>
    </w:p>
    <w:p w:rsidR="00040A08" w:rsidRDefault="00C056B6">
      <w:pPr>
        <w:spacing w:after="14" w:line="259" w:lineRule="auto"/>
        <w:ind w:left="0" w:firstLine="0"/>
        <w:jc w:val="left"/>
      </w:pPr>
      <w:r>
        <w:t xml:space="preserve"> </w:t>
      </w:r>
    </w:p>
    <w:p w:rsidR="00040A08" w:rsidRDefault="00C056B6">
      <w:pPr>
        <w:numPr>
          <w:ilvl w:val="0"/>
          <w:numId w:val="46"/>
        </w:numPr>
        <w:ind w:right="3" w:hanging="600"/>
      </w:pPr>
      <w:r>
        <w:t>submits to the non-exclusive jurisdiction of the courts of New South Wales, Australia; and</w:t>
      </w:r>
    </w:p>
    <w:p w:rsidR="00040A08" w:rsidRDefault="00C056B6">
      <w:pPr>
        <w:spacing w:after="14" w:line="259" w:lineRule="auto"/>
        <w:ind w:left="0" w:firstLine="0"/>
        <w:jc w:val="left"/>
      </w:pPr>
      <w:r>
        <w:rPr>
          <w:b/>
        </w:rPr>
        <w:t xml:space="preserve"> </w:t>
      </w:r>
    </w:p>
    <w:p w:rsidR="00040A08" w:rsidRDefault="00C056B6">
      <w:pPr>
        <w:numPr>
          <w:ilvl w:val="0"/>
          <w:numId w:val="46"/>
        </w:numPr>
        <w:ind w:right="3" w:hanging="600"/>
      </w:pPr>
      <w:r>
        <w:t>waives, without limitation any claim or objection based on absence of jurisdiction or inconvenient forum.</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23</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8589" name="Group 885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14" name="Shape 11171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89" style="width:543pt;height:0.75pt;mso-position-horizontal-relative:char;mso-position-vertical-relative:line" coordsize="68960,95">
                <v:shape id="Shape 11171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b/>
        </w:rPr>
        <w:t xml:space="preserve"> </w:t>
      </w:r>
    </w:p>
    <w:p w:rsidR="00040A08" w:rsidRDefault="00C056B6">
      <w:pPr>
        <w:pStyle w:val="2"/>
        <w:ind w:left="-6"/>
      </w:pPr>
      <w:r>
        <w:t>Execution</w:t>
      </w:r>
    </w:p>
    <w:p w:rsidR="00040A08" w:rsidRDefault="00C056B6">
      <w:pPr>
        <w:spacing w:after="0" w:line="259" w:lineRule="auto"/>
        <w:ind w:left="231" w:firstLine="0"/>
        <w:jc w:val="left"/>
      </w:pPr>
      <w:r>
        <w:t xml:space="preserve"> </w:t>
      </w:r>
    </w:p>
    <w:p w:rsidR="00040A08" w:rsidRDefault="00C056B6">
      <w:pPr>
        <w:spacing w:after="4"/>
        <w:ind w:left="-7" w:right="3"/>
      </w:pPr>
      <w:r>
        <w:rPr>
          <w:b/>
        </w:rPr>
        <w:t xml:space="preserve">Executed </w:t>
      </w:r>
      <w:r>
        <w:t>as a Deed.</w:t>
      </w:r>
    </w:p>
    <w:p w:rsidR="00040A08" w:rsidRDefault="00C056B6">
      <w:pPr>
        <w:spacing w:after="0" w:line="259" w:lineRule="auto"/>
        <w:ind w:left="0" w:firstLine="0"/>
        <w:jc w:val="left"/>
      </w:pPr>
      <w:r>
        <w:t xml:space="preserve"> </w:t>
      </w:r>
    </w:p>
    <w:p w:rsidR="00040A08" w:rsidRDefault="00C056B6">
      <w:pPr>
        <w:spacing w:after="1" w:line="250" w:lineRule="auto"/>
        <w:ind w:left="-7" w:right="7567"/>
        <w:jc w:val="left"/>
      </w:pPr>
      <w:r>
        <w:rPr>
          <w:b/>
        </w:rPr>
        <w:t xml:space="preserve">Signed sealed and delivered </w:t>
      </w:r>
      <w:r>
        <w:t xml:space="preserve">for and on behalf of </w:t>
      </w:r>
      <w:r>
        <w:rPr>
          <w:b/>
        </w:rPr>
        <w:t xml:space="preserve">Solar Juice Co. Ltd </w:t>
      </w:r>
      <w:r>
        <w:t>by its duly authorised representative:</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693" name="Group 10569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16" name="Shape 111716"/>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17" name="Shape 111717"/>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93" style="width:543pt;height:0.75pt;mso-position-horizontal-relative:char;mso-position-vertical-relative:line" coordsize="68960,95">
                <v:shape id="Shape 111718" style="position:absolute;width:27527;height:95;left:41433;top:0;" coordsize="2752725,9525" path="m0,0l2752725,0l2752725,9525l0,9525l0,0">
                  <v:stroke weight="0pt" endcap="flat" joinstyle="miter" miterlimit="10" on="false" color="#000000" opacity="0"/>
                  <v:fill on="true" color="#000000"/>
                </v:shape>
                <v:shape id="Shape 111719"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158" w:type="dxa"/>
        <w:tblInd w:w="0" w:type="dxa"/>
        <w:tblCellMar>
          <w:top w:w="0" w:type="dxa"/>
          <w:left w:w="0" w:type="dxa"/>
          <w:bottom w:w="0" w:type="dxa"/>
          <w:right w:w="0" w:type="dxa"/>
        </w:tblCellMar>
        <w:tblLook w:val="04A0" w:firstRow="1" w:lastRow="0" w:firstColumn="1" w:lastColumn="0" w:noHBand="0" w:noVBand="1"/>
      </w:tblPr>
      <w:tblGrid>
        <w:gridCol w:w="4350"/>
        <w:gridCol w:w="987"/>
        <w:gridCol w:w="2820"/>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authorised representative</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0" w:firstLine="0"/>
              <w:jc w:val="right"/>
            </w:pPr>
            <w:r>
              <w:t>Signature of witness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696" name="Group 1056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20" name="Shape 111720"/>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21" name="Shape 111721"/>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96" style="width:543pt;height:0.75pt;mso-position-horizontal-relative:char;mso-position-vertical-relative:line" coordsize="68960,95">
                <v:shape id="Shape 111722" style="position:absolute;width:27527;height:95;left:41433;top:0;" coordsize="2752725,9525" path="m0,0l2752725,0l2752725,9525l0,9525l0,0">
                  <v:stroke weight="0pt" endcap="flat" joinstyle="miter" miterlimit="10" on="false" color="#000000" opacity="0"/>
                  <v:fill on="true" color="#000000"/>
                </v:shape>
                <v:shape id="Shape 111723"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79" w:type="dxa"/>
        <w:tblInd w:w="0" w:type="dxa"/>
        <w:tblCellMar>
          <w:top w:w="0" w:type="dxa"/>
          <w:left w:w="0" w:type="dxa"/>
          <w:bottom w:w="0" w:type="dxa"/>
          <w:right w:w="0" w:type="dxa"/>
        </w:tblCellMar>
        <w:tblLook w:val="04A0" w:firstRow="1" w:lastRow="0" w:firstColumn="1" w:lastColumn="0" w:noHBand="0" w:noVBand="1"/>
      </w:tblPr>
      <w:tblGrid>
        <w:gridCol w:w="4350"/>
        <w:gridCol w:w="987"/>
        <w:gridCol w:w="3642"/>
      </w:tblGrid>
      <w:tr w:rsidR="00040A08">
        <w:trPr>
          <w:trHeight w:val="2656"/>
        </w:trPr>
        <w:tc>
          <w:tcPr>
            <w:tcW w:w="4350" w:type="dxa"/>
            <w:tcBorders>
              <w:top w:val="nil"/>
              <w:left w:val="nil"/>
              <w:bottom w:val="nil"/>
              <w:right w:val="nil"/>
            </w:tcBorders>
          </w:tcPr>
          <w:p w:rsidR="00040A08" w:rsidRDefault="00C056B6">
            <w:pPr>
              <w:spacing w:after="0" w:line="259" w:lineRule="auto"/>
              <w:ind w:left="0" w:firstLine="0"/>
              <w:jc w:val="left"/>
            </w:pPr>
            <w:r>
              <w:t>Name of authorised representative (please print)</w:t>
            </w:r>
          </w:p>
          <w:p w:rsidR="00040A08" w:rsidRDefault="00C056B6">
            <w:pPr>
              <w:spacing w:after="20" w:line="259" w:lineRule="auto"/>
              <w:ind w:left="0" w:firstLine="0"/>
              <w:jc w:val="left"/>
            </w:pPr>
            <w:r>
              <w:t xml:space="preserve"> </w: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0" w:lineRule="auto"/>
              <w:ind w:left="0" w:right="1151" w:firstLine="0"/>
              <w:jc w:val="left"/>
            </w:pPr>
            <w:r>
              <w:rPr>
                <w:b/>
              </w:rPr>
              <w:t xml:space="preserve">Signed sealed and delivered </w:t>
            </w:r>
            <w:r>
              <w:t xml:space="preserve">by </w:t>
            </w:r>
            <w:r>
              <w:rPr>
                <w:b/>
              </w:rPr>
              <w:t xml:space="preserve">Kun Fong Lee in his own capacity and as trustee for Solar Juice Co. Ltd </w:t>
            </w:r>
            <w:r>
              <w:t>in the presence of:</w:t>
            </w:r>
          </w:p>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0" w:firstLine="0"/>
              <w:jc w:val="right"/>
            </w:pPr>
            <w:r>
              <w:t>Name of witness (please print)</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699" name="Group 1056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24" name="Shape 111724"/>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25" name="Shape 111725"/>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99" style="width:543pt;height:0.75pt;mso-position-horizontal-relative:char;mso-position-vertical-relative:line" coordsize="68960,95">
                <v:shape id="Shape 111726" style="position:absolute;width:27527;height:95;left:41433;top:0;" coordsize="2752725,9525" path="m0,0l2752725,0l2752725,9525l0,9525l0,0">
                  <v:stroke weight="0pt" endcap="flat" joinstyle="miter" miterlimit="10" on="false" color="#000000" opacity="0"/>
                  <v:fill on="true" color="#000000"/>
                </v:shape>
                <v:shape id="Shape 111727"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713" w:type="dxa"/>
        <w:tblInd w:w="0" w:type="dxa"/>
        <w:tblCellMar>
          <w:top w:w="0" w:type="dxa"/>
          <w:left w:w="0" w:type="dxa"/>
          <w:bottom w:w="0" w:type="dxa"/>
          <w:right w:w="0" w:type="dxa"/>
        </w:tblCellMar>
        <w:tblLook w:val="04A0" w:firstRow="1" w:lastRow="0" w:firstColumn="1" w:lastColumn="0" w:noHBand="0" w:noVBand="1"/>
      </w:tblPr>
      <w:tblGrid>
        <w:gridCol w:w="4350"/>
        <w:gridCol w:w="987"/>
        <w:gridCol w:w="3376"/>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0" w:firstLine="0"/>
              <w:jc w:val="right"/>
            </w:pPr>
            <w:r>
              <w:t>Signature of Kun Fong Lee</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88966" name="Group 88966"/>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1728" name="Shape 111728"/>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966" style="width:217.5pt;height:0.75pt;mso-position-horizontal-relative:char;mso-position-vertical-relative:line" coordsize="27622,95">
                <v:shape id="Shape 111729"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2"/>
        <w:ind w:left="-6" w:right="7661" w:hanging="9"/>
        <w:jc w:val="left"/>
      </w:pPr>
      <w:r>
        <w:rPr>
          <w:b/>
        </w:rPr>
        <w:t>Signed sealed and delivered by Jinhan Zhou in his own capacity and as trustee for Solar Juice Co. Ltd in the presence of:</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04" name="Group 1057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30" name="Shape 111730"/>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1" name="Shape 111731"/>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04" style="width:543pt;height:0.75pt;mso-position-horizontal-relative:char;mso-position-vertical-relative:line" coordsize="68960,95">
                <v:shape id="Shape 111732" style="position:absolute;width:27527;height:95;left:41433;top:0;" coordsize="2752725,9525" path="m0,0l2752725,0l2752725,9525l0,9525l0,0">
                  <v:stroke weight="0pt" endcap="flat" joinstyle="miter" miterlimit="10" on="false" color="#000000" opacity="0"/>
                  <v:fill on="true" color="#000000"/>
                </v:shape>
                <v:shape id="Shape 111733"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552" w:type="dxa"/>
        <w:tblInd w:w="0" w:type="dxa"/>
        <w:tblCellMar>
          <w:top w:w="0" w:type="dxa"/>
          <w:left w:w="0" w:type="dxa"/>
          <w:bottom w:w="0" w:type="dxa"/>
          <w:right w:w="0" w:type="dxa"/>
        </w:tblCellMar>
        <w:tblLook w:val="04A0" w:firstRow="1" w:lastRow="0" w:firstColumn="1" w:lastColumn="0" w:noHBand="0" w:noVBand="1"/>
      </w:tblPr>
      <w:tblGrid>
        <w:gridCol w:w="4350"/>
        <w:gridCol w:w="987"/>
        <w:gridCol w:w="3215"/>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0" w:firstLine="0"/>
              <w:jc w:val="right"/>
            </w:pPr>
            <w:r>
              <w:t>Signature of Jinhan Zhou</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88971" name="Group 88971"/>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1734" name="Shape 111734"/>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971" style="width:217.5pt;height:0.75pt;mso-position-horizontal-relative:char;mso-position-vertical-relative:line" coordsize="27622,95">
                <v:shape id="Shape 111735"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24</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8976" name="Group 8897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36" name="Shape 11173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976" style="width:543pt;height:0.75pt;mso-position-horizontal-relative:char;mso-position-vertical-relative:line" coordsize="68960,95">
                <v:shape id="Shape 11173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t xml:space="preserve"> </w:t>
      </w:r>
    </w:p>
    <w:p w:rsidR="00040A08" w:rsidRDefault="00C056B6">
      <w:pPr>
        <w:spacing w:after="2"/>
        <w:ind w:left="-6" w:right="7785" w:hanging="9"/>
        <w:jc w:val="left"/>
      </w:pPr>
      <w:r>
        <w:rPr>
          <w:b/>
        </w:rPr>
        <w:t>Signed sealed and delivered by Andrew Lawrence Burgess in his own capacity and as trustee for Burgess Absolutely Entitled Trust in the presence of:</w:t>
      </w:r>
    </w:p>
    <w:p w:rsidR="00040A08" w:rsidRDefault="00C056B6">
      <w:pPr>
        <w:spacing w:after="14" w:line="259" w:lineRule="auto"/>
        <w:ind w:left="0" w:firstLine="0"/>
        <w:jc w:val="left"/>
      </w:pPr>
      <w:r>
        <w:rPr>
          <w:b/>
        </w:rP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11" name="Group 10571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38" name="Shape 111738"/>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9" name="Shape 111739"/>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11" style="width:543pt;height:0.75pt;mso-position-horizontal-relative:char;mso-position-vertical-relative:line" coordsize="68960,95">
                <v:shape id="Shape 111740" style="position:absolute;width:27527;height:95;left:41433;top:0;" coordsize="2752725,9525" path="m0,0l2752725,0l2752725,9525l0,9525l0,0">
                  <v:stroke weight="0pt" endcap="flat" joinstyle="miter" miterlimit="10" on="false" color="#000000" opacity="0"/>
                  <v:fill on="true" color="#000000"/>
                </v:shape>
                <v:shape id="Shape 111741"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9731" w:type="dxa"/>
        <w:tblInd w:w="0" w:type="dxa"/>
        <w:tblCellMar>
          <w:top w:w="0" w:type="dxa"/>
          <w:left w:w="0" w:type="dxa"/>
          <w:bottom w:w="0" w:type="dxa"/>
          <w:right w:w="0" w:type="dxa"/>
        </w:tblCellMar>
        <w:tblLook w:val="04A0" w:firstRow="1" w:lastRow="0" w:firstColumn="1" w:lastColumn="0" w:noHBand="0" w:noVBand="1"/>
      </w:tblPr>
      <w:tblGrid>
        <w:gridCol w:w="4350"/>
        <w:gridCol w:w="987"/>
        <w:gridCol w:w="4393"/>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0" w:firstLine="0"/>
              <w:jc w:val="right"/>
            </w:pPr>
            <w:r>
              <w:t>Signature of Andrew Lawrence Burgess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88053" name="Group 88053"/>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1742" name="Shape 111742"/>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053" style="width:217.5pt;height:0.75pt;mso-position-horizontal-relative:char;mso-position-vertical-relative:line" coordsize="27622,95">
                <v:shape id="Shape 111743"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2"/>
        <w:ind w:left="-6" w:right="7960" w:hanging="9"/>
        <w:jc w:val="left"/>
      </w:pPr>
      <w:r>
        <w:rPr>
          <w:b/>
        </w:rPr>
        <w:t>Signed sealed and delivered by Rami Ahmed Fedda in his own capacity and as trustee for Fedda Absolutely Entitled Trust in the presence of:</w:t>
      </w:r>
    </w:p>
    <w:p w:rsidR="00040A08" w:rsidRDefault="00C056B6">
      <w:pPr>
        <w:spacing w:after="14" w:line="259" w:lineRule="auto"/>
        <w:ind w:left="0" w:firstLine="0"/>
        <w:jc w:val="left"/>
      </w:pPr>
      <w:r>
        <w:rPr>
          <w:b/>
        </w:rP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16" name="Group 1057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44" name="Shape 111744"/>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5" name="Shape 111745"/>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16" style="width:543pt;height:0.75pt;mso-position-horizontal-relative:char;mso-position-vertical-relative:line" coordsize="68960,95">
                <v:shape id="Shape 111746" style="position:absolute;width:27527;height:95;left:41433;top:0;" coordsize="2752725,9525" path="m0,0l2752725,0l2752725,9525l0,9525l0,0">
                  <v:stroke weight="0pt" endcap="flat" joinstyle="miter" miterlimit="10" on="false" color="#000000" opacity="0"/>
                  <v:fill on="true" color="#000000"/>
                </v:shape>
                <v:shape id="Shape 111747"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9168" w:type="dxa"/>
        <w:tblInd w:w="0" w:type="dxa"/>
        <w:tblCellMar>
          <w:top w:w="0" w:type="dxa"/>
          <w:left w:w="0" w:type="dxa"/>
          <w:bottom w:w="0" w:type="dxa"/>
          <w:right w:w="0" w:type="dxa"/>
        </w:tblCellMar>
        <w:tblLook w:val="04A0" w:firstRow="1" w:lastRow="0" w:firstColumn="1" w:lastColumn="0" w:noHBand="0" w:noVBand="1"/>
      </w:tblPr>
      <w:tblGrid>
        <w:gridCol w:w="4350"/>
        <w:gridCol w:w="987"/>
        <w:gridCol w:w="3831"/>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0" w:firstLine="0"/>
              <w:jc w:val="right"/>
            </w:pPr>
            <w:r>
              <w:t>Signature of Rami Ahmed Fedda</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88056" name="Group 88056"/>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1748" name="Shape 111748"/>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056" style="width:217.5pt;height:0.75pt;mso-position-horizontal-relative:char;mso-position-vertical-relative:line" coordsize="27622,95">
                <v:shape id="Shape 111749"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25</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8059" name="Group 8805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50" name="Shape 11175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059" style="width:543pt;height:0.75pt;mso-position-horizontal-relative:char;mso-position-vertical-relative:line" coordsize="68960,95">
                <v:shape id="Shape 11175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pStyle w:val="2"/>
        <w:ind w:left="-6" w:right="7942"/>
      </w:pPr>
      <w:r>
        <w:t xml:space="preserve">Signed sealed and delivered for and on behalf of Allied Energy Holding Pte Ltd </w:t>
      </w:r>
      <w:r>
        <w:rPr>
          <w:b w:val="0"/>
        </w:rPr>
        <w:t>by its duly authorised representative</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t xml:space="preserve"> </w:t>
      </w:r>
    </w:p>
    <w:p w:rsidR="00040A08" w:rsidRDefault="00C056B6">
      <w:pPr>
        <w:tabs>
          <w:tab w:val="center" w:pos="4350"/>
          <w:tab w:val="center" w:pos="7236"/>
        </w:tabs>
        <w:spacing w:after="4"/>
        <w:ind w:left="-15" w:firstLine="0"/>
        <w:jc w:val="left"/>
      </w:pPr>
      <w:r>
        <w:t>/s/ Tan Chin Piaw</w:t>
      </w:r>
      <w:r>
        <w:tab/>
        <w:t xml:space="preserve"> </w:t>
      </w:r>
      <w:r>
        <w:tab/>
        <w:t>/s/ Stephanie Ang</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23" name="Group 1057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52" name="Shape 111752"/>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53" name="Shape 111753"/>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23" style="width:543pt;height:0.75pt;mso-position-horizontal-relative:char;mso-position-vertical-relative:line" coordsize="68960,95">
                <v:shape id="Shape 111754" style="position:absolute;width:27527;height:95;left:41433;top:0;" coordsize="2752725,9525" path="m0,0l2752725,0l2752725,9525l0,9525l0,0">
                  <v:stroke weight="0pt" endcap="flat" joinstyle="miter" miterlimit="10" on="false" color="#000000" opacity="0"/>
                  <v:fill on="true" color="#000000"/>
                </v:shape>
                <v:shape id="Shape 111755"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158" w:type="dxa"/>
        <w:tblInd w:w="0" w:type="dxa"/>
        <w:tblCellMar>
          <w:top w:w="0" w:type="dxa"/>
          <w:left w:w="0" w:type="dxa"/>
          <w:bottom w:w="0" w:type="dxa"/>
          <w:right w:w="0" w:type="dxa"/>
        </w:tblCellMar>
        <w:tblLook w:val="04A0" w:firstRow="1" w:lastRow="0" w:firstColumn="1" w:lastColumn="0" w:noHBand="0" w:noVBand="1"/>
      </w:tblPr>
      <w:tblGrid>
        <w:gridCol w:w="4350"/>
        <w:gridCol w:w="987"/>
        <w:gridCol w:w="2820"/>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authorised representative</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0" w:firstLine="0"/>
              <w:jc w:val="right"/>
            </w:pPr>
            <w:r>
              <w:t>Signature of witness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Tan Chin Piaw</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Stephanie Ang</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26" name="Group 10572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56" name="Shape 111756"/>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57" name="Shape 111757"/>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26" style="width:543pt;height:0.75pt;mso-position-horizontal-relative:char;mso-position-vertical-relative:line" coordsize="68960,95">
                <v:shape id="Shape 111758" style="position:absolute;width:27527;height:95;left:41433;top:0;" coordsize="2752725,9525" path="m0,0l2752725,0l2752725,9525l0,9525l0,0">
                  <v:stroke weight="0pt" endcap="flat" joinstyle="miter" miterlimit="10" on="false" color="#000000" opacity="0"/>
                  <v:fill on="true" color="#000000"/>
                </v:shape>
                <v:shape id="Shape 111759"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79" w:type="dxa"/>
        <w:tblInd w:w="0" w:type="dxa"/>
        <w:tblCellMar>
          <w:top w:w="0" w:type="dxa"/>
          <w:left w:w="0" w:type="dxa"/>
          <w:bottom w:w="0" w:type="dxa"/>
          <w:right w:w="0" w:type="dxa"/>
        </w:tblCellMar>
        <w:tblLook w:val="04A0" w:firstRow="1" w:lastRow="0" w:firstColumn="1" w:lastColumn="0" w:noHBand="0" w:noVBand="1"/>
      </w:tblPr>
      <w:tblGrid>
        <w:gridCol w:w="4350"/>
        <w:gridCol w:w="987"/>
        <w:gridCol w:w="3642"/>
      </w:tblGrid>
      <w:tr w:rsidR="00040A08">
        <w:trPr>
          <w:trHeight w:val="1906"/>
        </w:trPr>
        <w:tc>
          <w:tcPr>
            <w:tcW w:w="4350" w:type="dxa"/>
            <w:tcBorders>
              <w:top w:val="nil"/>
              <w:left w:val="nil"/>
              <w:bottom w:val="nil"/>
              <w:right w:val="nil"/>
            </w:tcBorders>
          </w:tcPr>
          <w:p w:rsidR="00040A08" w:rsidRDefault="00C056B6">
            <w:pPr>
              <w:spacing w:after="0" w:line="259" w:lineRule="auto"/>
              <w:ind w:left="0" w:firstLine="0"/>
              <w:jc w:val="left"/>
            </w:pPr>
            <w:r>
              <w:t>Name of authorised representative (please print)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Signed sealed and delivered</w:t>
            </w:r>
          </w:p>
          <w:p w:rsidR="00040A08" w:rsidRDefault="00C056B6">
            <w:pPr>
              <w:spacing w:after="0" w:line="249" w:lineRule="auto"/>
              <w:ind w:left="0" w:right="2663" w:firstLine="0"/>
              <w:jc w:val="left"/>
            </w:pPr>
            <w:r>
              <w:rPr>
                <w:b/>
              </w:rPr>
              <w:t xml:space="preserve">by Chin Piaw Tan </w:t>
            </w:r>
            <w:r>
              <w:t>in the presence of:</w:t>
            </w:r>
          </w:p>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0" w:firstLine="0"/>
              <w:jc w:val="right"/>
            </w:pPr>
            <w:r>
              <w:t>Name of witness (please print)</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/s/ Stephanie Ang</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158" w:firstLine="0"/>
              <w:jc w:val="center"/>
            </w:pPr>
            <w:r>
              <w:t>/s/ Chin Piaw Tan</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29" name="Group 1057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60" name="Shape 111760"/>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1" name="Shape 111761"/>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29" style="width:543pt;height:0.75pt;mso-position-horizontal-relative:char;mso-position-vertical-relative:line" coordsize="68960,95">
                <v:shape id="Shape 111762" style="position:absolute;width:27527;height:95;left:41433;top:0;" coordsize="2752725,9525" path="m0,0l2752725,0l2752725,9525l0,9525l0,0">
                  <v:stroke weight="0pt" endcap="flat" joinstyle="miter" miterlimit="10" on="false" color="#000000" opacity="0"/>
                  <v:fill on="true" color="#000000"/>
                </v:shape>
                <v:shape id="Shape 111763"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743" w:type="dxa"/>
        <w:tblInd w:w="0" w:type="dxa"/>
        <w:tblCellMar>
          <w:top w:w="0" w:type="dxa"/>
          <w:left w:w="0" w:type="dxa"/>
          <w:bottom w:w="0" w:type="dxa"/>
          <w:right w:w="0" w:type="dxa"/>
        </w:tblCellMar>
        <w:tblLook w:val="04A0" w:firstRow="1" w:lastRow="0" w:firstColumn="1" w:lastColumn="0" w:noHBand="0" w:noVBand="1"/>
      </w:tblPr>
      <w:tblGrid>
        <w:gridCol w:w="4350"/>
        <w:gridCol w:w="987"/>
        <w:gridCol w:w="3406"/>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0" w:firstLine="0"/>
              <w:jc w:val="right"/>
            </w:pPr>
            <w:r>
              <w:t>Signature of Chin Piaw Tan</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Stephanie Ang</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85670" name="Group 85670"/>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1764" name="Shape 111764"/>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70" style="width:217.5pt;height:0.75pt;mso-position-horizontal-relative:char;mso-position-vertical-relative:line" coordsize="27622,95">
                <v:shape id="Shape 111765"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 w:line="250" w:lineRule="auto"/>
        <w:ind w:left="-7" w:right="7573"/>
        <w:jc w:val="left"/>
      </w:pPr>
      <w:r>
        <w:rPr>
          <w:b/>
        </w:rPr>
        <w:t xml:space="preserve">Signed sealed and delivered </w:t>
      </w:r>
      <w:r>
        <w:t xml:space="preserve">for and on behalf of </w:t>
      </w:r>
      <w:r>
        <w:rPr>
          <w:b/>
        </w:rPr>
        <w:t xml:space="preserve">Solar Juice Pty Ltd </w:t>
      </w:r>
      <w:r>
        <w:t xml:space="preserve">in accordance with section 127 of the </w:t>
      </w:r>
      <w:r>
        <w:rPr>
          <w:i/>
        </w:rPr>
        <w:t>Corporations Act 2001</w:t>
      </w:r>
      <w:r>
        <w:t xml:space="preserve"> by a director and secretary/director:</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34" name="Group 1057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66" name="Shape 111766"/>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7" name="Shape 111767"/>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34" style="width:543pt;height:0.75pt;mso-position-horizontal-relative:char;mso-position-vertical-relative:line" coordsize="68960,95">
                <v:shape id="Shape 111768" style="position:absolute;width:27527;height:95;left:41433;top:0;" coordsize="2752725,9525" path="m0,0l2752725,0l2752725,9525l0,9525l0,0">
                  <v:stroke weight="0pt" endcap="flat" joinstyle="miter" miterlimit="10" on="false" color="#000000" opacity="0"/>
                  <v:fill on="true" color="#000000"/>
                </v:shape>
                <v:shape id="Shape 111769"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57" w:type="dxa"/>
        <w:tblInd w:w="0" w:type="dxa"/>
        <w:tblCellMar>
          <w:top w:w="0" w:type="dxa"/>
          <w:left w:w="0" w:type="dxa"/>
          <w:bottom w:w="0" w:type="dxa"/>
          <w:right w:w="0" w:type="dxa"/>
        </w:tblCellMar>
        <w:tblLook w:val="04A0" w:firstRow="1" w:lastRow="0" w:firstColumn="1" w:lastColumn="0" w:noHBand="0" w:noVBand="1"/>
      </w:tblPr>
      <w:tblGrid>
        <w:gridCol w:w="4350"/>
        <w:gridCol w:w="987"/>
        <w:gridCol w:w="3619"/>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director</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0" w:firstLine="0"/>
              <w:jc w:val="right"/>
            </w:pPr>
            <w:r>
              <w:t>Signature of secretary/director</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737" name="Group 1057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70" name="Shape 111770"/>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1" name="Shape 111771"/>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37" style="width:543pt;height:0.75pt;mso-position-horizontal-relative:char;mso-position-vertical-relative:line" coordsize="68960,95">
                <v:shape id="Shape 111772" style="position:absolute;width:27527;height:95;left:41433;top:0;" coordsize="2752725,9525" path="m0,0l2752725,0l2752725,9525l0,9525l0,0">
                  <v:stroke weight="0pt" endcap="flat" joinstyle="miter" miterlimit="10" on="false" color="#000000" opacity="0"/>
                  <v:fill on="true" color="#000000"/>
                </v:shape>
                <v:shape id="Shape 111773"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8152"/>
        </w:tabs>
        <w:spacing w:after="6"/>
        <w:ind w:left="-15" w:firstLine="0"/>
        <w:jc w:val="left"/>
      </w:pPr>
      <w:r>
        <w:t>Name of director (please print)</w:t>
      </w:r>
      <w:r>
        <w:tab/>
        <w:t xml:space="preserve"> </w:t>
      </w:r>
      <w:r>
        <w:tab/>
      </w:r>
      <w:r>
        <w:t>Name of secretary/director (please print)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26</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5677" name="Group 8567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74" name="Shape 11177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77" style="width:543pt;height:0.75pt;mso-position-horizontal-relative:char;mso-position-vertical-relative:line" coordsize="68960,95">
                <v:shape id="Shape 11177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4"/>
        <w:ind w:left="-7" w:right="3"/>
      </w:pPr>
      <w:r>
        <w:t>Schedule 1</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9169" name="Group 8916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76" name="Shape 11177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69" style="width:543pt;height:0.75pt;mso-position-horizontal-relative:char;mso-position-vertical-relative:line" coordsize="68960,95">
                <v:shape id="Shape 11177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4" w:line="259" w:lineRule="auto"/>
        <w:ind w:left="0" w:firstLine="0"/>
        <w:jc w:val="left"/>
      </w:pPr>
      <w:r>
        <w:t xml:space="preserve"> </w:t>
      </w:r>
    </w:p>
    <w:p w:rsidR="00040A08" w:rsidRDefault="00C056B6">
      <w:pPr>
        <w:tabs>
          <w:tab w:val="center" w:pos="1367"/>
          <w:tab w:val="right" w:pos="10860"/>
        </w:tabs>
        <w:ind w:left="-15" w:firstLine="0"/>
        <w:jc w:val="left"/>
      </w:pPr>
      <w:r>
        <w:t xml:space="preserve"> </w:t>
      </w:r>
      <w:r>
        <w:tab/>
        <w:t>Federal Court of Australia</w:t>
      </w:r>
      <w:r>
        <w:tab/>
        <w:t>No. NSD605/2020</w:t>
      </w:r>
    </w:p>
    <w:p w:rsidR="00040A08" w:rsidRDefault="00C056B6">
      <w:pPr>
        <w:tabs>
          <w:tab w:val="center" w:pos="1745"/>
          <w:tab w:val="center" w:pos="6315"/>
        </w:tabs>
        <w:ind w:left="-15" w:firstLine="0"/>
        <w:jc w:val="left"/>
      </w:pPr>
      <w:r>
        <w:t xml:space="preserve"> </w:t>
      </w:r>
      <w:r>
        <w:tab/>
        <w:t>District Registry: New South Wales</w:t>
      </w:r>
      <w:r>
        <w:tab/>
        <w:t xml:space="preserve"> </w:t>
      </w:r>
    </w:p>
    <w:p w:rsidR="00040A08" w:rsidRDefault="00C056B6">
      <w:pPr>
        <w:tabs>
          <w:tab w:val="center" w:pos="1029"/>
          <w:tab w:val="center" w:pos="6315"/>
        </w:tabs>
        <w:spacing w:after="4"/>
        <w:ind w:left="-15" w:firstLine="0"/>
        <w:jc w:val="left"/>
      </w:pPr>
      <w:r>
        <w:t xml:space="preserve"> </w:t>
      </w:r>
      <w:r>
        <w:tab/>
        <w:t>Division: General</w:t>
      </w:r>
      <w:r>
        <w:tab/>
        <w:t xml:space="preserve"> </w:t>
      </w:r>
    </w:p>
    <w:p w:rsidR="00040A08" w:rsidRDefault="00C056B6">
      <w:pPr>
        <w:spacing w:after="0" w:line="259" w:lineRule="auto"/>
        <w:ind w:left="0" w:firstLine="0"/>
        <w:jc w:val="left"/>
      </w:pPr>
      <w:r>
        <w:t xml:space="preserve"> </w:t>
      </w:r>
    </w:p>
    <w:p w:rsidR="00040A08" w:rsidRDefault="00C056B6">
      <w:pPr>
        <w:pStyle w:val="2"/>
        <w:ind w:left="338" w:right="5892"/>
      </w:pPr>
      <w:r>
        <w:t xml:space="preserve">IN THE MATTER OF SOLAR JUICE PTY LTD </w:t>
      </w:r>
      <w:r>
        <w:rPr>
          <w:b w:val="0"/>
        </w:rPr>
        <w:t>ACN 139 534 026</w:t>
      </w:r>
    </w:p>
    <w:p w:rsidR="00040A08" w:rsidRDefault="00C056B6">
      <w:pPr>
        <w:spacing w:after="0" w:line="259" w:lineRule="auto"/>
        <w:ind w:left="0" w:firstLine="0"/>
        <w:jc w:val="left"/>
      </w:pPr>
      <w:r>
        <w:t xml:space="preserve"> </w:t>
      </w:r>
    </w:p>
    <w:p w:rsidR="00040A08" w:rsidRDefault="00C056B6">
      <w:pPr>
        <w:spacing w:after="0"/>
        <w:ind w:left="336" w:right="2212"/>
      </w:pPr>
      <w:r>
        <w:rPr>
          <w:b/>
        </w:rPr>
        <w:t xml:space="preserve">Solar Juice Co. Ltd </w:t>
      </w:r>
      <w:r>
        <w:t>(a Cayman Islands registered company) and others named in the schedule Plaintiffs</w:t>
      </w:r>
    </w:p>
    <w:p w:rsidR="00040A08" w:rsidRDefault="00C056B6">
      <w:pPr>
        <w:spacing w:after="0" w:line="259" w:lineRule="auto"/>
        <w:ind w:left="0" w:firstLine="0"/>
        <w:jc w:val="left"/>
      </w:pPr>
      <w:r>
        <w:t xml:space="preserve"> </w:t>
      </w:r>
    </w:p>
    <w:p w:rsidR="00040A08" w:rsidRDefault="00C056B6">
      <w:pPr>
        <w:spacing w:after="2"/>
        <w:ind w:left="337" w:hanging="9"/>
        <w:jc w:val="left"/>
      </w:pPr>
      <w:r>
        <w:rPr>
          <w:b/>
        </w:rPr>
        <w:t xml:space="preserve">Andrew Lawrence Burgess in his own capacity and as trustee for Burgess Absolutely Entitled Trust </w:t>
      </w:r>
      <w:r>
        <w:t>and others named in the schedule</w:t>
      </w:r>
    </w:p>
    <w:p w:rsidR="00040A08" w:rsidRDefault="00C056B6">
      <w:pPr>
        <w:spacing w:after="4"/>
        <w:ind w:left="336" w:right="3"/>
      </w:pPr>
      <w:r>
        <w:t>Defendants</w:t>
      </w:r>
    </w:p>
    <w:p w:rsidR="00040A08" w:rsidRDefault="00C056B6">
      <w:pPr>
        <w:spacing w:after="0" w:line="259" w:lineRule="auto"/>
        <w:ind w:left="0" w:firstLine="0"/>
        <w:jc w:val="left"/>
      </w:pPr>
      <w:r>
        <w:t xml:space="preserve"> </w:t>
      </w:r>
    </w:p>
    <w:p w:rsidR="00040A08" w:rsidRDefault="00C056B6">
      <w:pPr>
        <w:spacing w:after="2"/>
        <w:ind w:left="31" w:right="21" w:hanging="10"/>
        <w:jc w:val="center"/>
      </w:pPr>
      <w:r>
        <w:rPr>
          <w:b/>
        </w:rPr>
        <w:t>ORDER</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4"/>
        <w:ind w:left="435" w:right="3"/>
      </w:pPr>
      <w:r>
        <w:rPr>
          <w:b/>
        </w:rPr>
        <w:t xml:space="preserve">JUDGE: </w:t>
      </w:r>
      <w:r>
        <w:t>JUSTICE MARKOVIC</w:t>
      </w:r>
    </w:p>
    <w:p w:rsidR="00040A08" w:rsidRDefault="00C056B6">
      <w:pPr>
        <w:spacing w:after="0" w:line="259" w:lineRule="auto"/>
        <w:ind w:left="0" w:firstLine="0"/>
        <w:jc w:val="left"/>
      </w:pPr>
      <w:r>
        <w:rPr>
          <w:b/>
        </w:rPr>
        <w:t xml:space="preserve"> </w:t>
      </w:r>
    </w:p>
    <w:p w:rsidR="00040A08" w:rsidRDefault="00C056B6">
      <w:pPr>
        <w:spacing w:after="2"/>
        <w:ind w:left="442" w:hanging="9"/>
        <w:jc w:val="left"/>
      </w:pPr>
      <w:r>
        <w:rPr>
          <w:b/>
        </w:rPr>
        <w:t>DATE OF ORDER:</w:t>
      </w:r>
      <w:r>
        <w:t xml:space="preserve"> October 2020</w:t>
      </w:r>
    </w:p>
    <w:p w:rsidR="00040A08" w:rsidRDefault="00C056B6">
      <w:pPr>
        <w:spacing w:after="0" w:line="259" w:lineRule="auto"/>
        <w:ind w:left="433" w:firstLine="0"/>
        <w:jc w:val="left"/>
      </w:pPr>
      <w:r>
        <w:rPr>
          <w:b/>
        </w:rPr>
        <w:t xml:space="preserve"> </w:t>
      </w:r>
    </w:p>
    <w:p w:rsidR="00040A08" w:rsidRDefault="00C056B6">
      <w:pPr>
        <w:pStyle w:val="2"/>
        <w:ind w:left="442"/>
      </w:pPr>
      <w:r>
        <w:t>WHERE MADE:</w:t>
      </w:r>
      <w:r>
        <w:rPr>
          <w:b w:val="0"/>
        </w:rPr>
        <w:t xml:space="preserve"> Sydney</w:t>
      </w:r>
    </w:p>
    <w:p w:rsidR="00040A08" w:rsidRDefault="00C056B6">
      <w:pPr>
        <w:spacing w:after="0" w:line="259" w:lineRule="auto"/>
        <w:ind w:left="0" w:firstLine="0"/>
        <w:jc w:val="left"/>
      </w:pPr>
      <w:r>
        <w:t xml:space="preserve">   </w:t>
      </w:r>
    </w:p>
    <w:p w:rsidR="00040A08" w:rsidRDefault="00C056B6">
      <w:pPr>
        <w:spacing w:after="2"/>
        <w:ind w:left="348" w:hanging="9"/>
        <w:jc w:val="left"/>
      </w:pPr>
      <w:r>
        <w:rPr>
          <w:b/>
        </w:rPr>
        <w:t>BY CONSENT, THE COURT ORDERS THAT:</w:t>
      </w:r>
    </w:p>
    <w:p w:rsidR="00040A08" w:rsidRDefault="00C056B6">
      <w:pPr>
        <w:spacing w:after="14" w:line="259" w:lineRule="auto"/>
        <w:ind w:left="0" w:firstLine="0"/>
        <w:jc w:val="left"/>
      </w:pPr>
      <w:r>
        <w:rPr>
          <w:b/>
        </w:rPr>
        <w:t xml:space="preserve"> </w:t>
      </w:r>
    </w:p>
    <w:p w:rsidR="00040A08" w:rsidRDefault="00C056B6">
      <w:pPr>
        <w:numPr>
          <w:ilvl w:val="0"/>
          <w:numId w:val="47"/>
        </w:numPr>
        <w:spacing w:after="1" w:line="250" w:lineRule="auto"/>
        <w:ind w:right="3" w:hanging="480"/>
      </w:pPr>
      <w:r>
        <w:t>Declare that the purported issue of 47 ordinary shares in the Fifth Defendant to each of the First Defendant and the Second Defendant on or about 22 May 2020 and the purported issue of 6 ordinary shares in the Fifth Defendant to the Third Defendant on or a</w:t>
      </w:r>
      <w:r>
        <w:t xml:space="preserve">bout 26 May 2020 each pursuant to a purported rights issue </w:t>
      </w:r>
      <w:r>
        <w:rPr>
          <w:b/>
        </w:rPr>
        <w:t xml:space="preserve">(Purported Rights Issue) </w:t>
      </w:r>
      <w:r>
        <w:t>is invalid, void and of no effect.</w:t>
      </w:r>
    </w:p>
    <w:p w:rsidR="00040A08" w:rsidRDefault="00C056B6">
      <w:pPr>
        <w:spacing w:after="14" w:line="259" w:lineRule="auto"/>
        <w:ind w:left="0" w:firstLine="0"/>
        <w:jc w:val="left"/>
      </w:pPr>
      <w:r>
        <w:t xml:space="preserve"> </w:t>
      </w:r>
    </w:p>
    <w:p w:rsidR="00040A08" w:rsidRDefault="00C056B6">
      <w:pPr>
        <w:numPr>
          <w:ilvl w:val="0"/>
          <w:numId w:val="47"/>
        </w:numPr>
        <w:spacing w:after="4"/>
        <w:ind w:right="3" w:hanging="480"/>
      </w:pPr>
      <w:r>
        <w:t>Declare that:</w:t>
      </w:r>
    </w:p>
    <w:p w:rsidR="00040A08" w:rsidRDefault="00C056B6">
      <w:pPr>
        <w:spacing w:after="14" w:line="259" w:lineRule="auto"/>
        <w:ind w:left="0" w:firstLine="0"/>
        <w:jc w:val="left"/>
      </w:pPr>
      <w:r>
        <w:t xml:space="preserve"> </w:t>
      </w:r>
    </w:p>
    <w:p w:rsidR="00040A08" w:rsidRDefault="00C056B6">
      <w:pPr>
        <w:numPr>
          <w:ilvl w:val="1"/>
          <w:numId w:val="47"/>
        </w:numPr>
        <w:ind w:right="3" w:hanging="630"/>
      </w:pPr>
      <w:r>
        <w:t>the purported removal of the Second Plaintiff as a director of the Company;</w:t>
      </w:r>
    </w:p>
    <w:p w:rsidR="00040A08" w:rsidRDefault="00C056B6">
      <w:pPr>
        <w:spacing w:after="0" w:line="259" w:lineRule="auto"/>
        <w:ind w:left="0" w:firstLine="0"/>
        <w:jc w:val="left"/>
      </w:pPr>
      <w:r>
        <w:rPr>
          <w:sz w:val="24"/>
        </w:rPr>
        <w:t xml:space="preserve"> </w:t>
      </w:r>
    </w:p>
    <w:p w:rsidR="00040A08" w:rsidRDefault="00C056B6">
      <w:pPr>
        <w:numPr>
          <w:ilvl w:val="1"/>
          <w:numId w:val="47"/>
        </w:numPr>
        <w:ind w:right="3" w:hanging="630"/>
      </w:pPr>
      <w:r>
        <w:t>the purported removal of the Third Plaintiff as a director of the Company; and</w:t>
      </w:r>
    </w:p>
    <w:p w:rsidR="00040A08" w:rsidRDefault="00C056B6">
      <w:pPr>
        <w:spacing w:after="0" w:line="259" w:lineRule="auto"/>
        <w:ind w:left="0" w:firstLine="0"/>
        <w:jc w:val="left"/>
      </w:pPr>
      <w:r>
        <w:rPr>
          <w:sz w:val="24"/>
        </w:rPr>
        <w:t xml:space="preserve"> </w:t>
      </w:r>
    </w:p>
    <w:p w:rsidR="00040A08" w:rsidRDefault="00C056B6">
      <w:pPr>
        <w:numPr>
          <w:ilvl w:val="1"/>
          <w:numId w:val="47"/>
        </w:numPr>
        <w:spacing w:after="4"/>
        <w:ind w:right="3" w:hanging="630"/>
      </w:pPr>
      <w:r>
        <w:t>the purported appointment of Chin Piaw Tan as a director of the Company,</w:t>
      </w:r>
    </w:p>
    <w:p w:rsidR="00040A08" w:rsidRDefault="00C056B6">
      <w:pPr>
        <w:spacing w:after="0" w:line="259" w:lineRule="auto"/>
        <w:ind w:left="975" w:firstLine="0"/>
        <w:jc w:val="left"/>
      </w:pPr>
      <w:r>
        <w:t xml:space="preserve"> </w:t>
      </w:r>
    </w:p>
    <w:p w:rsidR="00040A08" w:rsidRDefault="00C056B6">
      <w:pPr>
        <w:spacing w:after="4"/>
        <w:ind w:left="983" w:right="3"/>
      </w:pPr>
      <w:r>
        <w:t>as set out in the document entitled "Solar Juice - Director Appointment and Removal" is invalid, voi</w:t>
      </w:r>
      <w:r>
        <w:t>d and of no effect.</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27</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9170" name="Group 891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78" name="Shape 11177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70" style="width:543pt;height:0.75pt;mso-position-horizontal-relative:char;mso-position-vertical-relative:line" coordsize="68960,95">
                <v:shape id="Shape 11177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numPr>
          <w:ilvl w:val="0"/>
          <w:numId w:val="47"/>
        </w:numPr>
        <w:spacing w:after="4"/>
        <w:ind w:right="3" w:hanging="480"/>
      </w:pPr>
      <w:r>
        <w:t>Declare that:</w:t>
      </w:r>
    </w:p>
    <w:p w:rsidR="00040A08" w:rsidRDefault="00C056B6">
      <w:pPr>
        <w:spacing w:after="14" w:line="259" w:lineRule="auto"/>
        <w:ind w:left="0" w:firstLine="0"/>
        <w:jc w:val="left"/>
      </w:pPr>
      <w:r>
        <w:t xml:space="preserve"> </w:t>
      </w:r>
    </w:p>
    <w:p w:rsidR="00040A08" w:rsidRDefault="00C056B6">
      <w:pPr>
        <w:numPr>
          <w:ilvl w:val="2"/>
          <w:numId w:val="49"/>
        </w:numPr>
        <w:ind w:right="3" w:hanging="390"/>
      </w:pPr>
      <w:r>
        <w:t>the purported appointment of Justin Davis-Rice as chairperson of the Company isi nvalid, void and of no effect; and</w:t>
      </w:r>
    </w:p>
    <w:p w:rsidR="00040A08" w:rsidRDefault="00C056B6">
      <w:pPr>
        <w:spacing w:after="14" w:line="259" w:lineRule="auto"/>
        <w:ind w:left="0" w:firstLine="0"/>
        <w:jc w:val="left"/>
      </w:pPr>
      <w:r>
        <w:t xml:space="preserve"> </w:t>
      </w:r>
    </w:p>
    <w:p w:rsidR="00040A08" w:rsidRDefault="00C056B6">
      <w:pPr>
        <w:numPr>
          <w:ilvl w:val="2"/>
          <w:numId w:val="49"/>
        </w:numPr>
        <w:ind w:right="3" w:hanging="390"/>
      </w:pPr>
      <w:r>
        <w:t>Mr Xiaofeng Peng remains the duly appointed chairperson of the Company.</w:t>
      </w:r>
    </w:p>
    <w:p w:rsidR="00040A08" w:rsidRDefault="00C056B6">
      <w:pPr>
        <w:spacing w:after="14" w:line="259" w:lineRule="auto"/>
        <w:ind w:left="0" w:firstLine="0"/>
        <w:jc w:val="left"/>
      </w:pPr>
      <w:r>
        <w:t xml:space="preserve"> </w:t>
      </w:r>
    </w:p>
    <w:p w:rsidR="00040A08" w:rsidRDefault="00C056B6">
      <w:pPr>
        <w:numPr>
          <w:ilvl w:val="0"/>
          <w:numId w:val="47"/>
        </w:numPr>
        <w:spacing w:after="0"/>
        <w:ind w:right="3" w:hanging="480"/>
      </w:pPr>
      <w:r>
        <w:t xml:space="preserve">Pursuant to section 175 of the Corporations Act 2001 (Cth) </w:t>
      </w:r>
      <w:r>
        <w:rPr>
          <w:b/>
        </w:rPr>
        <w:t xml:space="preserve">(Act), </w:t>
      </w:r>
      <w:r>
        <w:t>the register of members of the Fifth Defendant required to be kept under section 169 of the Act be corrected by the Fifth Defendant to reflect the setting aside of the Rights Issue.</w:t>
      </w:r>
    </w:p>
    <w:p w:rsidR="00040A08" w:rsidRDefault="00C056B6">
      <w:pPr>
        <w:spacing w:after="14" w:line="259" w:lineRule="auto"/>
        <w:ind w:left="0" w:firstLine="0"/>
        <w:jc w:val="left"/>
      </w:pPr>
      <w:r>
        <w:t xml:space="preserve"> </w:t>
      </w:r>
    </w:p>
    <w:p w:rsidR="00040A08" w:rsidRDefault="00C056B6">
      <w:pPr>
        <w:numPr>
          <w:ilvl w:val="0"/>
          <w:numId w:val="47"/>
        </w:numPr>
        <w:spacing w:after="0"/>
        <w:ind w:right="3" w:hanging="480"/>
      </w:pPr>
      <w:r>
        <w:t>The Fi</w:t>
      </w:r>
      <w:r>
        <w:t>fth Defendant take all necessary steps to rectify the register of members in accordance with Order 1 and 4 and lodge notice of the correct of the register of members of the Fifth Defendant with the Australian Securities and Investments Commission.</w:t>
      </w:r>
    </w:p>
    <w:p w:rsidR="00040A08" w:rsidRDefault="00C056B6">
      <w:pPr>
        <w:spacing w:after="14" w:line="259" w:lineRule="auto"/>
        <w:ind w:left="0" w:firstLine="0"/>
        <w:jc w:val="left"/>
      </w:pPr>
      <w:r>
        <w:rPr>
          <w:b/>
        </w:rPr>
        <w:t xml:space="preserve"> </w:t>
      </w:r>
    </w:p>
    <w:p w:rsidR="00040A08" w:rsidRDefault="00C056B6">
      <w:pPr>
        <w:numPr>
          <w:ilvl w:val="0"/>
          <w:numId w:val="47"/>
        </w:numPr>
        <w:spacing w:after="0"/>
        <w:ind w:right="3" w:hanging="480"/>
      </w:pPr>
      <w:r>
        <w:t>The in</w:t>
      </w:r>
      <w:r>
        <w:t>terlocutory orders made on 4 June 2020, as extended by Order I of the Orders made on 12 June 2020, as extended and varied by Order 1 of the Orders made on 3 July 2020 and as extended by Order 1 of the Orders made on 21 July 2020, be vacated.</w:t>
      </w:r>
    </w:p>
    <w:p w:rsidR="00040A08" w:rsidRDefault="00C056B6">
      <w:pPr>
        <w:spacing w:after="14" w:line="259" w:lineRule="auto"/>
        <w:ind w:left="0" w:firstLine="0"/>
        <w:jc w:val="left"/>
      </w:pPr>
      <w:r>
        <w:t xml:space="preserve"> </w:t>
      </w:r>
    </w:p>
    <w:p w:rsidR="00040A08" w:rsidRDefault="00C056B6">
      <w:pPr>
        <w:numPr>
          <w:ilvl w:val="0"/>
          <w:numId w:val="47"/>
        </w:numPr>
        <w:spacing w:after="0"/>
        <w:ind w:right="3" w:hanging="480"/>
      </w:pPr>
      <w:r>
        <w:t>The Plaintif</w:t>
      </w:r>
      <w:r>
        <w:t>fs' undertaking as to damages proffered on 4 June 2020, and repeated on 12 June 2020, 3 July 2020 and 21 July 2020 is discharged.</w:t>
      </w:r>
    </w:p>
    <w:p w:rsidR="00040A08" w:rsidRDefault="00C056B6">
      <w:pPr>
        <w:spacing w:after="14" w:line="259" w:lineRule="auto"/>
        <w:ind w:left="0" w:firstLine="0"/>
        <w:jc w:val="left"/>
      </w:pPr>
      <w:r>
        <w:t xml:space="preserve"> </w:t>
      </w:r>
    </w:p>
    <w:p w:rsidR="00040A08" w:rsidRDefault="00C056B6">
      <w:pPr>
        <w:numPr>
          <w:ilvl w:val="0"/>
          <w:numId w:val="47"/>
        </w:numPr>
        <w:spacing w:after="4"/>
        <w:ind w:right="3" w:hanging="480"/>
      </w:pPr>
      <w:r>
        <w:t>The amount paid by the Plaintiffs into Court as security for costs be paid out as follows:</w:t>
      </w:r>
    </w:p>
    <w:p w:rsidR="00040A08" w:rsidRDefault="00C056B6">
      <w:pPr>
        <w:spacing w:after="14" w:line="259" w:lineRule="auto"/>
        <w:ind w:left="0" w:firstLine="0"/>
        <w:jc w:val="left"/>
      </w:pPr>
      <w:r>
        <w:t xml:space="preserve"> </w:t>
      </w:r>
    </w:p>
    <w:p w:rsidR="00040A08" w:rsidRDefault="00C056B6">
      <w:pPr>
        <w:numPr>
          <w:ilvl w:val="2"/>
          <w:numId w:val="48"/>
        </w:numPr>
        <w:ind w:right="3" w:hanging="390"/>
      </w:pPr>
      <w:r>
        <w:t>$50,000 to be paid to the First Defendant, Mr Burgess, as follows:</w:t>
      </w:r>
    </w:p>
    <w:p w:rsidR="00040A08" w:rsidRDefault="00C056B6">
      <w:pPr>
        <w:spacing w:after="0" w:line="259" w:lineRule="auto"/>
        <w:ind w:left="3388" w:firstLine="0"/>
        <w:jc w:val="left"/>
      </w:pPr>
      <w:r>
        <w:t xml:space="preserve"> </w:t>
      </w:r>
    </w:p>
    <w:p w:rsidR="00040A08" w:rsidRDefault="00C056B6">
      <w:pPr>
        <w:spacing w:after="4"/>
        <w:ind w:left="3396" w:right="3"/>
      </w:pPr>
      <w:r>
        <w:t>Andrew Burgess</w:t>
      </w:r>
    </w:p>
    <w:p w:rsidR="00040A08" w:rsidRDefault="00C056B6">
      <w:pPr>
        <w:spacing w:after="0" w:line="259" w:lineRule="auto"/>
        <w:ind w:left="3388" w:firstLine="0"/>
        <w:jc w:val="left"/>
      </w:pPr>
      <w:r>
        <w:t xml:space="preserve"> </w:t>
      </w:r>
    </w:p>
    <w:p w:rsidR="00040A08" w:rsidRDefault="00C056B6">
      <w:pPr>
        <w:spacing w:after="4"/>
        <w:ind w:left="3396" w:right="3"/>
      </w:pPr>
      <w:r>
        <w:t>Westpac</w:t>
      </w:r>
    </w:p>
    <w:p w:rsidR="00040A08" w:rsidRDefault="00C056B6">
      <w:pPr>
        <w:spacing w:after="0" w:line="259" w:lineRule="auto"/>
        <w:ind w:left="3388" w:firstLine="0"/>
        <w:jc w:val="left"/>
      </w:pPr>
      <w:r>
        <w:t xml:space="preserve"> </w:t>
      </w:r>
    </w:p>
    <w:p w:rsidR="00040A08" w:rsidRDefault="00C056B6">
      <w:pPr>
        <w:spacing w:after="4"/>
        <w:ind w:left="3396" w:right="3"/>
      </w:pPr>
      <w:r>
        <w:t>BSB: xxx xxx</w:t>
      </w:r>
    </w:p>
    <w:p w:rsidR="00040A08" w:rsidRDefault="00C056B6">
      <w:pPr>
        <w:spacing w:after="0" w:line="259" w:lineRule="auto"/>
        <w:ind w:left="3388" w:firstLine="0"/>
        <w:jc w:val="left"/>
      </w:pPr>
      <w:r>
        <w:t xml:space="preserve"> </w:t>
      </w:r>
    </w:p>
    <w:p w:rsidR="00040A08" w:rsidRDefault="00C056B6">
      <w:pPr>
        <w:spacing w:after="4"/>
        <w:ind w:left="3396" w:right="3"/>
      </w:pPr>
      <w:r>
        <w:t>Account: xxxxxx</w:t>
      </w:r>
    </w:p>
    <w:p w:rsidR="00040A08" w:rsidRDefault="00C056B6">
      <w:pPr>
        <w:spacing w:after="14" w:line="259" w:lineRule="auto"/>
        <w:ind w:left="0" w:firstLine="0"/>
        <w:jc w:val="left"/>
      </w:pPr>
      <w:r>
        <w:t xml:space="preserve"> </w:t>
      </w:r>
    </w:p>
    <w:p w:rsidR="00040A08" w:rsidRDefault="00C056B6">
      <w:pPr>
        <w:numPr>
          <w:ilvl w:val="2"/>
          <w:numId w:val="48"/>
        </w:numPr>
        <w:ind w:right="3" w:hanging="390"/>
      </w:pPr>
      <w:r>
        <w:t>$50,000 to be paid to Second Defendant, Mr Fedda, as follows:</w:t>
      </w:r>
    </w:p>
    <w:p w:rsidR="00040A08" w:rsidRDefault="00C056B6">
      <w:pPr>
        <w:spacing w:after="0" w:line="259" w:lineRule="auto"/>
        <w:ind w:left="3388" w:firstLine="0"/>
        <w:jc w:val="left"/>
      </w:pPr>
      <w:r>
        <w:t xml:space="preserve"> </w:t>
      </w:r>
    </w:p>
    <w:p w:rsidR="00040A08" w:rsidRDefault="00C056B6">
      <w:pPr>
        <w:spacing w:after="4"/>
        <w:ind w:left="3396" w:right="3"/>
      </w:pPr>
      <w:r>
        <w:t>Rami Fedda</w:t>
      </w:r>
    </w:p>
    <w:p w:rsidR="00040A08" w:rsidRDefault="00C056B6">
      <w:pPr>
        <w:spacing w:after="0" w:line="259" w:lineRule="auto"/>
        <w:ind w:left="3388" w:firstLine="0"/>
        <w:jc w:val="left"/>
      </w:pPr>
      <w:r>
        <w:t xml:space="preserve"> </w:t>
      </w:r>
    </w:p>
    <w:p w:rsidR="00040A08" w:rsidRDefault="00C056B6">
      <w:pPr>
        <w:spacing w:after="4"/>
        <w:ind w:left="3396" w:right="3"/>
      </w:pPr>
      <w:r>
        <w:t>Westpac</w:t>
      </w:r>
    </w:p>
    <w:p w:rsidR="00040A08" w:rsidRDefault="00C056B6">
      <w:pPr>
        <w:spacing w:after="0" w:line="259" w:lineRule="auto"/>
        <w:ind w:left="3388" w:firstLine="0"/>
        <w:jc w:val="left"/>
      </w:pPr>
      <w:r>
        <w:t xml:space="preserve"> </w:t>
      </w:r>
    </w:p>
    <w:p w:rsidR="00040A08" w:rsidRDefault="00C056B6">
      <w:pPr>
        <w:spacing w:after="4"/>
        <w:ind w:left="3396" w:right="3"/>
      </w:pPr>
      <w:r>
        <w:t>BSB: xxx</w:t>
      </w:r>
    </w:p>
    <w:p w:rsidR="00040A08" w:rsidRDefault="00C056B6">
      <w:pPr>
        <w:spacing w:after="0" w:line="259" w:lineRule="auto"/>
        <w:ind w:left="3388" w:firstLine="0"/>
        <w:jc w:val="left"/>
      </w:pPr>
      <w:r>
        <w:t xml:space="preserve"> </w:t>
      </w:r>
    </w:p>
    <w:p w:rsidR="00040A08" w:rsidRDefault="00C056B6">
      <w:pPr>
        <w:spacing w:after="0"/>
        <w:ind w:left="3396" w:right="6140"/>
      </w:pPr>
      <w:r>
        <w:t>Account: xxxxxx</w:t>
      </w:r>
    </w:p>
    <w:p w:rsidR="00040A08" w:rsidRDefault="00C056B6">
      <w:pPr>
        <w:spacing w:after="14" w:line="259" w:lineRule="auto"/>
        <w:ind w:left="3388" w:firstLine="0"/>
        <w:jc w:val="left"/>
      </w:pPr>
      <w:r>
        <w:t xml:space="preserve"> </w:t>
      </w:r>
    </w:p>
    <w:p w:rsidR="00040A08" w:rsidRDefault="00C056B6">
      <w:pPr>
        <w:tabs>
          <w:tab w:val="center" w:pos="1311"/>
          <w:tab w:val="center" w:pos="4656"/>
        </w:tabs>
        <w:ind w:left="0" w:firstLine="0"/>
        <w:jc w:val="left"/>
      </w:pPr>
      <w:r>
        <w:rPr>
          <w:rFonts w:ascii="Calibri" w:eastAsia="Calibri" w:hAnsi="Calibri" w:cs="Calibri"/>
          <w:sz w:val="22"/>
        </w:rPr>
        <w:tab/>
      </w:r>
      <w:r>
        <w:t>(a)</w:t>
      </w:r>
      <w:r>
        <w:tab/>
        <w:t>the balance plus any interest accrued to be repaid to the Plaintiffs as follows:</w:t>
      </w:r>
    </w:p>
    <w:p w:rsidR="00040A08" w:rsidRDefault="00C056B6">
      <w:pPr>
        <w:spacing w:after="0" w:line="259" w:lineRule="auto"/>
        <w:ind w:left="3390" w:firstLine="0"/>
        <w:jc w:val="left"/>
      </w:pPr>
      <w:r>
        <w:rPr>
          <w:b/>
        </w:rPr>
        <w:t xml:space="preserve"> </w:t>
      </w:r>
    </w:p>
    <w:p w:rsidR="00040A08" w:rsidRDefault="00C056B6">
      <w:pPr>
        <w:spacing w:after="0" w:line="259" w:lineRule="auto"/>
        <w:ind w:left="1049" w:hanging="10"/>
        <w:jc w:val="center"/>
      </w:pPr>
      <w:r>
        <w:t>Account name: Baker &amp; McKenzie Law Practice Trust Account</w:t>
      </w:r>
    </w:p>
    <w:p w:rsidR="00040A08" w:rsidRDefault="00C056B6">
      <w:pPr>
        <w:spacing w:after="0" w:line="259" w:lineRule="auto"/>
        <w:ind w:left="3388" w:firstLine="0"/>
        <w:jc w:val="left"/>
      </w:pPr>
      <w:r>
        <w:t xml:space="preserve"> </w:t>
      </w:r>
    </w:p>
    <w:p w:rsidR="00040A08" w:rsidRDefault="00C056B6">
      <w:pPr>
        <w:spacing w:after="4"/>
        <w:ind w:left="3396" w:right="3"/>
      </w:pPr>
      <w:r>
        <w:t>BSB: xxxxxxx</w:t>
      </w:r>
    </w:p>
    <w:p w:rsidR="00040A08" w:rsidRDefault="00C056B6">
      <w:pPr>
        <w:spacing w:after="0" w:line="259" w:lineRule="auto"/>
        <w:ind w:left="3388" w:firstLine="0"/>
        <w:jc w:val="left"/>
      </w:pPr>
      <w:r>
        <w:t xml:space="preserve"> </w:t>
      </w:r>
    </w:p>
    <w:p w:rsidR="00040A08" w:rsidRDefault="00C056B6">
      <w:pPr>
        <w:spacing w:after="4"/>
        <w:ind w:left="3396" w:right="3"/>
      </w:pPr>
      <w:r>
        <w:t>Account No: xxxxxxxx</w:t>
      </w:r>
    </w:p>
    <w:p w:rsidR="00040A08" w:rsidRDefault="00C056B6">
      <w:pPr>
        <w:spacing w:after="0" w:line="259" w:lineRule="auto"/>
        <w:ind w:left="3388" w:firstLine="0"/>
        <w:jc w:val="left"/>
      </w:pPr>
      <w:r>
        <w:t xml:space="preserve"> </w:t>
      </w:r>
    </w:p>
    <w:p w:rsidR="00040A08" w:rsidRDefault="00C056B6">
      <w:pPr>
        <w:spacing w:after="4"/>
        <w:ind w:left="3396" w:right="3"/>
      </w:pPr>
      <w:r>
        <w:t>Swift Code: ANZBAU3M</w:t>
      </w:r>
    </w:p>
    <w:p w:rsidR="00040A08" w:rsidRDefault="00C056B6">
      <w:pPr>
        <w:spacing w:after="14" w:line="259" w:lineRule="auto"/>
        <w:ind w:left="0" w:firstLine="0"/>
        <w:jc w:val="left"/>
      </w:pPr>
      <w:r>
        <w:t xml:space="preserve"> </w:t>
      </w:r>
    </w:p>
    <w:p w:rsidR="00040A08" w:rsidRDefault="00C056B6">
      <w:pPr>
        <w:numPr>
          <w:ilvl w:val="0"/>
          <w:numId w:val="47"/>
        </w:numPr>
        <w:spacing w:after="4"/>
        <w:ind w:right="3" w:hanging="480"/>
      </w:pPr>
      <w:r>
        <w:t>The proceedings, including the cross claim, be o</w:t>
      </w:r>
      <w:r>
        <w:t>therwise dismissed with no orders as to costs.</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28</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4431" name="Group 844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80" name="Shape 11178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31" style="width:543pt;height:0.75pt;mso-position-horizontal-relative:char;mso-position-vertical-relative:line" coordsize="68960,95">
                <v:shape id="Shape 11178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rPr>
          <w:b/>
        </w:rPr>
        <w:t xml:space="preserve"> </w:t>
      </w:r>
    </w:p>
    <w:p w:rsidR="00040A08" w:rsidRDefault="00C056B6">
      <w:pPr>
        <w:spacing w:after="4"/>
        <w:ind w:left="325" w:right="3"/>
      </w:pPr>
      <w:r>
        <w:t>Schedule 2</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85022" name="Group 8502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82" name="Shape 11178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022" style="width:543pt;height:0.75pt;mso-position-horizontal-relative:char;mso-position-vertical-relative:line" coordsize="68960,95">
                <v:shape id="Shape 11178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2"/>
        <w:ind w:left="-6"/>
      </w:pPr>
      <w:r>
        <w:t>Part A - Company Warranties</w:t>
      </w:r>
    </w:p>
    <w:p w:rsidR="00040A08" w:rsidRDefault="00C056B6">
      <w:pPr>
        <w:spacing w:after="14" w:line="259" w:lineRule="auto"/>
        <w:ind w:left="0" w:firstLine="0"/>
        <w:jc w:val="left"/>
      </w:pPr>
      <w:r>
        <w:rPr>
          <w:b/>
        </w:rPr>
        <w:t xml:space="preserve"> </w:t>
      </w:r>
    </w:p>
    <w:p w:rsidR="00040A08" w:rsidRDefault="00C056B6">
      <w:pPr>
        <w:ind w:left="930" w:right="3" w:hanging="615"/>
      </w:pPr>
      <w:r>
        <w:t>1.1</w:t>
      </w:r>
      <w:r>
        <w:tab/>
      </w:r>
      <w:r>
        <w:t>The capital structure of the Company as at the date of this Deed is as set out in clause 3.1(a), which comprises the entire share capital of the Company.</w:t>
      </w:r>
    </w:p>
    <w:p w:rsidR="00040A08" w:rsidRDefault="00C056B6">
      <w:pPr>
        <w:spacing w:after="0" w:line="259" w:lineRule="auto"/>
        <w:ind w:left="0" w:firstLine="0"/>
        <w:jc w:val="left"/>
      </w:pPr>
      <w:r>
        <w:rPr>
          <w:sz w:val="24"/>
        </w:rPr>
        <w:t xml:space="preserve"> </w:t>
      </w:r>
    </w:p>
    <w:p w:rsidR="00040A08" w:rsidRDefault="00C056B6">
      <w:pPr>
        <w:ind w:left="930" w:right="3" w:hanging="615"/>
      </w:pPr>
      <w:r>
        <w:t>1.2</w:t>
      </w:r>
      <w:r>
        <w:tab/>
        <w:t>The capital structure of the Company as at the Completion Date is as set out in clause 4.13 of t</w:t>
      </w:r>
      <w:r>
        <w:t>his Deed, which comprises the entire share capital of the Company.</w:t>
      </w:r>
    </w:p>
    <w:p w:rsidR="00040A08" w:rsidRDefault="00C056B6">
      <w:pPr>
        <w:spacing w:after="0" w:line="259" w:lineRule="auto"/>
        <w:ind w:left="0" w:firstLine="0"/>
        <w:jc w:val="left"/>
      </w:pPr>
      <w:r>
        <w:rPr>
          <w:sz w:val="24"/>
        </w:rPr>
        <w:t xml:space="preserve"> </w:t>
      </w:r>
    </w:p>
    <w:p w:rsidR="00040A08" w:rsidRDefault="00C056B6">
      <w:pPr>
        <w:spacing w:after="1" w:line="250" w:lineRule="auto"/>
        <w:ind w:left="930" w:right="15" w:hanging="600"/>
        <w:jc w:val="left"/>
      </w:pPr>
      <w:r>
        <w:t>1.3</w:t>
      </w:r>
      <w:r>
        <w:tab/>
        <w:t>The Company has not granted any option, convertible note, warrant or other security convertible into Shares or other right over the issued or unissued capital of the Company and the C</w:t>
      </w:r>
      <w:r>
        <w:t>ompany is not under any obligation to issue, transfer or otherwise dispose of, and has not granted any person the right to call for the issue, transfer or disposal of, any shares in the</w:t>
      </w:r>
    </w:p>
    <w:p w:rsidR="00040A08" w:rsidRDefault="00C056B6">
      <w:pPr>
        <w:ind w:left="938" w:right="3"/>
      </w:pPr>
      <w:r>
        <w:t>Company.</w:t>
      </w:r>
    </w:p>
    <w:p w:rsidR="00040A08" w:rsidRDefault="00C056B6">
      <w:pPr>
        <w:spacing w:after="0" w:line="259" w:lineRule="auto"/>
        <w:ind w:left="0" w:firstLine="0"/>
        <w:jc w:val="left"/>
      </w:pPr>
      <w:r>
        <w:rPr>
          <w:sz w:val="24"/>
        </w:rPr>
        <w:t xml:space="preserve"> </w:t>
      </w:r>
    </w:p>
    <w:p w:rsidR="00040A08" w:rsidRDefault="00C056B6">
      <w:pPr>
        <w:ind w:left="930" w:right="3" w:hanging="615"/>
      </w:pPr>
      <w:r>
        <w:t>1.4</w:t>
      </w:r>
      <w:r>
        <w:tab/>
        <w:t>Shareholder approval of the Company is not required for</w:t>
      </w:r>
      <w:r>
        <w:t xml:space="preserve"> the issue of the Subscription Shares or, if required, has been validly obtained.</w:t>
      </w:r>
    </w:p>
    <w:p w:rsidR="00040A08" w:rsidRDefault="00C056B6">
      <w:pPr>
        <w:spacing w:after="0" w:line="259" w:lineRule="auto"/>
        <w:ind w:left="0" w:firstLine="0"/>
        <w:jc w:val="left"/>
      </w:pPr>
      <w:r>
        <w:rPr>
          <w:sz w:val="24"/>
        </w:rPr>
        <w:t xml:space="preserve"> </w:t>
      </w:r>
    </w:p>
    <w:p w:rsidR="00040A08" w:rsidRDefault="00C056B6">
      <w:pPr>
        <w:spacing w:after="28" w:line="250" w:lineRule="auto"/>
        <w:ind w:left="930" w:right="15" w:hanging="615"/>
        <w:jc w:val="left"/>
      </w:pPr>
      <w:r>
        <w:t>1.5</w:t>
      </w:r>
      <w:r>
        <w:tab/>
        <w:t>SJC, Lee and Zhou will acquire good and marketable title to the SJC Subscription Shares and the SJC Subscription Shares will be validly issued and free from any Third P</w:t>
      </w:r>
      <w:r>
        <w:t>arty Interests and any actual, pending or threatened Claim by any person (other than the Dispute).</w:t>
      </w:r>
    </w:p>
    <w:p w:rsidR="00040A08" w:rsidRDefault="00C056B6">
      <w:pPr>
        <w:spacing w:after="0" w:line="259" w:lineRule="auto"/>
        <w:ind w:left="0" w:firstLine="0"/>
        <w:jc w:val="left"/>
      </w:pPr>
      <w:r>
        <w:rPr>
          <w:sz w:val="24"/>
        </w:rPr>
        <w:t xml:space="preserve"> </w:t>
      </w:r>
    </w:p>
    <w:p w:rsidR="00040A08" w:rsidRDefault="00C056B6">
      <w:pPr>
        <w:spacing w:after="1" w:line="250" w:lineRule="auto"/>
        <w:ind w:left="945" w:right="15" w:hanging="615"/>
        <w:jc w:val="left"/>
      </w:pPr>
      <w:r>
        <w:t>1.6</w:t>
      </w:r>
      <w:r>
        <w:tab/>
        <w:t>Allied will acquire good and marketable title to the Allied Subscription Shares and the Allied Subscription Shares will be validly issued and free from</w:t>
      </w:r>
      <w:r>
        <w:t xml:space="preserve"> any Third Party Interests and any actual, pending or threatened Claim by any person (other than the Dispute).</w:t>
      </w:r>
    </w:p>
    <w:p w:rsidR="00040A08" w:rsidRDefault="00C056B6">
      <w:pPr>
        <w:spacing w:after="2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444500</wp:posOffset>
                </wp:positionH>
                <wp:positionV relativeFrom="page">
                  <wp:posOffset>9693300</wp:posOffset>
                </wp:positionV>
                <wp:extent cx="6896099" cy="9508"/>
                <wp:effectExtent l="0" t="0" r="0" b="0"/>
                <wp:wrapTopAndBottom/>
                <wp:docPr id="85024" name="Group 85024"/>
                <wp:cNvGraphicFramePr/>
                <a:graphic xmlns:a="http://schemas.openxmlformats.org/drawingml/2006/main">
                  <a:graphicData uri="http://schemas.microsoft.com/office/word/2010/wordprocessingGroup">
                    <wpg:wgp>
                      <wpg:cNvGrpSpPr/>
                      <wpg:grpSpPr>
                        <a:xfrm>
                          <a:off x="0" y="0"/>
                          <a:ext cx="6896099" cy="9508"/>
                          <a:chOff x="0" y="0"/>
                          <a:chExt cx="6896099" cy="9508"/>
                        </a:xfrm>
                      </wpg:grpSpPr>
                      <wps:wsp>
                        <wps:cNvPr id="111784" name="Shape 111784"/>
                        <wps:cNvSpPr/>
                        <wps:spPr>
                          <a:xfrm>
                            <a:off x="0" y="0"/>
                            <a:ext cx="6896099" cy="9508"/>
                          </a:xfrm>
                          <a:custGeom>
                            <a:avLst/>
                            <a:gdLst/>
                            <a:ahLst/>
                            <a:cxnLst/>
                            <a:rect l="0" t="0" r="0" b="0"/>
                            <a:pathLst>
                              <a:path w="6896099" h="9508">
                                <a:moveTo>
                                  <a:pt x="0" y="0"/>
                                </a:moveTo>
                                <a:lnTo>
                                  <a:pt x="6896099" y="0"/>
                                </a:lnTo>
                                <a:lnTo>
                                  <a:pt x="6896099" y="9508"/>
                                </a:lnTo>
                                <a:lnTo>
                                  <a:pt x="0" y="9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024" style="width:543pt;height:0.748657pt;position:absolute;mso-position-horizontal-relative:page;mso-position-horizontal:absolute;margin-left:35pt;mso-position-vertical-relative:page;margin-top:763.252pt;" coordsize="68960,95">
                <v:shape id="Shape 111785" style="position:absolute;width:68960;height:95;left:0;top:0;" coordsize="6896099,9508" path="m0,0l6896099,0l6896099,9508l0,9508l0,0">
                  <v:stroke weight="0pt" endcap="flat" joinstyle="miter" miterlimit="10" on="false" color="#000000" opacity="0"/>
                  <v:fill on="true" color="#000000"/>
                </v:shape>
                <w10:wrap type="topAndBottom"/>
              </v:group>
            </w:pict>
          </mc:Fallback>
        </mc:AlternateContent>
      </w:r>
      <w:r>
        <w:t xml:space="preserve"> </w:t>
      </w:r>
      <w:r>
        <w:tab/>
        <w:t xml:space="preserve"> </w:t>
      </w:r>
      <w:r>
        <w:tab/>
        <w:t xml:space="preserve"> </w:t>
      </w:r>
    </w:p>
    <w:p w:rsidR="00040A08" w:rsidRDefault="00C056B6">
      <w:pPr>
        <w:spacing w:after="28" w:line="250" w:lineRule="auto"/>
        <w:ind w:left="930" w:right="15" w:hanging="945"/>
        <w:jc w:val="left"/>
      </w:pPr>
      <w:r>
        <w:t xml:space="preserve"> </w:t>
      </w:r>
      <w:r>
        <w:tab/>
        <w:t>1.7</w:t>
      </w:r>
      <w:r>
        <w:tab/>
      </w:r>
      <w:r>
        <w:t>Burgess will acquire good and marketable title to the Burgess Subscription Shares and the Burgess Subscription Shares will be validly issued and free from any Third Party Interests and any actual, pending or threatened Claim by any person (other than the D</w:t>
      </w:r>
      <w:r>
        <w:t>ispute).</w:t>
      </w:r>
    </w:p>
    <w:p w:rsidR="00040A08" w:rsidRDefault="00C056B6">
      <w:pPr>
        <w:spacing w:after="0" w:line="259" w:lineRule="auto"/>
        <w:ind w:left="0" w:firstLine="0"/>
        <w:jc w:val="left"/>
      </w:pPr>
      <w:r>
        <w:rPr>
          <w:sz w:val="24"/>
        </w:rPr>
        <w:t xml:space="preserve"> </w:t>
      </w:r>
    </w:p>
    <w:p w:rsidR="00040A08" w:rsidRDefault="00C056B6">
      <w:pPr>
        <w:spacing w:after="28" w:line="250" w:lineRule="auto"/>
        <w:ind w:left="945" w:right="15" w:hanging="615"/>
        <w:jc w:val="left"/>
      </w:pPr>
      <w:r>
        <w:t>1.8</w:t>
      </w:r>
      <w:r>
        <w:tab/>
        <w:t>Fedda will acquire good and marketable title to the Fedda Subscription Shares and the Fedda Subscription Shares will be validly issued and free from any Third Party Interests and any actual, pending or threatened Claim by any person (other t</w:t>
      </w:r>
      <w:r>
        <w:t>han the Dispute).</w:t>
      </w:r>
    </w:p>
    <w:p w:rsidR="00040A08" w:rsidRDefault="00C056B6">
      <w:pPr>
        <w:spacing w:after="0" w:line="259" w:lineRule="auto"/>
        <w:ind w:left="0" w:firstLine="0"/>
        <w:jc w:val="left"/>
      </w:pPr>
      <w:r>
        <w:rPr>
          <w:sz w:val="24"/>
        </w:rPr>
        <w:t xml:space="preserve"> </w:t>
      </w:r>
    </w:p>
    <w:p w:rsidR="00040A08" w:rsidRDefault="00C056B6">
      <w:pPr>
        <w:tabs>
          <w:tab w:val="center" w:pos="455"/>
          <w:tab w:val="right" w:pos="10860"/>
        </w:tabs>
        <w:spacing w:after="4"/>
        <w:ind w:left="0" w:firstLine="0"/>
        <w:jc w:val="left"/>
      </w:pPr>
      <w:r>
        <w:rPr>
          <w:rFonts w:ascii="Calibri" w:eastAsia="Calibri" w:hAnsi="Calibri" w:cs="Calibri"/>
          <w:sz w:val="22"/>
        </w:rPr>
        <w:tab/>
      </w:r>
      <w:r>
        <w:t>1.9</w:t>
      </w:r>
      <w:r>
        <w:tab/>
        <w:t>The Subscription Shares will be issued fully paid and rank equally with all other Shares on issue as at the Completion Date.</w:t>
      </w:r>
    </w:p>
    <w:p w:rsidR="00040A08" w:rsidRDefault="00C056B6">
      <w:pPr>
        <w:spacing w:after="14" w:line="259" w:lineRule="auto"/>
        <w:ind w:left="965" w:firstLine="0"/>
        <w:jc w:val="left"/>
      </w:pPr>
      <w:r>
        <w:rPr>
          <w:b/>
        </w:rPr>
        <w:t xml:space="preserve"> </w:t>
      </w:r>
    </w:p>
    <w:p w:rsidR="00040A08" w:rsidRDefault="00C056B6">
      <w:pPr>
        <w:spacing w:after="19"/>
        <w:ind w:left="945" w:right="3" w:hanging="615"/>
      </w:pPr>
      <w:r>
        <w:t>1.10</w:t>
      </w:r>
      <w:r>
        <w:tab/>
        <w:t>The Company has complied in all material respects with, and the issue of the Subscription Shares wi</w:t>
      </w:r>
      <w:r>
        <w:t>ll comply in all material respects with, the Corporations Act, the Constitution and all other applicable laws.</w:t>
      </w:r>
    </w:p>
    <w:p w:rsidR="00040A08" w:rsidRDefault="00C056B6">
      <w:pPr>
        <w:spacing w:after="20" w:line="259" w:lineRule="auto"/>
        <w:ind w:left="0" w:firstLine="0"/>
        <w:jc w:val="left"/>
      </w:pPr>
      <w:r>
        <w:t xml:space="preserve"> </w:t>
      </w:r>
      <w:r>
        <w:tab/>
        <w:t xml:space="preserve"> </w:t>
      </w:r>
      <w:r>
        <w:tab/>
        <w:t xml:space="preserve"> </w:t>
      </w:r>
    </w:p>
    <w:p w:rsidR="00040A08" w:rsidRDefault="00C056B6">
      <w:pPr>
        <w:ind w:left="930" w:right="3" w:hanging="945"/>
      </w:pPr>
      <w:r>
        <w:t xml:space="preserve"> </w:t>
      </w:r>
      <w:r>
        <w:tab/>
        <w:t>1.11</w:t>
      </w:r>
      <w:r>
        <w:tab/>
        <w:t>There is no restriction on the issue of the Subscription Shares and the Company has obtained all consents and waivers necessary to e</w:t>
      </w:r>
      <w:r>
        <w:t>nable it to issue the Subscription Shares.</w:t>
      </w:r>
    </w:p>
    <w:p w:rsidR="00040A08" w:rsidRDefault="00C056B6">
      <w:pPr>
        <w:spacing w:after="0" w:line="259" w:lineRule="auto"/>
        <w:ind w:left="0" w:firstLine="0"/>
        <w:jc w:val="left"/>
      </w:pPr>
      <w:r>
        <w:rPr>
          <w:sz w:val="24"/>
        </w:rPr>
        <w:t xml:space="preserve"> </w:t>
      </w:r>
    </w:p>
    <w:p w:rsidR="00040A08" w:rsidRDefault="00C056B6">
      <w:pPr>
        <w:ind w:left="945" w:right="3" w:hanging="615"/>
      </w:pPr>
      <w:r>
        <w:t>1.12</w:t>
      </w:r>
      <w:r>
        <w:tab/>
      </w:r>
      <w:r>
        <w:t>Other than in respect of the Purported Rights Issue, the Company has not received notice of any application or intended application for the rectification of its register of members or any other register that it is required by law to maintain.</w:t>
      </w:r>
    </w:p>
    <w:p w:rsidR="00040A08" w:rsidRDefault="00C056B6">
      <w:pPr>
        <w:spacing w:after="0" w:line="259" w:lineRule="auto"/>
        <w:ind w:left="0" w:firstLine="0"/>
        <w:jc w:val="left"/>
      </w:pPr>
      <w:r>
        <w:rPr>
          <w:sz w:val="24"/>
        </w:rPr>
        <w:t xml:space="preserve"> </w:t>
      </w:r>
    </w:p>
    <w:p w:rsidR="00040A08" w:rsidRDefault="00C056B6">
      <w:pPr>
        <w:tabs>
          <w:tab w:val="center" w:pos="505"/>
          <w:tab w:val="center" w:pos="3036"/>
        </w:tabs>
        <w:ind w:left="0" w:firstLine="0"/>
        <w:jc w:val="left"/>
      </w:pPr>
      <w:r>
        <w:rPr>
          <w:rFonts w:ascii="Calibri" w:eastAsia="Calibri" w:hAnsi="Calibri" w:cs="Calibri"/>
          <w:sz w:val="22"/>
        </w:rPr>
        <w:tab/>
      </w:r>
      <w:r>
        <w:t>1.13</w:t>
      </w:r>
      <w:r>
        <w:tab/>
        <w:t>The C</w:t>
      </w:r>
      <w:r>
        <w:t>ompany is not subject to an Insolvency Event.</w:t>
      </w:r>
    </w:p>
    <w:p w:rsidR="00040A08" w:rsidRDefault="00C056B6">
      <w:pPr>
        <w:spacing w:after="0" w:line="259" w:lineRule="auto"/>
        <w:ind w:left="0" w:firstLine="0"/>
        <w:jc w:val="left"/>
      </w:pPr>
      <w:r>
        <w:rPr>
          <w:sz w:val="24"/>
        </w:rPr>
        <w:t xml:space="preserve"> </w:t>
      </w:r>
    </w:p>
    <w:p w:rsidR="00040A08" w:rsidRDefault="00C056B6">
      <w:pPr>
        <w:spacing w:after="0"/>
        <w:ind w:left="960" w:right="3" w:hanging="615"/>
      </w:pPr>
      <w:r>
        <w:t>1.14</w:t>
      </w:r>
      <w:r>
        <w:tab/>
        <w:t>The Company has not reduced, repaid, redeemed or repurchased any of its share capital or undergone any capital reorganisation or resolved to repurchase any of its Shares.</w:t>
      </w:r>
    </w:p>
    <w:p w:rsidR="00040A08" w:rsidRDefault="00C056B6">
      <w:pPr>
        <w:spacing w:after="14" w:line="259" w:lineRule="auto"/>
        <w:ind w:left="970" w:firstLine="0"/>
        <w:jc w:val="left"/>
      </w:pPr>
      <w:r>
        <w:rPr>
          <w:b/>
        </w:rPr>
        <w:t xml:space="preserve"> </w:t>
      </w:r>
    </w:p>
    <w:p w:rsidR="00040A08" w:rsidRDefault="00C056B6">
      <w:pPr>
        <w:tabs>
          <w:tab w:val="center" w:pos="520"/>
          <w:tab w:val="center" w:pos="4081"/>
        </w:tabs>
        <w:spacing w:after="4"/>
        <w:ind w:left="0" w:firstLine="0"/>
        <w:jc w:val="left"/>
      </w:pPr>
      <w:r>
        <w:rPr>
          <w:rFonts w:ascii="Calibri" w:eastAsia="Calibri" w:hAnsi="Calibri" w:cs="Calibri"/>
          <w:sz w:val="22"/>
        </w:rPr>
        <w:tab/>
      </w:r>
      <w:r>
        <w:t>1.15</w:t>
      </w:r>
      <w:r>
        <w:tab/>
        <w:t xml:space="preserve">Other than the Dispute, </w:t>
      </w:r>
      <w:r>
        <w:t>the Company is not engaged in any legal proceedings.</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34" w:line="259" w:lineRule="auto"/>
        <w:ind w:left="0" w:firstLine="0"/>
        <w:jc w:val="left"/>
      </w:pPr>
      <w:r>
        <w:t xml:space="preserve"> </w:t>
      </w:r>
    </w:p>
    <w:p w:rsidR="00040A08" w:rsidRDefault="00C056B6">
      <w:pPr>
        <w:tabs>
          <w:tab w:val="center" w:pos="5437"/>
          <w:tab w:val="center" w:pos="10810"/>
        </w:tabs>
        <w:ind w:left="-15" w:firstLine="0"/>
        <w:jc w:val="left"/>
      </w:pPr>
      <w:r>
        <w:t xml:space="preserve"> </w:t>
      </w:r>
      <w:r>
        <w:tab/>
        <w:t>29</w:t>
      </w:r>
      <w:r>
        <w:tab/>
        <w:t xml:space="preserve"> </w:t>
      </w:r>
    </w:p>
    <w:p w:rsidR="00040A08" w:rsidRDefault="00C056B6">
      <w:pPr>
        <w:spacing w:after="60" w:line="259" w:lineRule="auto"/>
        <w:ind w:left="0" w:firstLine="0"/>
        <w:jc w:val="left"/>
      </w:pPr>
      <w:r>
        <w:rPr>
          <w:sz w:val="24"/>
        </w:rPr>
        <w:t xml:space="preserve"> </w:t>
      </w:r>
    </w:p>
    <w:p w:rsidR="00040A08" w:rsidRDefault="00C056B6">
      <w:pPr>
        <w:spacing w:after="14" w:line="259" w:lineRule="auto"/>
        <w:ind w:left="0" w:firstLine="0"/>
        <w:jc w:val="left"/>
      </w:pPr>
      <w:r>
        <w:t xml:space="preserve"> </w:t>
      </w:r>
    </w:p>
    <w:p w:rsidR="00040A08" w:rsidRDefault="00C056B6">
      <w:pPr>
        <w:spacing w:after="0"/>
        <w:ind w:left="960" w:right="3" w:hanging="615"/>
      </w:pPr>
      <w:r>
        <w:t>1.16</w:t>
      </w:r>
      <w:r>
        <w:tab/>
      </w:r>
      <w:r>
        <w:t>There are no proceedings pending or threatened against the Company, nor are there any matters or disputes which might give rise to any proceedings against the Company, its directors, officers or any other person in respect of whom the</w:t>
      </w:r>
    </w:p>
    <w:p w:rsidR="00040A08" w:rsidRDefault="00C056B6">
      <w:pPr>
        <w:ind w:left="968" w:right="3"/>
      </w:pPr>
      <w:r>
        <w:t>Company has liability</w:t>
      </w:r>
    </w:p>
    <w:p w:rsidR="00040A08" w:rsidRDefault="00C056B6">
      <w:pPr>
        <w:spacing w:after="0" w:line="259" w:lineRule="auto"/>
        <w:ind w:left="0" w:firstLine="0"/>
        <w:jc w:val="left"/>
      </w:pPr>
      <w:r>
        <w:rPr>
          <w:sz w:val="24"/>
        </w:rPr>
        <w:t xml:space="preserve"> </w:t>
      </w:r>
    </w:p>
    <w:p w:rsidR="00040A08" w:rsidRDefault="00C056B6">
      <w:pPr>
        <w:tabs>
          <w:tab w:val="center" w:pos="520"/>
          <w:tab w:val="center" w:pos="4205"/>
        </w:tabs>
        <w:ind w:left="0" w:firstLine="0"/>
        <w:jc w:val="left"/>
      </w:pPr>
      <w:r>
        <w:rPr>
          <w:rFonts w:ascii="Calibri" w:eastAsia="Calibri" w:hAnsi="Calibri" w:cs="Calibri"/>
          <w:sz w:val="22"/>
        </w:rPr>
        <w:tab/>
      </w:r>
      <w:r>
        <w:t>1.17</w:t>
      </w:r>
      <w:r>
        <w:tab/>
        <w:t>There is no unfulfilled or unsatisfied judgment outstanding against the Company.</w:t>
      </w:r>
    </w:p>
    <w:p w:rsidR="00040A08" w:rsidRDefault="00C056B6">
      <w:pPr>
        <w:spacing w:after="0" w:line="259" w:lineRule="auto"/>
        <w:ind w:left="0" w:firstLine="0"/>
        <w:jc w:val="left"/>
      </w:pPr>
      <w:r>
        <w:rPr>
          <w:sz w:val="24"/>
        </w:rPr>
        <w:t xml:space="preserve"> </w:t>
      </w:r>
    </w:p>
    <w:p w:rsidR="00040A08" w:rsidRDefault="00C056B6">
      <w:pPr>
        <w:ind w:left="960" w:right="3" w:hanging="615"/>
      </w:pPr>
      <w:r>
        <w:t>1.18</w:t>
      </w:r>
      <w:r>
        <w:tab/>
        <w:t>The Company has not issued securities in the 12 months prior to the date of this Deed in reliance on the disclosure exemption in section 708(1) of the Corporat</w:t>
      </w:r>
      <w:r>
        <w:t>ions Act other than the Purported Rights Issue.</w:t>
      </w:r>
    </w:p>
    <w:p w:rsidR="00040A08" w:rsidRDefault="00C056B6">
      <w:pPr>
        <w:spacing w:after="0" w:line="259" w:lineRule="auto"/>
        <w:ind w:left="0" w:firstLine="0"/>
        <w:jc w:val="left"/>
      </w:pPr>
      <w:r>
        <w:rPr>
          <w:sz w:val="24"/>
        </w:rPr>
        <w:t xml:space="preserve"> </w:t>
      </w:r>
    </w:p>
    <w:p w:rsidR="00040A08" w:rsidRDefault="00C056B6">
      <w:pPr>
        <w:spacing w:after="0"/>
        <w:ind w:left="960" w:right="3" w:hanging="615"/>
      </w:pPr>
      <w:r>
        <w:t>1.19</w:t>
      </w:r>
      <w:r>
        <w:tab/>
        <w:t>The Company is not issuing the Subscription Shares for the purposes of them being on sold, nor transferred, or the granting, issuing or transferring of interests in, or options or warrants over them.</w:t>
      </w:r>
    </w:p>
    <w:p w:rsidR="00040A08" w:rsidRDefault="00C056B6">
      <w:pPr>
        <w:spacing w:after="0" w:line="259" w:lineRule="auto"/>
        <w:ind w:left="0" w:firstLine="0"/>
        <w:jc w:val="left"/>
      </w:pPr>
      <w:r>
        <w:rPr>
          <w:b/>
        </w:rPr>
        <w:t xml:space="preserve"> </w:t>
      </w:r>
    </w:p>
    <w:p w:rsidR="00040A08" w:rsidRDefault="00C056B6">
      <w:pPr>
        <w:pStyle w:val="2"/>
        <w:ind w:left="-6"/>
      </w:pPr>
      <w:r>
        <w:t xml:space="preserve">Part B </w:t>
      </w:r>
      <w:r>
        <w:rPr>
          <w:b w:val="0"/>
        </w:rPr>
        <w:t xml:space="preserve">• </w:t>
      </w:r>
      <w:r>
        <w:t>Subscriber Warranties</w:t>
      </w:r>
    </w:p>
    <w:p w:rsidR="00040A08" w:rsidRDefault="00C056B6">
      <w:pPr>
        <w:spacing w:after="14" w:line="259" w:lineRule="auto"/>
        <w:ind w:left="0" w:firstLine="0"/>
        <w:jc w:val="left"/>
      </w:pPr>
      <w:r>
        <w:t xml:space="preserve"> </w:t>
      </w:r>
    </w:p>
    <w:p w:rsidR="00040A08" w:rsidRDefault="00C056B6">
      <w:pPr>
        <w:tabs>
          <w:tab w:val="center" w:pos="520"/>
          <w:tab w:val="center" w:pos="5311"/>
        </w:tabs>
        <w:ind w:left="0" w:firstLine="0"/>
        <w:jc w:val="left"/>
      </w:pPr>
      <w:r>
        <w:rPr>
          <w:rFonts w:ascii="Calibri" w:eastAsia="Calibri" w:hAnsi="Calibri" w:cs="Calibri"/>
          <w:sz w:val="22"/>
        </w:rPr>
        <w:tab/>
      </w:r>
      <w:r>
        <w:t>1.20</w:t>
      </w:r>
      <w:r>
        <w:tab/>
        <w:t>It is a person to whom the Subscription Shares may be issued under section 708(12) of the Corporations Act.</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1.21</w:t>
      </w:r>
      <w:r>
        <w:tab/>
      </w:r>
      <w:r>
        <w:t>It subscribes for the Subscription Shares as principal and not for the purposes of selling or transferring the Subscription Shares or granting any, issuing or transferring interest in or options or warrants over them to any other person.</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1.22</w:t>
      </w:r>
      <w:r>
        <w:tab/>
        <w:t>It will onl</w:t>
      </w:r>
      <w:r>
        <w:t>y sell or otherwise deal with the Subscription Shares as applicable in accordance with the Corporations Act, the Constitution and the Shareholders Deed.</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1.23</w:t>
      </w:r>
      <w:r>
        <w:tab/>
        <w:t>Except as set out in this Deed, it does not required any regulatory approvals or waivers for the</w:t>
      </w:r>
      <w:r>
        <w:t xml:space="preserve"> subscription of the Subscription Shares.</w:t>
      </w:r>
    </w:p>
    <w:p w:rsidR="00040A08" w:rsidRDefault="00040A08">
      <w:pPr>
        <w:sectPr w:rsidR="00040A08">
          <w:headerReference w:type="even" r:id="rId37"/>
          <w:headerReference w:type="default" r:id="rId38"/>
          <w:footerReference w:type="even" r:id="rId39"/>
          <w:footerReference w:type="default" r:id="rId40"/>
          <w:headerReference w:type="first" r:id="rId41"/>
          <w:footerReference w:type="first" r:id="rId42"/>
          <w:pgSz w:w="12240" w:h="15840"/>
          <w:pgMar w:top="625" w:right="680" w:bottom="607" w:left="700" w:header="324" w:footer="306" w:gutter="0"/>
          <w:cols w:space="720"/>
        </w:sectPr>
      </w:pPr>
    </w:p>
    <w:p w:rsidR="00040A08" w:rsidRDefault="00C056B6">
      <w:pPr>
        <w:spacing w:after="271" w:line="259" w:lineRule="auto"/>
        <w:ind w:left="1228" w:firstLine="0"/>
        <w:jc w:val="center"/>
      </w:pPr>
      <w:r>
        <w:rPr>
          <w:rFonts w:ascii="Arial" w:eastAsia="Arial" w:hAnsi="Arial" w:cs="Arial"/>
          <w:sz w:val="16"/>
        </w:rPr>
        <w:t>https://sec.report/Document/0001683168-20-003571/spi_ex9901.htm</w:t>
      </w:r>
    </w:p>
    <w:p w:rsidR="00040A08" w:rsidRDefault="00C056B6">
      <w:pPr>
        <w:spacing w:after="0" w:line="259" w:lineRule="auto"/>
        <w:ind w:left="181" w:hanging="10"/>
        <w:jc w:val="left"/>
      </w:pPr>
      <w:r>
        <w:rPr>
          <w:sz w:val="24"/>
        </w:rPr>
        <w:t>EX-99.1 3 spi_ex9901.htm PRESS RELEASE</w:t>
      </w:r>
    </w:p>
    <w:p w:rsidR="00040A08" w:rsidRDefault="00C056B6">
      <w:pPr>
        <w:spacing w:after="0" w:line="259" w:lineRule="auto"/>
        <w:ind w:left="181" w:hanging="10"/>
        <w:jc w:val="left"/>
      </w:pPr>
      <w:r>
        <w:rPr>
          <w:sz w:val="24"/>
        </w:rPr>
        <w:t>Exhibit 99.1</w:t>
      </w:r>
    </w:p>
    <w:p w:rsidR="00040A08" w:rsidRDefault="00C056B6">
      <w:pPr>
        <w:spacing w:after="0" w:line="259" w:lineRule="auto"/>
        <w:ind w:left="171" w:firstLine="0"/>
        <w:jc w:val="left"/>
      </w:pPr>
      <w:r>
        <w:rPr>
          <w:sz w:val="24"/>
        </w:rPr>
        <w:t xml:space="preserve"> </w:t>
      </w:r>
    </w:p>
    <w:p w:rsidR="00040A08" w:rsidRDefault="00C056B6">
      <w:pPr>
        <w:spacing w:after="0" w:line="233" w:lineRule="auto"/>
        <w:ind w:left="10" w:hanging="10"/>
        <w:jc w:val="center"/>
      </w:pPr>
      <w:r>
        <w:rPr>
          <w:sz w:val="24"/>
        </w:rPr>
        <w:t>SPI Energy Announces Board Approval to Spin Off Solar Juice Co., Ltd. and Settlement of Solar Juice Australia Lawsuits</w:t>
      </w:r>
    </w:p>
    <w:p w:rsidR="00040A08" w:rsidRDefault="00C056B6">
      <w:pPr>
        <w:spacing w:after="0" w:line="259" w:lineRule="auto"/>
        <w:ind w:left="21" w:firstLine="0"/>
        <w:jc w:val="center"/>
      </w:pPr>
      <w:r>
        <w:rPr>
          <w:b/>
        </w:rPr>
        <w:t xml:space="preserve"> </w:t>
      </w:r>
    </w:p>
    <w:p w:rsidR="00040A08" w:rsidRDefault="00C056B6">
      <w:pPr>
        <w:spacing w:after="1" w:line="250" w:lineRule="auto"/>
        <w:ind w:left="179" w:right="157"/>
        <w:jc w:val="left"/>
      </w:pPr>
      <w:r>
        <w:t>SANTA CLARA, CALIFORNIA – October 27, 2020 – SPI Energy Co., Ltd., (NASDAQ: SPI) (the "Company"), a global renewable energy company and</w:t>
      </w:r>
      <w:r>
        <w:t xml:space="preserve"> provider of photovoltaic (PV) and electric vehicle (EV) solutions for business, residential, government, logistics and utility customers and investors, today announced its Board of Directors approved the Company’s plan to spin off its Solar Juice Co., Ltd</w:t>
      </w:r>
      <w:r>
        <w:t>. (“Solar Juice”) subsidiary through an initial public offering. SPI Energy will retain majority ownership of Solar Juice after the spin off.</w:t>
      </w:r>
    </w:p>
    <w:p w:rsidR="00040A08" w:rsidRDefault="00C056B6">
      <w:pPr>
        <w:spacing w:after="0" w:line="259" w:lineRule="auto"/>
        <w:ind w:left="171" w:firstLine="0"/>
        <w:jc w:val="left"/>
      </w:pPr>
      <w:r>
        <w:t xml:space="preserve"> </w:t>
      </w:r>
    </w:p>
    <w:p w:rsidR="00040A08" w:rsidRDefault="00C056B6">
      <w:pPr>
        <w:spacing w:after="0"/>
        <w:ind w:left="179" w:right="3"/>
      </w:pPr>
      <w:r>
        <w:t>Mr. Xiaofeng Peng, Chairman &amp; Chief Executive Officer of the Company, commented, "Solar Juice is a leader in Asi</w:t>
      </w:r>
      <w:r>
        <w:t>a Pacific market, and we believe we can unlock greater value of this business through a successful spin off.”</w:t>
      </w:r>
    </w:p>
    <w:p w:rsidR="00040A08" w:rsidRDefault="00C056B6">
      <w:pPr>
        <w:spacing w:after="0" w:line="259" w:lineRule="auto"/>
        <w:ind w:left="171" w:firstLine="0"/>
        <w:jc w:val="left"/>
      </w:pPr>
      <w:r>
        <w:t xml:space="preserve"> </w:t>
      </w:r>
    </w:p>
    <w:p w:rsidR="00040A08" w:rsidRDefault="00C056B6">
      <w:pPr>
        <w:spacing w:after="0"/>
        <w:ind w:left="179" w:right="3"/>
      </w:pPr>
      <w:r>
        <w:t>Solar Juice sells Solar PV panels, solar inverters, energy storage, EV charger, and complete solar systems &amp; renewable energy solution for resid</w:t>
      </w:r>
      <w:r>
        <w:t>ential and small commercial markets, targeting Asia pacific and American region.</w:t>
      </w:r>
    </w:p>
    <w:p w:rsidR="00040A08" w:rsidRDefault="00C056B6">
      <w:pPr>
        <w:spacing w:after="0" w:line="259" w:lineRule="auto"/>
        <w:ind w:left="171" w:firstLine="0"/>
        <w:jc w:val="left"/>
      </w:pPr>
      <w:r>
        <w:t xml:space="preserve"> </w:t>
      </w:r>
    </w:p>
    <w:p w:rsidR="00040A08" w:rsidRDefault="00C056B6">
      <w:pPr>
        <w:spacing w:after="0"/>
        <w:ind w:left="179" w:right="3"/>
      </w:pPr>
      <w:r>
        <w:t>SPI also announced that it has entered a settlement deed with the minority stockholders of Solar Juice Pty Ltd (“Solar Juice Australia”), our 80% owned subsidiary in Austral</w:t>
      </w:r>
      <w:r>
        <w:t>ia. As a result of this settlement, the legal proceedings have been dismissed.</w:t>
      </w:r>
    </w:p>
    <w:p w:rsidR="00040A08" w:rsidRDefault="00C056B6">
      <w:pPr>
        <w:spacing w:after="0" w:line="259" w:lineRule="auto"/>
        <w:ind w:left="171" w:firstLine="0"/>
        <w:jc w:val="left"/>
      </w:pPr>
      <w:r>
        <w:t xml:space="preserve"> </w:t>
      </w:r>
    </w:p>
    <w:p w:rsidR="00040A08" w:rsidRDefault="00C056B6">
      <w:pPr>
        <w:spacing w:after="0"/>
        <w:ind w:left="179" w:right="3"/>
      </w:pPr>
      <w:r>
        <w:t>As previously disclosed in our Annual Report on Form 20-F, in May 2020, Solar Juice Co. Ltd. (“Solar Juice Co”), a wholly owned subsidiary of the Company, in its capacity as shareholder of Solar Juice Australia together with Mr. Kun Fong Lee and Mr. Jinhan</w:t>
      </w:r>
      <w:r>
        <w:t xml:space="preserve"> Zhou</w:t>
      </w:r>
    </w:p>
    <w:p w:rsidR="00040A08" w:rsidRDefault="00C056B6">
      <w:pPr>
        <w:spacing w:after="4"/>
        <w:ind w:left="179" w:right="3"/>
      </w:pPr>
      <w:r>
        <w:t>(who hold shares in Solar Juice as trustee for Solar Juice Co) ("SPI Shareholders") commenced proceedings in the Federal Court of</w:t>
      </w:r>
    </w:p>
    <w:p w:rsidR="00040A08" w:rsidRDefault="00C056B6">
      <w:pPr>
        <w:spacing w:after="1" w:line="250" w:lineRule="auto"/>
        <w:ind w:left="179" w:right="188"/>
        <w:jc w:val="left"/>
      </w:pPr>
      <w:r>
        <w:t>Australia as plaintiffs against its other shareholders and some of its other directors and purported directors and again</w:t>
      </w:r>
      <w:r>
        <w:t>st Solar Juice Australia ("Defendants") in relation to a purported new rights issue undertaken by Solar Juice Australia, the purported removal by those other shareholders of Mr. Kun Fong Lee and Mr. Jinhan Zhou as directors of Solar Juice Australia and the</w:t>
      </w:r>
      <w:r>
        <w:t xml:space="preserve"> purported appointment of an additional director. As a result of the settlement the Court has made a declaration that the purported rights issue and changes to the directors were invalid, void and of no effect.</w:t>
      </w:r>
    </w:p>
    <w:p w:rsidR="00040A08" w:rsidRDefault="00C056B6">
      <w:pPr>
        <w:spacing w:after="0" w:line="259" w:lineRule="auto"/>
        <w:ind w:left="171" w:firstLine="0"/>
        <w:jc w:val="left"/>
      </w:pPr>
      <w:r>
        <w:t xml:space="preserve"> </w:t>
      </w:r>
    </w:p>
    <w:p w:rsidR="00040A08" w:rsidRDefault="00C056B6">
      <w:pPr>
        <w:pStyle w:val="3"/>
        <w:spacing w:after="230" w:line="259" w:lineRule="auto"/>
        <w:ind w:left="181" w:hanging="10"/>
      </w:pPr>
      <w:r>
        <w:rPr>
          <w:b w:val="0"/>
          <w:u w:val="single" w:color="000000"/>
        </w:rPr>
        <w:t>About SPI Ener</w:t>
      </w:r>
      <w:r>
        <w:rPr>
          <w:b w:val="0"/>
        </w:rPr>
        <w:t>gy</w:t>
      </w:r>
    </w:p>
    <w:p w:rsidR="00040A08" w:rsidRDefault="00C056B6">
      <w:pPr>
        <w:spacing w:after="1" w:line="250" w:lineRule="auto"/>
        <w:ind w:left="179" w:right="144"/>
        <w:jc w:val="left"/>
      </w:pPr>
      <w:r>
        <w:t>SPI Energy Co., Ltd. (SPI)</w:t>
      </w:r>
      <w:r>
        <w:t xml:space="preserve"> is a global renewable energy company and provider of photovoltaic (PV) and electric vehicle (EV) solutions for business, residential, government, logistics and utility customers and investors. The Company provides a full spectrum of EPC services to third </w:t>
      </w:r>
      <w:r>
        <w:t xml:space="preserve">party project developers, as well as develops, owns and operates solar projects that sell electricity to the grid in multiple countries, including the U.S., the U.K., Greece, Japan and Italy. The Company has its headquarters in Santa Clara, California and </w:t>
      </w:r>
      <w:r>
        <w:t>maintains global operations in Asia, Europe, North America and Australia. SPI is also targeting strategic investment opportunities in green industries and/or industries, such as electric vehicles and charging stations, leveraging the Company’s expertise an</w:t>
      </w:r>
      <w:r>
        <w:t>d growing base of cash flow from solar projects and funding development of projects in agriculture (hemp, alfalfa, etc.) and other markets with significant growth potential.</w:t>
      </w:r>
    </w:p>
    <w:p w:rsidR="00040A08" w:rsidRDefault="00C056B6">
      <w:pPr>
        <w:spacing w:after="0" w:line="259" w:lineRule="auto"/>
        <w:ind w:left="171" w:firstLine="0"/>
        <w:jc w:val="left"/>
      </w:pPr>
      <w:r>
        <w:t xml:space="preserve"> </w:t>
      </w:r>
    </w:p>
    <w:p w:rsidR="00040A08" w:rsidRDefault="00C056B6">
      <w:pPr>
        <w:spacing w:after="4"/>
        <w:ind w:left="179" w:right="3"/>
      </w:pPr>
      <w:r>
        <w:t>Contact:</w:t>
      </w:r>
    </w:p>
    <w:p w:rsidR="00040A08" w:rsidRDefault="00C056B6">
      <w:pPr>
        <w:spacing w:after="4"/>
        <w:ind w:left="179" w:right="3"/>
      </w:pPr>
      <w:r>
        <w:t>SPI Energy Co., Ltd.</w:t>
      </w:r>
    </w:p>
    <w:p w:rsidR="00040A08" w:rsidRDefault="00C056B6">
      <w:pPr>
        <w:spacing w:after="4"/>
        <w:ind w:left="179" w:right="3"/>
      </w:pPr>
      <w:r>
        <w:t>IR Department</w:t>
      </w:r>
    </w:p>
    <w:p w:rsidR="00040A08" w:rsidRDefault="00C056B6">
      <w:pPr>
        <w:spacing w:after="4"/>
        <w:ind w:left="179" w:right="3"/>
      </w:pPr>
      <w:r>
        <w:t>Email: ir@spigroups.com</w:t>
      </w:r>
    </w:p>
    <w:p w:rsidR="00040A08" w:rsidRDefault="00C056B6">
      <w:pPr>
        <w:spacing w:after="0" w:line="259" w:lineRule="auto"/>
        <w:ind w:left="171" w:firstLine="0"/>
        <w:jc w:val="left"/>
      </w:pPr>
      <w:r>
        <w:t xml:space="preserve"> </w:t>
      </w:r>
    </w:p>
    <w:p w:rsidR="00040A08" w:rsidRDefault="00C056B6">
      <w:pPr>
        <w:spacing w:after="4"/>
        <w:ind w:left="179" w:right="3"/>
      </w:pPr>
      <w:r>
        <w:t>Dave Gentr</w:t>
      </w:r>
      <w:r>
        <w:t>y</w:t>
      </w:r>
    </w:p>
    <w:p w:rsidR="00040A08" w:rsidRDefault="00C056B6">
      <w:pPr>
        <w:spacing w:after="2483" w:line="250" w:lineRule="auto"/>
        <w:ind w:left="179" w:right="8006"/>
        <w:jc w:val="left"/>
      </w:pPr>
      <w:r>
        <w:t>RedChipCompanies, Inc. Phone:(407) 491-4498 dave@redchip.com</w:t>
      </w:r>
    </w:p>
    <w:p w:rsidR="00040A08" w:rsidRDefault="00C056B6">
      <w:pPr>
        <w:tabs>
          <w:tab w:val="right" w:pos="11181"/>
        </w:tabs>
        <w:spacing w:after="0" w:line="259" w:lineRule="auto"/>
        <w:ind w:left="0" w:firstLine="0"/>
        <w:jc w:val="left"/>
      </w:pPr>
      <w:r>
        <w:rPr>
          <w:rFonts w:ascii="Arial" w:eastAsia="Arial" w:hAnsi="Arial" w:cs="Arial"/>
          <w:sz w:val="16"/>
        </w:rPr>
        <w:t>https://sec.report/Document/0001683168-20-003571/spi_ex9901.htm</w:t>
      </w:r>
      <w:r>
        <w:rPr>
          <w:rFonts w:ascii="Arial" w:eastAsia="Arial" w:hAnsi="Arial" w:cs="Arial"/>
          <w:sz w:val="16"/>
        </w:rPr>
        <w:tab/>
        <w:t>1/1</w:t>
      </w:r>
    </w:p>
    <w:p w:rsidR="00040A08" w:rsidRDefault="00C056B6">
      <w:pPr>
        <w:spacing w:after="0" w:line="259" w:lineRule="auto"/>
        <w:ind w:left="181" w:hanging="10"/>
        <w:jc w:val="left"/>
      </w:pPr>
      <w:r>
        <w:rPr>
          <w:sz w:val="24"/>
        </w:rPr>
        <w:t>6-K 1 spi_6k.htm FORM 6-K</w:t>
      </w:r>
    </w:p>
    <w:p w:rsidR="00040A08" w:rsidRDefault="00C056B6">
      <w:pPr>
        <w:spacing w:after="2"/>
        <w:ind w:left="31" w:hanging="10"/>
        <w:jc w:val="center"/>
      </w:pPr>
      <w:r>
        <w:rPr>
          <w:b/>
        </w:rPr>
        <w:t>UNITED STATES SECURITIES AND EXCHANGE COMMISSION WASHINGTON, DC 20549</w:t>
      </w:r>
    </w:p>
    <w:p w:rsidR="00040A08" w:rsidRDefault="00C056B6">
      <w:pPr>
        <w:spacing w:after="0" w:line="259" w:lineRule="auto"/>
        <w:ind w:left="21" w:firstLine="0"/>
        <w:jc w:val="center"/>
      </w:pPr>
      <w:r>
        <w:rPr>
          <w:b/>
        </w:rPr>
        <w:t xml:space="preserve"> </w:t>
      </w:r>
    </w:p>
    <w:p w:rsidR="00040A08" w:rsidRDefault="00C056B6">
      <w:pPr>
        <w:spacing w:after="2"/>
        <w:ind w:left="31" w:hanging="10"/>
        <w:jc w:val="center"/>
      </w:pPr>
      <w:r>
        <w:rPr>
          <w:b/>
        </w:rPr>
        <w:t>FORM 6-K</w:t>
      </w:r>
    </w:p>
    <w:p w:rsidR="00040A08" w:rsidRDefault="00C056B6">
      <w:pPr>
        <w:spacing w:after="0" w:line="259" w:lineRule="auto"/>
        <w:ind w:left="21" w:firstLine="0"/>
        <w:jc w:val="center"/>
      </w:pPr>
      <w:r>
        <w:rPr>
          <w:b/>
        </w:rPr>
        <w:t xml:space="preserve"> </w:t>
      </w:r>
    </w:p>
    <w:p w:rsidR="00040A08" w:rsidRDefault="00C056B6">
      <w:pPr>
        <w:spacing w:after="2"/>
        <w:ind w:left="31" w:hanging="10"/>
        <w:jc w:val="center"/>
      </w:pPr>
      <w:r>
        <w:rPr>
          <w:b/>
        </w:rPr>
        <w:t>REPORT OF FOREIGN PRIVATE ISSUER PURSUANT TO RULE 13a-16 OR 15d-16 UNDER THE SECURITIES EXCHANGE ACT OF 1934</w:t>
      </w:r>
    </w:p>
    <w:p w:rsidR="00040A08" w:rsidRDefault="00C056B6">
      <w:pPr>
        <w:spacing w:after="0" w:line="259" w:lineRule="auto"/>
        <w:ind w:left="21" w:firstLine="0"/>
        <w:jc w:val="center"/>
      </w:pPr>
      <w:r>
        <w:rPr>
          <w:b/>
        </w:rPr>
        <w:t xml:space="preserve"> </w:t>
      </w:r>
    </w:p>
    <w:p w:rsidR="00040A08" w:rsidRDefault="00C056B6">
      <w:pPr>
        <w:spacing w:after="2"/>
        <w:ind w:left="31" w:hanging="10"/>
        <w:jc w:val="center"/>
      </w:pPr>
      <w:r>
        <w:rPr>
          <w:b/>
        </w:rPr>
        <w:t>For the Month of October 2020</w:t>
      </w:r>
    </w:p>
    <w:p w:rsidR="00040A08" w:rsidRDefault="00C056B6">
      <w:pPr>
        <w:spacing w:after="0" w:line="259" w:lineRule="auto"/>
        <w:ind w:left="21" w:firstLine="0"/>
        <w:jc w:val="center"/>
      </w:pPr>
      <w:r>
        <w:rPr>
          <w:b/>
        </w:rPr>
        <w:t xml:space="preserve"> </w:t>
      </w:r>
    </w:p>
    <w:p w:rsidR="00040A08" w:rsidRDefault="00C056B6">
      <w:pPr>
        <w:pStyle w:val="2"/>
        <w:ind w:left="31" w:hanging="10"/>
        <w:jc w:val="center"/>
      </w:pPr>
      <w:r>
        <w:t>Commission File No.: 001-37678</w:t>
      </w:r>
    </w:p>
    <w:p w:rsidR="00040A08" w:rsidRDefault="00C056B6">
      <w:pPr>
        <w:spacing w:after="20" w:line="259" w:lineRule="auto"/>
        <w:ind w:left="21" w:firstLine="0"/>
        <w:jc w:val="center"/>
      </w:pPr>
      <w:r>
        <w:rPr>
          <w:b/>
        </w:rPr>
        <w:t xml:space="preserve"> </w:t>
      </w:r>
    </w:p>
    <w:p w:rsidR="00040A08" w:rsidRDefault="00C056B6">
      <w:pPr>
        <w:spacing w:after="366" w:line="313" w:lineRule="auto"/>
        <w:ind w:left="31" w:hanging="10"/>
        <w:jc w:val="center"/>
      </w:pPr>
      <w:r>
        <w:rPr>
          <w:b/>
          <w:sz w:val="24"/>
        </w:rPr>
        <w:t>SPI ENERGY CO., LTD.</w:t>
      </w:r>
    </w:p>
    <w:p w:rsidR="00040A08" w:rsidRDefault="00C056B6">
      <w:pPr>
        <w:spacing w:after="2"/>
        <w:ind w:left="4171" w:right="4140" w:hanging="10"/>
        <w:jc w:val="center"/>
      </w:pPr>
      <w:r>
        <w:rPr>
          <w:b/>
        </w:rPr>
        <w:t>#1128, 11/F, No. 52 Hung To Road Kwun Tong, Kowloon Hong Kong S.A.R.</w:t>
      </w:r>
    </w:p>
    <w:p w:rsidR="00040A08" w:rsidRDefault="00C056B6">
      <w:pPr>
        <w:pStyle w:val="2"/>
        <w:ind w:left="31" w:hanging="10"/>
        <w:jc w:val="center"/>
      </w:pPr>
      <w:r>
        <w:t>(Address of Principal Executive Offices.)</w:t>
      </w:r>
    </w:p>
    <w:p w:rsidR="00040A08" w:rsidRDefault="00C056B6">
      <w:pPr>
        <w:spacing w:after="0" w:line="259" w:lineRule="auto"/>
        <w:ind w:left="171" w:firstLine="0"/>
        <w:jc w:val="left"/>
      </w:pPr>
      <w:r>
        <w:t xml:space="preserve"> </w:t>
      </w:r>
    </w:p>
    <w:p w:rsidR="00040A08" w:rsidRDefault="00C056B6">
      <w:pPr>
        <w:ind w:left="179" w:right="3"/>
      </w:pPr>
      <w:r>
        <w:t>Indicate by check mark whether the registrant files or will file annual reports under cover Form 20-F or Form 40-F.</w:t>
      </w:r>
    </w:p>
    <w:p w:rsidR="00040A08" w:rsidRDefault="00C056B6">
      <w:pPr>
        <w:spacing w:after="0" w:line="259" w:lineRule="auto"/>
        <w:ind w:left="1049" w:right="1018" w:hanging="10"/>
        <w:jc w:val="center"/>
      </w:pPr>
      <w:r>
        <w:t xml:space="preserve">Form 20-F </w:t>
      </w:r>
      <w:r>
        <w:rPr>
          <w:rFonts w:ascii="Segoe UI Symbol" w:eastAsia="Segoe UI Symbol" w:hAnsi="Segoe UI Symbol" w:cs="Segoe UI Symbol"/>
        </w:rPr>
        <w:t>☒</w:t>
      </w:r>
      <w:r>
        <w:t xml:space="preserve">        Form 40-</w:t>
      </w:r>
      <w:r>
        <w:t xml:space="preserve">F </w:t>
      </w:r>
      <w:r>
        <w:rPr>
          <w:rFonts w:ascii="Segoe UI Symbol" w:eastAsia="Segoe UI Symbol" w:hAnsi="Segoe UI Symbol" w:cs="Segoe UI Symbol"/>
        </w:rPr>
        <w:t>☐</w:t>
      </w:r>
    </w:p>
    <w:p w:rsidR="00040A08" w:rsidRDefault="00C056B6">
      <w:pPr>
        <w:spacing w:after="0" w:line="259" w:lineRule="auto"/>
        <w:ind w:left="171" w:firstLine="0"/>
        <w:jc w:val="left"/>
      </w:pPr>
      <w:r>
        <w:t xml:space="preserve"> </w:t>
      </w:r>
    </w:p>
    <w:p w:rsidR="00040A08" w:rsidRDefault="00C056B6">
      <w:pPr>
        <w:spacing w:after="4"/>
        <w:ind w:left="179" w:right="3"/>
      </w:pPr>
      <w:r>
        <w:t>Indicate by check mark if the registrant is submitting the Form 6-K in paper as permitted by Regulation S-T Rule 101(b)(1): ____</w:t>
      </w:r>
    </w:p>
    <w:p w:rsidR="00040A08" w:rsidRDefault="00C056B6">
      <w:pPr>
        <w:spacing w:after="0" w:line="259" w:lineRule="auto"/>
        <w:ind w:left="171" w:firstLine="0"/>
        <w:jc w:val="left"/>
      </w:pPr>
      <w:r>
        <w:t xml:space="preserve"> </w:t>
      </w:r>
    </w:p>
    <w:p w:rsidR="00040A08" w:rsidRDefault="00C056B6">
      <w:pPr>
        <w:spacing w:after="4"/>
        <w:ind w:left="179" w:right="3"/>
      </w:pPr>
      <w:r>
        <w:t>Indicate by check mark if the registrant is submitting the Form 6-K in paper as permitted by Regulation S-T Rule 101(b)</w:t>
      </w:r>
      <w:r>
        <w:t>(7): _____</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14" w:line="259" w:lineRule="auto"/>
        <w:ind w:left="21" w:firstLine="0"/>
        <w:jc w:val="center"/>
      </w:pPr>
      <w:r>
        <w:rPr>
          <w:b/>
        </w:rPr>
        <w:t xml:space="preserve"> </w:t>
      </w:r>
    </w:p>
    <w:p w:rsidR="00040A08" w:rsidRDefault="00C056B6">
      <w:pPr>
        <w:spacing w:after="0" w:line="259" w:lineRule="auto"/>
        <w:ind w:left="171" w:firstLine="0"/>
      </w:pPr>
      <w:r>
        <w:t xml:space="preserve"> </w:t>
      </w:r>
      <w:r>
        <w:tab/>
        <w:t xml:space="preserve"> </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85663" name="Group 856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86" name="Shape 11178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63" style="width:543pt;height:0.75pt;mso-position-horizontal-relative:char;mso-position-vertical-relative:line" coordsize="68960,95">
                <v:shape id="Shape 11178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21" w:firstLine="0"/>
        <w:jc w:val="center"/>
      </w:pPr>
      <w:r>
        <w:rPr>
          <w:b/>
        </w:rPr>
        <w:t xml:space="preserve"> </w:t>
      </w:r>
    </w:p>
    <w:p w:rsidR="00040A08" w:rsidRDefault="00C056B6">
      <w:pPr>
        <w:pStyle w:val="2"/>
        <w:ind w:left="180"/>
      </w:pPr>
      <w:r>
        <w:t>Other Information</w:t>
      </w:r>
    </w:p>
    <w:p w:rsidR="00040A08" w:rsidRDefault="00C056B6">
      <w:pPr>
        <w:spacing w:after="0" w:line="259" w:lineRule="auto"/>
        <w:ind w:left="171" w:firstLine="0"/>
        <w:jc w:val="left"/>
      </w:pPr>
      <w:r>
        <w:t xml:space="preserve"> </w:t>
      </w:r>
    </w:p>
    <w:p w:rsidR="00040A08" w:rsidRDefault="00C056B6">
      <w:pPr>
        <w:spacing w:after="1" w:line="250" w:lineRule="auto"/>
        <w:ind w:left="179" w:right="153"/>
        <w:jc w:val="left"/>
      </w:pPr>
      <w:r>
        <w:t>On October 27, 2020, the registrant announced that its board of directors approved the company’s plan to spin off its Solar Juice Co., Ltd. subsidiary through an initial public offering and that the registrant has entered into a settlement deed with the mi</w:t>
      </w:r>
      <w:r>
        <w:t>nority stockholders of Solar Juice Pty Ltd, the registrant’s 80% owned subsidiary in Australia</w:t>
      </w:r>
      <w:r>
        <w:rPr>
          <w:b/>
        </w:rPr>
        <w:t>. C</w:t>
      </w:r>
      <w:r>
        <w:t>opies of the settlement deed and the press release are attached hereto as exhibits 10.1 and 99.1.</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14" w:line="259" w:lineRule="auto"/>
        <w:ind w:left="171" w:firstLine="0"/>
        <w:jc w:val="left"/>
      </w:pPr>
      <w:r>
        <w:rPr>
          <w:b/>
        </w:rP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2</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1199" name="Group 911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88" name="Shape 11178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99" style="width:543pt;height:0.75pt;mso-position-horizontal-relative:char;mso-position-vertical-relative:line" coordsize="68960,95">
                <v:shape id="Shape 11178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rPr>
          <w:sz w:val="24"/>
        </w:rPr>
        <w:t xml:space="preserve"> </w:t>
      </w:r>
    </w:p>
    <w:p w:rsidR="00040A08" w:rsidRDefault="00C056B6">
      <w:pPr>
        <w:spacing w:after="0" w:line="259" w:lineRule="auto"/>
        <w:ind w:left="171" w:firstLine="0"/>
        <w:jc w:val="left"/>
      </w:pPr>
      <w:r>
        <w:rPr>
          <w:b/>
        </w:rPr>
        <w:t xml:space="preserve"> </w:t>
      </w:r>
    </w:p>
    <w:p w:rsidR="00040A08" w:rsidRDefault="00C056B6">
      <w:pPr>
        <w:spacing w:after="2"/>
        <w:ind w:left="31" w:hanging="10"/>
        <w:jc w:val="center"/>
      </w:pPr>
      <w:r>
        <w:rPr>
          <w:b/>
        </w:rPr>
        <w:t>EXHIBIT INDEX</w:t>
      </w:r>
    </w:p>
    <w:p w:rsidR="00040A08" w:rsidRDefault="00C056B6">
      <w:pPr>
        <w:spacing w:after="17" w:line="259" w:lineRule="auto"/>
        <w:ind w:left="21" w:firstLine="0"/>
        <w:jc w:val="center"/>
      </w:pPr>
      <w:r>
        <w:rPr>
          <w:b/>
        </w:rPr>
        <w:t xml:space="preserve"> </w:t>
      </w:r>
    </w:p>
    <w:p w:rsidR="00040A08" w:rsidRDefault="00C056B6">
      <w:pPr>
        <w:pStyle w:val="2"/>
        <w:tabs>
          <w:tab w:val="center" w:pos="988"/>
          <w:tab w:val="center" w:pos="1893"/>
          <w:tab w:val="center" w:pos="6531"/>
        </w:tabs>
        <w:ind w:left="0" w:firstLine="0"/>
      </w:pPr>
      <w:r>
        <w:rPr>
          <w:rFonts w:ascii="Calibri" w:eastAsia="Calibri" w:hAnsi="Calibri" w:cs="Calibri"/>
          <w:b w:val="0"/>
          <w:sz w:val="22"/>
        </w:rPr>
        <w:tab/>
      </w:r>
      <w:r>
        <w:t>Exhibit No.</w:t>
      </w:r>
      <w:r>
        <w:tab/>
      </w:r>
      <w:r>
        <w:rPr>
          <w:b w:val="0"/>
        </w:rPr>
        <w:t xml:space="preserve"> </w:t>
      </w:r>
      <w:r>
        <w:rPr>
          <w:b w:val="0"/>
        </w:rPr>
        <w:tab/>
      </w:r>
      <w:r>
        <w:t>Description</w:t>
      </w:r>
    </w:p>
    <w:p w:rsidR="00040A08" w:rsidRDefault="00C056B6">
      <w:pPr>
        <w:spacing w:after="4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1072" name="Group 910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90" name="Shape 111790"/>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91" name="Shape 11179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72" style="width:543pt;height:0.75pt;mso-position-horizontal-relative:char;mso-position-vertical-relative:line" coordsize="68960,95">
                <v:shape id="Shape 111792" style="position:absolute;width:57149;height:95;left:11811;top:0;" coordsize="5714999,9525" path="m0,0l5714999,0l5714999,9525l0,9525l0,0">
                  <v:stroke weight="0pt" endcap="flat" joinstyle="miter" miterlimit="10" on="false" color="#000000" opacity="0"/>
                  <v:fill on="true" color="#000000"/>
                </v:shape>
                <v:shape id="Shape 111793"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040A08" w:rsidRDefault="00C056B6">
      <w:pPr>
        <w:tabs>
          <w:tab w:val="center" w:pos="989"/>
          <w:tab w:val="center" w:pos="1806"/>
          <w:tab w:val="center" w:pos="2694"/>
        </w:tabs>
        <w:spacing w:after="25" w:line="259" w:lineRule="auto"/>
        <w:ind w:left="0" w:firstLine="0"/>
        <w:jc w:val="left"/>
      </w:pPr>
      <w:r>
        <w:rPr>
          <w:rFonts w:ascii="Calibri" w:eastAsia="Calibri" w:hAnsi="Calibri" w:cs="Calibri"/>
          <w:sz w:val="22"/>
        </w:rPr>
        <w:tab/>
      </w:r>
      <w:r>
        <w:t>10.1</w:t>
      </w:r>
      <w:r>
        <w:tab/>
        <w:t xml:space="preserve"> </w:t>
      </w:r>
      <w:r>
        <w:tab/>
      </w:r>
      <w:hyperlink r:id="rId43">
        <w:r>
          <w:rPr>
            <w:color w:val="551A8B"/>
            <w:u w:val="single" w:color="551A8B"/>
          </w:rPr>
          <w:t>Settlement Deed</w:t>
        </w:r>
      </w:hyperlink>
    </w:p>
    <w:p w:rsidR="00040A08" w:rsidRDefault="00C056B6">
      <w:pPr>
        <w:tabs>
          <w:tab w:val="center" w:pos="989"/>
          <w:tab w:val="center" w:pos="1806"/>
          <w:tab w:val="center" w:pos="3566"/>
        </w:tabs>
        <w:spacing w:after="0" w:line="259" w:lineRule="auto"/>
        <w:ind w:left="0" w:firstLine="0"/>
        <w:jc w:val="left"/>
      </w:pPr>
      <w:r>
        <w:rPr>
          <w:rFonts w:ascii="Calibri" w:eastAsia="Calibri" w:hAnsi="Calibri" w:cs="Calibri"/>
          <w:sz w:val="22"/>
        </w:rPr>
        <w:tab/>
      </w:r>
      <w:r>
        <w:t>99.1</w:t>
      </w:r>
      <w:r>
        <w:tab/>
        <w:t xml:space="preserve"> </w:t>
      </w:r>
      <w:r>
        <w:tab/>
      </w:r>
      <w:hyperlink r:id="rId44">
        <w:r>
          <w:rPr>
            <w:color w:val="551A8B"/>
            <w:u w:val="single" w:color="551A8B"/>
          </w:rPr>
          <w:t>Press Release</w:t>
        </w:r>
      </w:hyperlink>
      <w:hyperlink r:id="rId45">
        <w:r>
          <w:rPr>
            <w:color w:val="551A8B"/>
          </w:rPr>
          <w:t>,</w:t>
        </w:r>
      </w:hyperlink>
      <w:hyperlink r:id="rId46">
        <w:r>
          <w:rPr>
            <w:color w:val="551A8B"/>
            <w:u w:val="single" w:color="551A8B"/>
          </w:rPr>
          <w:t xml:space="preserve"> dated October 27</w:t>
        </w:r>
      </w:hyperlink>
      <w:hyperlink r:id="rId47">
        <w:r>
          <w:rPr>
            <w:color w:val="551A8B"/>
          </w:rPr>
          <w:t>,</w:t>
        </w:r>
      </w:hyperlink>
      <w:hyperlink r:id="rId48">
        <w:r>
          <w:rPr>
            <w:color w:val="551A8B"/>
            <w:u w:val="single" w:color="551A8B"/>
          </w:rPr>
          <w:t xml:space="preserve"> 2020</w:t>
        </w:r>
      </w:hyperlink>
    </w:p>
    <w:p w:rsidR="00040A08" w:rsidRDefault="00C056B6">
      <w:pPr>
        <w:spacing w:after="0" w:line="259" w:lineRule="auto"/>
        <w:ind w:left="171" w:firstLine="0"/>
        <w:jc w:val="left"/>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0" w:line="259" w:lineRule="auto"/>
        <w:ind w:left="21" w:firstLine="0"/>
        <w:jc w:val="center"/>
      </w:pPr>
      <w:r>
        <w:rPr>
          <w:b/>
        </w:rPr>
        <w:t xml:space="preserve"> </w:t>
      </w:r>
    </w:p>
    <w:p w:rsidR="00040A08" w:rsidRDefault="00C056B6">
      <w:pPr>
        <w:spacing w:after="14" w:line="259" w:lineRule="auto"/>
        <w:ind w:left="21" w:firstLine="0"/>
        <w:jc w:val="center"/>
      </w:pPr>
      <w:r>
        <w:rPr>
          <w:b/>
        </w:rP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3</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1073" name="Group 910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94" name="Shape 1117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73" style="width:543pt;height:0.75pt;mso-position-horizontal-relative:char;mso-position-vertical-relative:line" coordsize="68960,95">
                <v:shape id="Shape 1117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21" w:firstLine="0"/>
        <w:jc w:val="center"/>
      </w:pPr>
      <w:r>
        <w:rPr>
          <w:b/>
        </w:rPr>
        <w:t xml:space="preserve"> </w:t>
      </w:r>
    </w:p>
    <w:p w:rsidR="00040A08" w:rsidRDefault="00C056B6">
      <w:pPr>
        <w:pStyle w:val="2"/>
        <w:ind w:left="31" w:hanging="10"/>
        <w:jc w:val="center"/>
      </w:pPr>
      <w:r>
        <w:t>SIGNATURES</w:t>
      </w:r>
    </w:p>
    <w:p w:rsidR="00040A08" w:rsidRDefault="00C056B6">
      <w:pPr>
        <w:spacing w:after="0" w:line="259" w:lineRule="auto"/>
        <w:ind w:left="171" w:firstLine="0"/>
        <w:jc w:val="left"/>
      </w:pPr>
      <w:r>
        <w:t xml:space="preserve"> </w:t>
      </w:r>
    </w:p>
    <w:p w:rsidR="00040A08" w:rsidRDefault="00C056B6">
      <w:pPr>
        <w:spacing w:after="0" w:line="259" w:lineRule="auto"/>
        <w:ind w:left="10" w:right="206" w:hanging="10"/>
        <w:jc w:val="right"/>
      </w:pPr>
      <w:r>
        <w:t>Pursuant to the requirements of the Securities Exchange Act of 1934, the registrant has duly caused this report to be signed on</w:t>
      </w:r>
    </w:p>
    <w:p w:rsidR="00040A08" w:rsidRDefault="00C056B6">
      <w:pPr>
        <w:spacing w:after="4"/>
        <w:ind w:left="179" w:right="3"/>
      </w:pPr>
      <w:r>
        <w:t>its behalf by the undersigned, thereunto duly authorized.</w:t>
      </w:r>
    </w:p>
    <w:p w:rsidR="00040A08" w:rsidRDefault="00C056B6">
      <w:pPr>
        <w:spacing w:after="17" w:line="259" w:lineRule="auto"/>
        <w:ind w:left="171" w:firstLine="0"/>
        <w:jc w:val="left"/>
      </w:pPr>
      <w:r>
        <w:t xml:space="preserve"> </w:t>
      </w:r>
    </w:p>
    <w:p w:rsidR="00040A08" w:rsidRDefault="00C056B6">
      <w:pPr>
        <w:tabs>
          <w:tab w:val="center" w:pos="7440"/>
        </w:tabs>
        <w:spacing w:after="2"/>
        <w:ind w:left="0" w:firstLine="0"/>
        <w:jc w:val="left"/>
      </w:pPr>
      <w:r>
        <w:t xml:space="preserve"> </w:t>
      </w:r>
      <w:r>
        <w:tab/>
      </w:r>
      <w:r>
        <w:rPr>
          <w:b/>
        </w:rPr>
        <w:t>SPI Energy Co., Ltd.</w:t>
      </w:r>
    </w:p>
    <w:p w:rsidR="00040A08" w:rsidRDefault="00C056B6">
      <w:pPr>
        <w:spacing w:after="20" w:line="259" w:lineRule="auto"/>
        <w:ind w:left="171" w:firstLine="0"/>
        <w:jc w:val="left"/>
      </w:pPr>
      <w:r>
        <w:t xml:space="preserve"> </w:t>
      </w:r>
      <w:r>
        <w:tab/>
        <w:t xml:space="preserve"> </w:t>
      </w:r>
      <w:r>
        <w:tab/>
        <w:t xml:space="preserve"> </w:t>
      </w:r>
      <w:r>
        <w:tab/>
        <w:t xml:space="preserve"> </w:t>
      </w:r>
    </w:p>
    <w:p w:rsidR="00040A08" w:rsidRDefault="00C056B6">
      <w:pPr>
        <w:spacing w:after="20" w:line="259" w:lineRule="auto"/>
        <w:ind w:left="171" w:firstLine="0"/>
        <w:jc w:val="left"/>
      </w:pPr>
      <w:r>
        <w:t xml:space="preserve"> </w:t>
      </w:r>
      <w:r>
        <w:tab/>
        <w:t xml:space="preserve"> </w:t>
      </w:r>
      <w:r>
        <w:tab/>
        <w:t xml:space="preserve"> </w:t>
      </w:r>
      <w:r>
        <w:tab/>
        <w:t xml:space="preserve"> </w:t>
      </w:r>
    </w:p>
    <w:p w:rsidR="00040A08" w:rsidRDefault="00C056B6">
      <w:pPr>
        <w:tabs>
          <w:tab w:val="center" w:pos="6663"/>
          <w:tab w:val="center" w:pos="7054"/>
          <w:tab w:val="center" w:pos="7952"/>
        </w:tabs>
        <w:spacing w:after="4"/>
        <w:ind w:left="0" w:firstLine="0"/>
        <w:jc w:val="left"/>
      </w:pPr>
      <w:r>
        <w:t xml:space="preserve"> </w:t>
      </w:r>
      <w:r>
        <w:tab/>
        <w:t>By</w:t>
      </w:r>
      <w:r>
        <w:tab/>
        <w:t>:</w:t>
      </w:r>
      <w:r>
        <w:tab/>
        <w:t>/s/ Xiaofeng Peng</w:t>
      </w:r>
    </w:p>
    <w:p w:rsidR="00040A08" w:rsidRDefault="00C056B6">
      <w:pPr>
        <w:spacing w:after="41" w:line="259" w:lineRule="auto"/>
        <w:ind w:left="7236" w:firstLine="0"/>
        <w:jc w:val="left"/>
      </w:pPr>
      <w:r>
        <w:rPr>
          <w:rFonts w:ascii="Calibri" w:eastAsia="Calibri" w:hAnsi="Calibri" w:cs="Calibri"/>
          <w:noProof/>
          <w:sz w:val="22"/>
        </w:rPr>
        <mc:AlternateContent>
          <mc:Choice Requires="wpg">
            <w:drawing>
              <wp:inline distT="0" distB="0" distL="0" distR="0">
                <wp:extent cx="2409825" cy="9525"/>
                <wp:effectExtent l="0" t="0" r="0" b="0"/>
                <wp:docPr id="90589" name="Group 90589"/>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11796" name="Shape 111796"/>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89" style="width:189.75pt;height:0.75pt;mso-position-horizontal-relative:char;mso-position-vertical-relative:line" coordsize="24098,95">
                <v:shape id="Shape 111797"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040A08" w:rsidRDefault="00C056B6">
      <w:pPr>
        <w:tabs>
          <w:tab w:val="center" w:pos="6814"/>
          <w:tab w:val="center" w:pos="7833"/>
        </w:tabs>
        <w:ind w:left="0" w:firstLine="0"/>
        <w:jc w:val="left"/>
      </w:pPr>
      <w:r>
        <w:t xml:space="preserve"> </w:t>
      </w:r>
      <w:r>
        <w:tab/>
      </w:r>
      <w:r>
        <w:t>Name:</w:t>
      </w:r>
      <w:r>
        <w:tab/>
        <w:t>Xiaofeng Peng</w:t>
      </w:r>
    </w:p>
    <w:p w:rsidR="00040A08" w:rsidRDefault="00C056B6">
      <w:pPr>
        <w:tabs>
          <w:tab w:val="center" w:pos="6814"/>
          <w:tab w:val="center" w:pos="8195"/>
        </w:tabs>
        <w:spacing w:after="4"/>
        <w:ind w:left="0" w:firstLine="0"/>
        <w:jc w:val="left"/>
      </w:pPr>
      <w:r>
        <w:t xml:space="preserve"> </w:t>
      </w:r>
      <w:r>
        <w:tab/>
        <w:t>Title :</w:t>
      </w:r>
      <w:r>
        <w:tab/>
        <w:t>Chief Executive Officer</w:t>
      </w:r>
    </w:p>
    <w:p w:rsidR="00040A08" w:rsidRDefault="00C056B6">
      <w:pPr>
        <w:spacing w:after="0" w:line="259" w:lineRule="auto"/>
        <w:ind w:left="3051" w:firstLine="0"/>
        <w:jc w:val="left"/>
      </w:pPr>
      <w:r>
        <w:t xml:space="preserve"> </w:t>
      </w:r>
    </w:p>
    <w:p w:rsidR="00040A08" w:rsidRDefault="00C056B6">
      <w:pPr>
        <w:spacing w:after="4"/>
        <w:ind w:left="179" w:right="3"/>
      </w:pPr>
      <w:r>
        <w:t>Date: October 28, 2020</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5609"/>
          <w:tab w:val="center" w:pos="10981"/>
        </w:tabs>
        <w:spacing w:after="4"/>
        <w:ind w:left="0" w:firstLine="0"/>
        <w:jc w:val="left"/>
      </w:pPr>
      <w:r>
        <w:t xml:space="preserve"> </w:t>
      </w:r>
      <w:r>
        <w:tab/>
        <w:t>4</w:t>
      </w:r>
      <w:r>
        <w:tab/>
        <w:t xml:space="preserve"> </w:t>
      </w:r>
    </w:p>
    <w:p w:rsidR="00040A08" w:rsidRDefault="00C056B6">
      <w:pPr>
        <w:spacing w:after="16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592" name="Group 905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798" name="Shape 1117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92" style="width:543pt;height:0.75pt;mso-position-horizontal-relative:char;mso-position-vertical-relative:line" coordsize="68960,95">
                <v:shape id="Shape 11179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0" w:line="259" w:lineRule="auto"/>
        <w:ind w:left="171" w:firstLine="0"/>
        <w:jc w:val="left"/>
      </w:pPr>
      <w:r>
        <w:t xml:space="preserve"> </w:t>
      </w:r>
    </w:p>
    <w:p w:rsidR="00040A08" w:rsidRDefault="00C056B6">
      <w:pPr>
        <w:spacing w:after="0" w:line="259" w:lineRule="auto"/>
        <w:ind w:left="181" w:hanging="10"/>
        <w:jc w:val="left"/>
      </w:pPr>
      <w:r>
        <w:rPr>
          <w:sz w:val="24"/>
        </w:rPr>
        <w:t>EX-10.1 2 spi_ex1001.htm DEED OF SETTLEMENT AND RELEASE</w:t>
      </w:r>
    </w:p>
    <w:p w:rsidR="00040A08" w:rsidRDefault="00C056B6">
      <w:pPr>
        <w:spacing w:after="0" w:line="259" w:lineRule="auto"/>
        <w:ind w:left="181" w:hanging="10"/>
        <w:jc w:val="left"/>
      </w:pPr>
      <w:r>
        <w:rPr>
          <w:sz w:val="24"/>
        </w:rPr>
        <w:t>Exhibit 10.1</w:t>
      </w:r>
    </w:p>
    <w:p w:rsidR="00040A08" w:rsidRDefault="00C056B6">
      <w:pPr>
        <w:spacing w:after="75" w:line="259" w:lineRule="auto"/>
        <w:ind w:left="171" w:firstLine="0"/>
        <w:jc w:val="left"/>
      </w:pPr>
      <w:r>
        <w:rPr>
          <w:sz w:val="24"/>
        </w:rPr>
        <w:t xml:space="preserve"> </w:t>
      </w:r>
    </w:p>
    <w:p w:rsidR="00040A08" w:rsidRDefault="00C056B6">
      <w:pPr>
        <w:spacing w:after="0" w:line="259" w:lineRule="auto"/>
        <w:ind w:left="334" w:hanging="10"/>
        <w:jc w:val="left"/>
      </w:pPr>
      <w:r>
        <w:rPr>
          <w:b/>
          <w:sz w:val="36"/>
        </w:rPr>
        <w:t>Baker McKenzie.</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t xml:space="preserve"> </w:t>
      </w:r>
    </w:p>
    <w:p w:rsidR="00040A08" w:rsidRDefault="00C056B6">
      <w:pPr>
        <w:spacing w:after="16"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593" name="Group 9059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800" name="Shape 1118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93" style="width:543pt;height:0.75pt;mso-position-horizontal-relative:char;mso-position-vertical-relative:line" coordsize="68960,95">
                <v:shape id="Shape 11180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171" w:firstLine="0"/>
        <w:jc w:val="left"/>
      </w:pPr>
      <w:r>
        <w:rPr>
          <w:sz w:val="2"/>
        </w:rPr>
        <w:t xml:space="preserve"> </w:t>
      </w:r>
    </w:p>
    <w:p w:rsidR="00040A08" w:rsidRDefault="00C056B6">
      <w:pPr>
        <w:spacing w:after="0" w:line="259" w:lineRule="auto"/>
        <w:ind w:left="171" w:firstLine="0"/>
        <w:jc w:val="left"/>
      </w:pPr>
      <w:r>
        <w:rPr>
          <w:sz w:val="24"/>
        </w:rPr>
        <w:t xml:space="preserve"> </w:t>
      </w:r>
    </w:p>
    <w:p w:rsidR="00040A08" w:rsidRDefault="00C056B6">
      <w:pPr>
        <w:spacing w:after="0" w:line="259" w:lineRule="auto"/>
        <w:ind w:left="760" w:hanging="10"/>
        <w:jc w:val="left"/>
      </w:pPr>
      <w:r>
        <w:rPr>
          <w:b/>
          <w:sz w:val="24"/>
        </w:rPr>
        <w:t>Deed of Settlement and Release</w:t>
      </w:r>
    </w:p>
    <w:p w:rsidR="00040A08" w:rsidRDefault="00C056B6">
      <w:pPr>
        <w:spacing w:after="0" w:line="259" w:lineRule="auto"/>
        <w:ind w:left="171" w:firstLine="0"/>
        <w:jc w:val="left"/>
      </w:pPr>
      <w:r>
        <w:rPr>
          <w:b/>
        </w:rPr>
        <w:t xml:space="preserve"> </w:t>
      </w:r>
    </w:p>
    <w:p w:rsidR="00040A08" w:rsidRDefault="00C056B6">
      <w:pPr>
        <w:spacing w:after="4"/>
        <w:ind w:left="756" w:right="3"/>
      </w:pPr>
      <w:r>
        <w:t>Solar Juice Co. Ltd</w:t>
      </w:r>
    </w:p>
    <w:p w:rsidR="00040A08" w:rsidRDefault="00C056B6">
      <w:pPr>
        <w:spacing w:after="0" w:line="259" w:lineRule="auto"/>
        <w:ind w:left="742" w:firstLine="0"/>
        <w:jc w:val="left"/>
      </w:pPr>
      <w:r>
        <w:t xml:space="preserve"> </w:t>
      </w:r>
    </w:p>
    <w:p w:rsidR="00040A08" w:rsidRDefault="00C056B6">
      <w:pPr>
        <w:spacing w:after="4"/>
        <w:ind w:left="750" w:right="3"/>
      </w:pPr>
      <w:r>
        <w:t>Kun Fong Lee in his own capacity and as trustee for Solar Juice Co. Ltd</w:t>
      </w:r>
    </w:p>
    <w:p w:rsidR="00040A08" w:rsidRDefault="00C056B6">
      <w:pPr>
        <w:spacing w:after="0" w:line="259" w:lineRule="auto"/>
        <w:ind w:left="742" w:firstLine="0"/>
        <w:jc w:val="left"/>
      </w:pPr>
      <w:r>
        <w:t xml:space="preserve"> </w:t>
      </w:r>
    </w:p>
    <w:p w:rsidR="00040A08" w:rsidRDefault="00C056B6">
      <w:pPr>
        <w:spacing w:after="4"/>
        <w:ind w:left="750" w:right="3"/>
      </w:pPr>
      <w:r>
        <w:t>Jinhan Zhou in his own capacity and as trustee for Solar Juice Co. Ltd</w:t>
      </w:r>
    </w:p>
    <w:p w:rsidR="00040A08" w:rsidRDefault="00C056B6">
      <w:pPr>
        <w:spacing w:after="0" w:line="259" w:lineRule="auto"/>
        <w:ind w:left="742" w:firstLine="0"/>
        <w:jc w:val="left"/>
      </w:pPr>
      <w:r>
        <w:t xml:space="preserve"> </w:t>
      </w:r>
    </w:p>
    <w:p w:rsidR="00040A08" w:rsidRDefault="00C056B6">
      <w:pPr>
        <w:spacing w:after="4"/>
        <w:ind w:left="750" w:right="3"/>
      </w:pPr>
      <w:r>
        <w:t>Andrew Lawrence Burgess in his own capacity and as trustee for Burgess Absolutely Entitled Trust</w:t>
      </w:r>
    </w:p>
    <w:p w:rsidR="00040A08" w:rsidRDefault="00C056B6">
      <w:pPr>
        <w:spacing w:after="0" w:line="259" w:lineRule="auto"/>
        <w:ind w:left="742" w:firstLine="0"/>
        <w:jc w:val="left"/>
      </w:pPr>
      <w:r>
        <w:t xml:space="preserve"> </w:t>
      </w:r>
    </w:p>
    <w:p w:rsidR="00040A08" w:rsidRDefault="00C056B6">
      <w:pPr>
        <w:spacing w:after="4"/>
        <w:ind w:left="750" w:right="3"/>
      </w:pPr>
      <w:r>
        <w:t>Rami Ahmed Fedda in his own capacity and as trustee for Fedda Absolutely Entitled Trust</w:t>
      </w:r>
    </w:p>
    <w:p w:rsidR="00040A08" w:rsidRDefault="00C056B6">
      <w:pPr>
        <w:spacing w:after="0" w:line="259" w:lineRule="auto"/>
        <w:ind w:left="742" w:firstLine="0"/>
        <w:jc w:val="left"/>
      </w:pPr>
      <w:r>
        <w:t xml:space="preserve"> </w:t>
      </w:r>
    </w:p>
    <w:p w:rsidR="00040A08" w:rsidRDefault="00C056B6">
      <w:pPr>
        <w:spacing w:after="4"/>
        <w:ind w:left="750" w:right="3"/>
      </w:pPr>
      <w:r>
        <w:t>Allied Energy Holding Pte Ltd</w:t>
      </w:r>
    </w:p>
    <w:p w:rsidR="00040A08" w:rsidRDefault="00C056B6">
      <w:pPr>
        <w:spacing w:after="0" w:line="259" w:lineRule="auto"/>
        <w:ind w:left="742" w:firstLine="0"/>
        <w:jc w:val="left"/>
      </w:pPr>
      <w:r>
        <w:t xml:space="preserve"> </w:t>
      </w:r>
    </w:p>
    <w:p w:rsidR="00040A08" w:rsidRDefault="00C056B6">
      <w:pPr>
        <w:spacing w:after="4"/>
        <w:ind w:left="750" w:right="3"/>
      </w:pPr>
      <w:r>
        <w:t>Chin Piaw Tan</w:t>
      </w:r>
    </w:p>
    <w:p w:rsidR="00040A08" w:rsidRDefault="00C056B6">
      <w:pPr>
        <w:spacing w:after="0" w:line="259" w:lineRule="auto"/>
        <w:ind w:left="742" w:firstLine="0"/>
        <w:jc w:val="left"/>
      </w:pPr>
      <w:r>
        <w:t xml:space="preserve"> </w:t>
      </w:r>
    </w:p>
    <w:p w:rsidR="00040A08" w:rsidRDefault="00C056B6">
      <w:pPr>
        <w:spacing w:after="4"/>
        <w:ind w:left="750" w:right="3"/>
      </w:pPr>
      <w:r>
        <w:t>Solar Juice Pty Ltd</w:t>
      </w:r>
    </w:p>
    <w:p w:rsidR="00040A08" w:rsidRDefault="00C056B6">
      <w:pPr>
        <w:spacing w:after="0" w:line="259" w:lineRule="auto"/>
        <w:ind w:left="171" w:firstLine="0"/>
        <w:jc w:val="left"/>
      </w:pPr>
      <w: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89799" name="Group 897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802" name="Shape 1118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799" style="width:543pt;height:0.75pt;mso-position-horizontal-relative:char;mso-position-vertical-relative:line" coordsize="68960,95">
                <v:shape id="Shape 11180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5" w:line="259" w:lineRule="auto"/>
        <w:ind w:left="772" w:hanging="10"/>
        <w:jc w:val="left"/>
      </w:pPr>
      <w:r>
        <w:rPr>
          <w:sz w:val="16"/>
        </w:rPr>
        <w:t>Baker &amp; McKenzie</w:t>
      </w:r>
    </w:p>
    <w:p w:rsidR="00040A08" w:rsidRDefault="00C056B6">
      <w:pPr>
        <w:spacing w:after="5" w:line="259" w:lineRule="auto"/>
        <w:ind w:left="772" w:hanging="10"/>
        <w:jc w:val="left"/>
      </w:pPr>
      <w:r>
        <w:rPr>
          <w:sz w:val="16"/>
        </w:rPr>
        <w:t>ABN 32 266 778 912</w:t>
      </w:r>
    </w:p>
    <w:p w:rsidR="00040A08" w:rsidRDefault="00C056B6">
      <w:pPr>
        <w:spacing w:after="5" w:line="259" w:lineRule="auto"/>
        <w:ind w:left="771" w:hanging="10"/>
        <w:jc w:val="left"/>
      </w:pPr>
      <w:r>
        <w:rPr>
          <w:sz w:val="16"/>
        </w:rPr>
        <w:t>Tower One - International Towers Sydney</w:t>
      </w:r>
    </w:p>
    <w:p w:rsidR="00040A08" w:rsidRDefault="00C056B6">
      <w:pPr>
        <w:spacing w:after="5" w:line="259" w:lineRule="auto"/>
        <w:ind w:left="771" w:hanging="10"/>
        <w:jc w:val="left"/>
      </w:pPr>
      <w:r>
        <w:rPr>
          <w:sz w:val="16"/>
        </w:rPr>
        <w:t>Level 46, 100 Barangaroo Avenue</w:t>
      </w:r>
    </w:p>
    <w:p w:rsidR="00040A08" w:rsidRDefault="00C056B6">
      <w:pPr>
        <w:spacing w:after="5" w:line="259" w:lineRule="auto"/>
        <w:ind w:left="773" w:hanging="10"/>
        <w:jc w:val="left"/>
      </w:pPr>
      <w:r>
        <w:rPr>
          <w:sz w:val="16"/>
        </w:rPr>
        <w:t>Barangaroo NSW 2000</w:t>
      </w:r>
    </w:p>
    <w:p w:rsidR="00040A08" w:rsidRDefault="00C056B6">
      <w:pPr>
        <w:spacing w:after="5" w:line="259" w:lineRule="auto"/>
        <w:ind w:left="773" w:hanging="10"/>
        <w:jc w:val="left"/>
      </w:pPr>
      <w:r>
        <w:rPr>
          <w:sz w:val="16"/>
        </w:rPr>
        <w:t>Australia</w:t>
      </w:r>
    </w:p>
    <w:p w:rsidR="00040A08" w:rsidRDefault="00C056B6">
      <w:pPr>
        <w:spacing w:after="5" w:line="259" w:lineRule="auto"/>
        <w:ind w:left="773" w:hanging="10"/>
        <w:jc w:val="left"/>
      </w:pPr>
      <w:r>
        <w:rPr>
          <w:sz w:val="16"/>
        </w:rPr>
        <w:t>www.bakermckenzie.com</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spacing w:after="0" w:line="259" w:lineRule="auto"/>
        <w:ind w:left="171" w:firstLine="0"/>
      </w:pPr>
      <w:r>
        <w:t xml:space="preserve"> </w:t>
      </w:r>
      <w:r>
        <w:tab/>
        <w:t xml:space="preserve"> </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89800" name="Group 898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804" name="Shape 1118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00" style="width:543pt;height:0.75pt;mso-position-horizontal-relative:char;mso-position-vertical-relative:line" coordsize="68960,95">
                <v:shape id="Shape 111805"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sdt>
      <w:sdtPr>
        <w:id w:val="-1821489291"/>
        <w:docPartObj>
          <w:docPartGallery w:val="Table of Contents"/>
        </w:docPartObj>
      </w:sdtPr>
      <w:sdtEndPr/>
      <w:sdtContent>
        <w:p w:rsidR="00040A08" w:rsidRDefault="00C056B6">
          <w:pPr>
            <w:spacing w:after="4"/>
            <w:ind w:left="438" w:right="3"/>
          </w:pPr>
          <w:r>
            <w:t>Table of contents</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337" name="Group 903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806" name="Shape 11180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337" style="width:543pt;height:0.75pt;mso-position-horizontal-relative:char;mso-position-vertical-relative:line" coordsize="68960,95">
                    <v:shape id="Shape 11180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4" w:line="259" w:lineRule="auto"/>
            <w:ind w:left="430" w:firstLine="0"/>
            <w:jc w:val="left"/>
          </w:pPr>
          <w:r>
            <w:t xml:space="preserve"> </w:t>
          </w:r>
        </w:p>
        <w:p w:rsidR="00040A08" w:rsidRDefault="00C056B6">
          <w:pPr>
            <w:pStyle w:val="11"/>
            <w:tabs>
              <w:tab w:val="right" w:pos="11181"/>
            </w:tabs>
          </w:pPr>
          <w:r>
            <w:fldChar w:fldCharType="begin"/>
          </w:r>
          <w:r>
            <w:instrText xml:space="preserve"> TOC \o "1-1" \h \z \u </w:instrText>
          </w:r>
          <w:r>
            <w:fldChar w:fldCharType="separate"/>
          </w:r>
          <w:hyperlink w:anchor="_Toc110596">
            <w:r>
              <w:t>1. Definitions and interpretation</w:t>
            </w:r>
            <w:r>
              <w:tab/>
            </w:r>
            <w:r>
              <w:fldChar w:fldCharType="begin"/>
            </w:r>
            <w:r>
              <w:instrText>PAGEREF _Toc110596 \h</w:instrText>
            </w:r>
            <w:r>
              <w:fldChar w:fldCharType="separate"/>
            </w:r>
            <w:r>
              <w:t>2</w:t>
            </w:r>
            <w:r>
              <w:fldChar w:fldCharType="end"/>
            </w:r>
          </w:hyperlink>
        </w:p>
        <w:p w:rsidR="00040A08" w:rsidRDefault="00C056B6">
          <w:pPr>
            <w:pStyle w:val="11"/>
            <w:tabs>
              <w:tab w:val="right" w:pos="11181"/>
            </w:tabs>
          </w:pPr>
          <w:hyperlink w:anchor="_Toc110597">
            <w:r>
              <w:t>2. Effective Date</w:t>
            </w:r>
            <w:r>
              <w:tab/>
            </w:r>
            <w:r>
              <w:fldChar w:fldCharType="begin"/>
            </w:r>
            <w:r>
              <w:instrText>PAGEREF _Toc110597 \h</w:instrText>
            </w:r>
            <w:r>
              <w:fldChar w:fldCharType="separate"/>
            </w:r>
            <w:r>
              <w:t>9</w:t>
            </w:r>
            <w:r>
              <w:fldChar w:fldCharType="end"/>
            </w:r>
          </w:hyperlink>
        </w:p>
        <w:p w:rsidR="00040A08" w:rsidRDefault="00C056B6">
          <w:pPr>
            <w:pStyle w:val="11"/>
            <w:tabs>
              <w:tab w:val="right" w:pos="11181"/>
            </w:tabs>
          </w:pPr>
          <w:hyperlink w:anchor="_Toc110598">
            <w:r>
              <w:t>3. The Shareholdings in</w:t>
            </w:r>
            <w:r>
              <w:t xml:space="preserve"> the Company</w:t>
            </w:r>
            <w:r>
              <w:tab/>
            </w:r>
            <w:r>
              <w:fldChar w:fldCharType="begin"/>
            </w:r>
            <w:r>
              <w:instrText>PAGEREF _Toc110598 \h</w:instrText>
            </w:r>
            <w:r>
              <w:fldChar w:fldCharType="separate"/>
            </w:r>
            <w:r>
              <w:t>10</w:t>
            </w:r>
            <w:r>
              <w:fldChar w:fldCharType="end"/>
            </w:r>
          </w:hyperlink>
        </w:p>
        <w:p w:rsidR="00040A08" w:rsidRDefault="00C056B6">
          <w:pPr>
            <w:pStyle w:val="11"/>
            <w:tabs>
              <w:tab w:val="right" w:pos="11181"/>
            </w:tabs>
          </w:pPr>
          <w:hyperlink w:anchor="_Toc110599">
            <w:r>
              <w:t>4. Issue of Subscription Shares</w:t>
            </w:r>
            <w:r>
              <w:tab/>
            </w:r>
            <w:r>
              <w:fldChar w:fldCharType="begin"/>
            </w:r>
            <w:r>
              <w:instrText>PAGEREF _Toc110599 \h</w:instrText>
            </w:r>
            <w:r>
              <w:fldChar w:fldCharType="separate"/>
            </w:r>
            <w:r>
              <w:t>10</w:t>
            </w:r>
            <w:r>
              <w:fldChar w:fldCharType="end"/>
            </w:r>
          </w:hyperlink>
        </w:p>
        <w:p w:rsidR="00040A08" w:rsidRDefault="00C056B6">
          <w:pPr>
            <w:pStyle w:val="11"/>
            <w:tabs>
              <w:tab w:val="right" w:pos="11181"/>
            </w:tabs>
          </w:pPr>
          <w:hyperlink w:anchor="_Toc110600">
            <w:r>
              <w:t>5. Warranties in relation to Share Issue 146. Completion</w:t>
            </w:r>
            <w:r>
              <w:tab/>
            </w:r>
            <w:r>
              <w:fldChar w:fldCharType="begin"/>
            </w:r>
            <w:r>
              <w:instrText>PAGEREF _Toc110600 \h</w:instrText>
            </w:r>
            <w:r>
              <w:fldChar w:fldCharType="separate"/>
            </w:r>
            <w:r>
              <w:t>15</w:t>
            </w:r>
            <w:r>
              <w:fldChar w:fldCharType="end"/>
            </w:r>
          </w:hyperlink>
        </w:p>
        <w:p w:rsidR="00040A08" w:rsidRDefault="00C056B6">
          <w:pPr>
            <w:pStyle w:val="11"/>
            <w:tabs>
              <w:tab w:val="right" w:pos="11181"/>
            </w:tabs>
          </w:pPr>
          <w:hyperlink w:anchor="_Toc110601">
            <w:r>
              <w:t>7. Directors 168. Consent Orders</w:t>
            </w:r>
            <w:r>
              <w:tab/>
            </w:r>
            <w:r>
              <w:fldChar w:fldCharType="begin"/>
            </w:r>
            <w:r>
              <w:instrText>PAGEREF _Toc</w:instrText>
            </w:r>
            <w:r>
              <w:instrText>110601 \h</w:instrText>
            </w:r>
            <w:r>
              <w:fldChar w:fldCharType="separate"/>
            </w:r>
            <w:r>
              <w:t>16</w:t>
            </w:r>
            <w:r>
              <w:fldChar w:fldCharType="end"/>
            </w:r>
          </w:hyperlink>
        </w:p>
        <w:p w:rsidR="00040A08" w:rsidRDefault="00C056B6">
          <w:pPr>
            <w:pStyle w:val="11"/>
            <w:tabs>
              <w:tab w:val="right" w:pos="11181"/>
            </w:tabs>
          </w:pPr>
          <w:hyperlink w:anchor="_Toc110602">
            <w:r>
              <w:t>9. Management of the Company</w:t>
            </w:r>
            <w:r>
              <w:tab/>
            </w:r>
            <w:r>
              <w:fldChar w:fldCharType="begin"/>
            </w:r>
            <w:r>
              <w:instrText>PAGEREF _Toc110602 \h</w:instrText>
            </w:r>
            <w:r>
              <w:fldChar w:fldCharType="separate"/>
            </w:r>
            <w:r>
              <w:t>17</w:t>
            </w:r>
            <w:r>
              <w:fldChar w:fldCharType="end"/>
            </w:r>
          </w:hyperlink>
        </w:p>
        <w:p w:rsidR="00040A08" w:rsidRDefault="00C056B6">
          <w:pPr>
            <w:pStyle w:val="11"/>
            <w:tabs>
              <w:tab w:val="right" w:pos="11181"/>
            </w:tabs>
          </w:pPr>
          <w:hyperlink w:anchor="_Toc110603">
            <w:r>
              <w:t>11. Shareholders' Deed 1812. If GST is payable 1813. Stock Options and RSA 1914. Releases by the Parties</w:t>
            </w:r>
            <w:r>
              <w:tab/>
            </w:r>
            <w:r>
              <w:fldChar w:fldCharType="begin"/>
            </w:r>
            <w:r>
              <w:instrText>PAGEREF _Toc110603 \h</w:instrText>
            </w:r>
            <w:r>
              <w:fldChar w:fldCharType="separate"/>
            </w:r>
            <w:r>
              <w:t>19</w:t>
            </w:r>
            <w:r>
              <w:fldChar w:fldCharType="end"/>
            </w:r>
          </w:hyperlink>
        </w:p>
        <w:p w:rsidR="00040A08" w:rsidRDefault="00C056B6">
          <w:r>
            <w:fldChar w:fldCharType="end"/>
          </w:r>
        </w:p>
      </w:sdtContent>
    </w:sdt>
    <w:p w:rsidR="00040A08" w:rsidRDefault="00C056B6">
      <w:pPr>
        <w:tabs>
          <w:tab w:val="center" w:pos="296"/>
          <w:tab w:val="center" w:pos="1996"/>
          <w:tab w:val="right" w:pos="11181"/>
        </w:tabs>
        <w:ind w:left="0" w:firstLine="0"/>
        <w:jc w:val="left"/>
      </w:pPr>
      <w:r>
        <w:rPr>
          <w:rFonts w:ascii="Calibri" w:eastAsia="Calibri" w:hAnsi="Calibri" w:cs="Calibri"/>
          <w:sz w:val="22"/>
        </w:rPr>
        <w:tab/>
      </w:r>
      <w:r>
        <w:t>10.</w:t>
      </w:r>
      <w:r>
        <w:tab/>
        <w:t>Scottish Pacific Facility</w:t>
      </w:r>
      <w:r>
        <w:tab/>
        <w:t>17</w:t>
      </w:r>
    </w:p>
    <w:p w:rsidR="00040A08" w:rsidRDefault="00C056B6">
      <w:pPr>
        <w:numPr>
          <w:ilvl w:val="0"/>
          <w:numId w:val="50"/>
        </w:numPr>
        <w:ind w:right="3" w:hanging="870"/>
      </w:pPr>
      <w:r>
        <w:t>No admission of liability</w:t>
      </w:r>
      <w:r>
        <w:tab/>
        <w:t>20</w:t>
      </w:r>
    </w:p>
    <w:p w:rsidR="00040A08" w:rsidRDefault="00C056B6">
      <w:pPr>
        <w:numPr>
          <w:ilvl w:val="0"/>
          <w:numId w:val="50"/>
        </w:numPr>
        <w:ind w:right="3" w:hanging="870"/>
      </w:pPr>
      <w:r>
        <w:t>Representations and warranties</w:t>
      </w:r>
      <w:r>
        <w:tab/>
        <w:t>20</w:t>
      </w:r>
    </w:p>
    <w:p w:rsidR="00040A08" w:rsidRDefault="00C056B6">
      <w:pPr>
        <w:numPr>
          <w:ilvl w:val="0"/>
          <w:numId w:val="50"/>
        </w:numPr>
        <w:ind w:right="3" w:hanging="870"/>
      </w:pPr>
      <w:r>
        <w:t>Confidentiality to be preserved</w:t>
      </w:r>
      <w:r>
        <w:tab/>
        <w:t>21</w:t>
      </w:r>
    </w:p>
    <w:p w:rsidR="00040A08" w:rsidRDefault="00C056B6">
      <w:pPr>
        <w:numPr>
          <w:ilvl w:val="0"/>
          <w:numId w:val="50"/>
        </w:numPr>
        <w:spacing w:after="4"/>
        <w:ind w:right="3" w:hanging="870"/>
      </w:pPr>
      <w:r>
        <w:t>General</w:t>
      </w:r>
      <w:r>
        <w:tab/>
        <w:t>22</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14" w:line="259" w:lineRule="auto"/>
        <w:ind w:left="171" w:firstLine="0"/>
        <w:jc w:val="left"/>
      </w:pPr>
      <w:r>
        <w:rPr>
          <w:b/>
        </w:rPr>
        <w:t xml:space="preserve"> </w:t>
      </w:r>
    </w:p>
    <w:p w:rsidR="00040A08" w:rsidRDefault="00C056B6">
      <w:pPr>
        <w:spacing w:after="0" w:line="259" w:lineRule="auto"/>
        <w:ind w:left="171" w:firstLine="0"/>
      </w:pPr>
      <w:r>
        <w:t xml:space="preserve"> </w:t>
      </w:r>
      <w:r>
        <w:tab/>
        <w:t xml:space="preserve"> </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338" name="Group 9033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39" name="Shape 11193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338" style="width:543pt;height:0.75pt;mso-position-horizontal-relative:char;mso-position-vertical-relative:line" coordsize="68960,95">
                <v:shape id="Shape 11194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rPr>
          <w:sz w:val="24"/>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tbl>
      <w:tblPr>
        <w:tblStyle w:val="TableGrid"/>
        <w:tblW w:w="10765" w:type="dxa"/>
        <w:tblInd w:w="171" w:type="dxa"/>
        <w:tblCellMar>
          <w:top w:w="0" w:type="dxa"/>
          <w:left w:w="0" w:type="dxa"/>
          <w:bottom w:w="0" w:type="dxa"/>
          <w:right w:w="0" w:type="dxa"/>
        </w:tblCellMar>
        <w:tblLook w:val="04A0" w:firstRow="1" w:lastRow="0" w:firstColumn="1" w:lastColumn="0" w:noHBand="0" w:noVBand="1"/>
      </w:tblPr>
      <w:tblGrid>
        <w:gridCol w:w="1635"/>
        <w:gridCol w:w="9130"/>
      </w:tblGrid>
      <w:tr w:rsidR="00040A08">
        <w:trPr>
          <w:trHeight w:val="208"/>
        </w:trPr>
        <w:tc>
          <w:tcPr>
            <w:tcW w:w="1635" w:type="dxa"/>
            <w:tcBorders>
              <w:top w:val="nil"/>
              <w:left w:val="nil"/>
              <w:bottom w:val="nil"/>
              <w:right w:val="nil"/>
            </w:tcBorders>
          </w:tcPr>
          <w:p w:rsidR="00040A08" w:rsidRDefault="00C056B6">
            <w:pPr>
              <w:spacing w:after="0" w:line="259" w:lineRule="auto"/>
              <w:ind w:left="0" w:firstLine="0"/>
              <w:jc w:val="left"/>
            </w:pPr>
            <w:r>
              <w:rPr>
                <w:b/>
              </w:rPr>
              <w:t>Title</w:t>
            </w:r>
          </w:p>
        </w:tc>
        <w:tc>
          <w:tcPr>
            <w:tcW w:w="9130" w:type="dxa"/>
            <w:tcBorders>
              <w:top w:val="nil"/>
              <w:left w:val="nil"/>
              <w:bottom w:val="nil"/>
              <w:right w:val="nil"/>
            </w:tcBorders>
          </w:tcPr>
          <w:p w:rsidR="00040A08" w:rsidRDefault="00C056B6">
            <w:pPr>
              <w:spacing w:after="0" w:line="259" w:lineRule="auto"/>
              <w:ind w:left="0" w:firstLine="0"/>
              <w:jc w:val="left"/>
            </w:pPr>
            <w:r>
              <w:rPr>
                <w:b/>
              </w:rPr>
              <w:t>Deed of Settlement and Release</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rPr>
                <w:b/>
              </w:rPr>
              <w:t>Date</w:t>
            </w:r>
          </w:p>
        </w:tc>
        <w:tc>
          <w:tcPr>
            <w:tcW w:w="9130" w:type="dxa"/>
            <w:tcBorders>
              <w:top w:val="nil"/>
              <w:left w:val="nil"/>
              <w:bottom w:val="nil"/>
              <w:right w:val="nil"/>
            </w:tcBorders>
          </w:tcPr>
          <w:p w:rsidR="00040A08" w:rsidRDefault="00C056B6">
            <w:pPr>
              <w:spacing w:after="0" w:line="259" w:lineRule="auto"/>
              <w:ind w:left="0" w:firstLine="0"/>
              <w:jc w:val="left"/>
            </w:pPr>
            <w:r>
              <w:t>14 October 2020</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rPr>
                <w:b/>
              </w:rPr>
              <w:t>Parties</w:t>
            </w:r>
          </w:p>
        </w:tc>
        <w:tc>
          <w:tcPr>
            <w:tcW w:w="9130" w:type="dxa"/>
            <w:tcBorders>
              <w:top w:val="nil"/>
              <w:left w:val="nil"/>
              <w:bottom w:val="nil"/>
              <w:right w:val="nil"/>
            </w:tcBorders>
          </w:tcPr>
          <w:p w:rsidR="00040A08" w:rsidRDefault="00C056B6">
            <w:pPr>
              <w:spacing w:after="0" w:line="259" w:lineRule="auto"/>
              <w:ind w:left="0" w:firstLine="0"/>
            </w:pPr>
            <w:r>
              <w:rPr>
                <w:b/>
              </w:rPr>
              <w:t>Solar Juice Co. Ltd (a Cayman Islands registered company)</w:t>
            </w:r>
            <w:r>
              <w:t xml:space="preserve"> of P.O. Box 31119 Grand Pavilion, Hibiscus Way,</w:t>
            </w:r>
          </w:p>
          <w:p w:rsidR="00040A08" w:rsidRDefault="00C056B6">
            <w:pPr>
              <w:spacing w:after="0" w:line="259" w:lineRule="auto"/>
              <w:ind w:left="0" w:firstLine="0"/>
              <w:jc w:val="left"/>
            </w:pPr>
            <w:r>
              <w:t>802 West Bay Road, Grand Cayman, KYl-1205 Cayman Islands (Solar Juice Cayman or SJC)</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Kun Fong Lee in his own capacity and as trustee for Solar</w:t>
            </w:r>
            <w:r>
              <w:rPr>
                <w:b/>
              </w:rPr>
              <w:t xml:space="preserve"> Juice Co. Ltd</w:t>
            </w:r>
            <w:r>
              <w:t xml:space="preserve"> of Block 585, Pasir Ris Street 53, #10-47, Singapore 510585 (Lee)</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Jinhan Zhou in his own capacity and as trustee for Solar Juice Co. Ltd</w:t>
            </w:r>
            <w:r>
              <w:t xml:space="preserve"> of XueweilLandhu No 1, Sartu</w:t>
            </w:r>
          </w:p>
          <w:p w:rsidR="00040A08" w:rsidRDefault="00C056B6">
            <w:pPr>
              <w:spacing w:after="0" w:line="259" w:lineRule="auto"/>
              <w:ind w:left="0" w:firstLine="0"/>
              <w:jc w:val="left"/>
            </w:pPr>
            <w:r>
              <w:t>District, Daqing City, Heilongjian Province 163000, People's Republic of China (Zhou)</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Andrew Lawrence Burgess in his own capacity and as trustee for Burgess Absolutely Entitled Trust</w:t>
            </w:r>
            <w:r>
              <w:t xml:space="preserve"> of The Run Way, Blaxland NSW 2774 (Burgess)</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Rami Ahmed Fedda in his own capacity and as trustee for Fedda Absolutely Entitled Trust</w:t>
            </w:r>
            <w:r>
              <w:t xml:space="preserve"> of 1 Badger Avenue, Sefton NSW 2162 (Fedda)</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48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Allied Energy Holding Pie Ltd</w:t>
            </w:r>
            <w:r>
              <w:t xml:space="preserve"> of 18 Boon Lay Way #06-107 Trade Huy 21 Singapore 609966 Singapore</w:t>
            </w:r>
          </w:p>
          <w:p w:rsidR="00040A08" w:rsidRDefault="00C056B6">
            <w:pPr>
              <w:spacing w:after="0" w:line="259" w:lineRule="auto"/>
              <w:ind w:left="0" w:firstLine="0"/>
              <w:jc w:val="left"/>
            </w:pPr>
            <w:r>
              <w:t>(Allied)</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Chin Piaw Tan</w:t>
            </w:r>
            <w:r>
              <w:t xml:space="preserve"> of 12 Jelebu Road, #22-36 Hillian Residences 677673 Singapore (Tan)</w:t>
            </w:r>
          </w:p>
        </w:tc>
      </w:tr>
      <w:tr w:rsidR="00040A08">
        <w:trPr>
          <w:trHeight w:val="240"/>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t xml:space="preserve"> </w:t>
            </w:r>
          </w:p>
        </w:tc>
      </w:tr>
      <w:tr w:rsidR="00040A08">
        <w:trPr>
          <w:trHeight w:val="211"/>
        </w:trPr>
        <w:tc>
          <w:tcPr>
            <w:tcW w:w="1635" w:type="dxa"/>
            <w:tcBorders>
              <w:top w:val="nil"/>
              <w:left w:val="nil"/>
              <w:bottom w:val="nil"/>
              <w:right w:val="nil"/>
            </w:tcBorders>
          </w:tcPr>
          <w:p w:rsidR="00040A08" w:rsidRDefault="00C056B6">
            <w:pPr>
              <w:spacing w:after="0" w:line="259" w:lineRule="auto"/>
              <w:ind w:left="0" w:firstLine="0"/>
              <w:jc w:val="left"/>
            </w:pPr>
            <w:r>
              <w:t xml:space="preserve"> </w:t>
            </w:r>
          </w:p>
        </w:tc>
        <w:tc>
          <w:tcPr>
            <w:tcW w:w="9130" w:type="dxa"/>
            <w:tcBorders>
              <w:top w:val="nil"/>
              <w:left w:val="nil"/>
              <w:bottom w:val="nil"/>
              <w:right w:val="nil"/>
            </w:tcBorders>
          </w:tcPr>
          <w:p w:rsidR="00040A08" w:rsidRDefault="00C056B6">
            <w:pPr>
              <w:spacing w:after="0" w:line="259" w:lineRule="auto"/>
              <w:ind w:left="0" w:firstLine="0"/>
              <w:jc w:val="left"/>
            </w:pPr>
            <w:r>
              <w:rPr>
                <w:b/>
              </w:rPr>
              <w:t>Solar Juice Ply Ltd</w:t>
            </w:r>
            <w:r>
              <w:t xml:space="preserve"> (139 534 026) of Unit I, 10-12 Forsyth Close, Wetherill Park  NSW  2164 (Company)</w:t>
            </w:r>
          </w:p>
        </w:tc>
      </w:tr>
    </w:tbl>
    <w:p w:rsidR="00040A08" w:rsidRDefault="00C056B6">
      <w:pPr>
        <w:spacing w:after="0" w:line="259" w:lineRule="auto"/>
        <w:ind w:left="171" w:firstLine="0"/>
        <w:jc w:val="left"/>
      </w:pPr>
      <w:r>
        <w:rPr>
          <w:b/>
        </w:rPr>
        <w:t xml:space="preserve"> </w:t>
      </w:r>
    </w:p>
    <w:p w:rsidR="00040A08" w:rsidRDefault="00C056B6">
      <w:pPr>
        <w:pStyle w:val="2"/>
        <w:ind w:left="180"/>
      </w:pPr>
      <w:r>
        <w:t>Recitals</w:t>
      </w:r>
    </w:p>
    <w:p w:rsidR="00040A08" w:rsidRDefault="00C056B6">
      <w:pPr>
        <w:spacing w:after="14" w:line="259" w:lineRule="auto"/>
        <w:ind w:left="171" w:firstLine="0"/>
        <w:jc w:val="left"/>
      </w:pPr>
      <w:r>
        <w:rPr>
          <w:b/>
        </w:rPr>
        <w:t xml:space="preserve"> </w:t>
      </w:r>
      <w:r>
        <w:t xml:space="preserve"> </w:t>
      </w:r>
    </w:p>
    <w:p w:rsidR="00040A08" w:rsidRDefault="00C056B6">
      <w:pPr>
        <w:numPr>
          <w:ilvl w:val="0"/>
          <w:numId w:val="51"/>
        </w:numPr>
        <w:ind w:right="3" w:hanging="390"/>
      </w:pPr>
      <w:r>
        <w:t xml:space="preserve">Solar Juice Cayman, Lee in his capacity as trustee for Solar Juice Cayman, Zhou in his capacity as trustee for Solar Juice Cayman, Burgess in his capacity as trustee for the Burgess Absolutely Entitled Trust, Fedda in his capacity as trustee for the Fedda </w:t>
      </w:r>
      <w:r>
        <w:t xml:space="preserve">Absolutely Entitled Trust and Allied are the shareholders of the Company </w:t>
      </w:r>
      <w:r>
        <w:rPr>
          <w:b/>
        </w:rPr>
        <w:t>(Shareholders).</w:t>
      </w:r>
    </w:p>
    <w:p w:rsidR="00040A08" w:rsidRDefault="00C056B6">
      <w:pPr>
        <w:spacing w:after="14" w:line="259" w:lineRule="auto"/>
        <w:ind w:left="171" w:firstLine="0"/>
        <w:jc w:val="left"/>
      </w:pPr>
      <w:r>
        <w:t xml:space="preserve"> </w:t>
      </w:r>
    </w:p>
    <w:p w:rsidR="00040A08" w:rsidRDefault="00C056B6">
      <w:pPr>
        <w:numPr>
          <w:ilvl w:val="0"/>
          <w:numId w:val="51"/>
        </w:numPr>
        <w:ind w:right="3" w:hanging="390"/>
      </w:pPr>
      <w:r>
        <w:t>Solar Juice Cayman is a wholly owned subsidiary of SPI, a company listed on NASDAQ.</w:t>
      </w:r>
    </w:p>
    <w:p w:rsidR="00040A08" w:rsidRDefault="00C056B6">
      <w:pPr>
        <w:spacing w:after="14" w:line="259" w:lineRule="auto"/>
        <w:ind w:left="171" w:firstLine="0"/>
        <w:jc w:val="left"/>
      </w:pPr>
      <w:r>
        <w:t xml:space="preserve"> </w:t>
      </w:r>
    </w:p>
    <w:p w:rsidR="00040A08" w:rsidRDefault="00C056B6">
      <w:pPr>
        <w:numPr>
          <w:ilvl w:val="0"/>
          <w:numId w:val="51"/>
        </w:numPr>
        <w:ind w:right="3" w:hanging="390"/>
      </w:pPr>
      <w:r>
        <w:t>Solar Juice Cayman became the owner of the Shares (legally and/or beneficially)</w:t>
      </w:r>
      <w:r>
        <w:t xml:space="preserve"> following transfers to it of all the Shares held by SPI China (HK) Limited </w:t>
      </w:r>
      <w:r>
        <w:rPr>
          <w:b/>
        </w:rPr>
        <w:t xml:space="preserve">(Share Transfers). </w:t>
      </w:r>
      <w:r>
        <w:t>At the time of those Share Transfers, SPI China (HK) Limited was also a wholly owned subsidiary of SPI.</w:t>
      </w:r>
    </w:p>
    <w:p w:rsidR="00040A08" w:rsidRDefault="00C056B6">
      <w:pPr>
        <w:spacing w:after="14" w:line="259" w:lineRule="auto"/>
        <w:ind w:left="171" w:firstLine="0"/>
        <w:jc w:val="left"/>
      </w:pPr>
      <w:r>
        <w:t xml:space="preserve"> </w:t>
      </w:r>
    </w:p>
    <w:p w:rsidR="00040A08" w:rsidRDefault="00C056B6">
      <w:pPr>
        <w:numPr>
          <w:ilvl w:val="0"/>
          <w:numId w:val="51"/>
        </w:numPr>
        <w:ind w:right="3" w:hanging="390"/>
      </w:pPr>
      <w:r>
        <w:t>The Parties are in dispute as to the effectiveness of a</w:t>
      </w:r>
      <w:r>
        <w:t xml:space="preserve"> rights issue purportedly undertaken by the Company in May 2020 </w:t>
      </w:r>
      <w:r>
        <w:rPr>
          <w:b/>
        </w:rPr>
        <w:t>(Purported Rights Issue)</w:t>
      </w:r>
      <w:r>
        <w:t xml:space="preserve"> and the validity and consequences of certain events which followed, including:</w:t>
      </w:r>
    </w:p>
    <w:p w:rsidR="00040A08" w:rsidRDefault="00C056B6">
      <w:pPr>
        <w:spacing w:after="14" w:line="259" w:lineRule="auto"/>
        <w:ind w:left="171" w:firstLine="0"/>
        <w:jc w:val="left"/>
      </w:pPr>
      <w:r>
        <w:t xml:space="preserve"> </w:t>
      </w:r>
    </w:p>
    <w:p w:rsidR="00040A08" w:rsidRDefault="00C056B6">
      <w:pPr>
        <w:numPr>
          <w:ilvl w:val="1"/>
          <w:numId w:val="51"/>
        </w:numPr>
        <w:ind w:right="3" w:hanging="390"/>
      </w:pPr>
      <w:r>
        <w:t>whether, as was the position prior the Purported Rights Issue, Solar Juice Cayman:</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i</w:t>
      </w:r>
      <w:r>
        <w:t>s the beneficial owner of an 80% shareholding in the Company;</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has 4 directors on the board of the Company;</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spacing w:after="0" w:line="259" w:lineRule="auto"/>
        <w:ind w:left="171" w:firstLine="0"/>
      </w:pPr>
      <w:r>
        <w:t xml:space="preserve"> </w:t>
      </w:r>
      <w:r>
        <w:tab/>
        <w:t xml:space="preserve"> </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350" name="Group 903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41" name="Shape 11194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350" style="width:543pt;height:0.75pt;mso-position-horizontal-relative:char;mso-position-vertical-relative:line" coordsize="68960,95">
                <v:shape id="Shape 11194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is entitled to appoint the Chairman of the board of the Company and has the benefit of the Chairman's casting vote; and</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has the protections set out in the Shareholders' Deed, or</w:t>
      </w:r>
    </w:p>
    <w:p w:rsidR="00040A08" w:rsidRDefault="00C056B6">
      <w:pPr>
        <w:spacing w:after="14" w:line="259" w:lineRule="auto"/>
        <w:ind w:left="171" w:firstLine="0"/>
        <w:jc w:val="left"/>
      </w:pPr>
      <w:r>
        <w:t xml:space="preserve"> </w:t>
      </w:r>
    </w:p>
    <w:p w:rsidR="00040A08" w:rsidRDefault="00C056B6">
      <w:pPr>
        <w:numPr>
          <w:ilvl w:val="1"/>
          <w:numId w:val="51"/>
        </w:numPr>
        <w:ind w:right="3" w:hanging="390"/>
      </w:pPr>
      <w:r>
        <w:t>whether as a result of actions taken by or on behalf of the Defendants in connection with the Purported Rights Issue:</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Solar Juice Cayman's total beneficial shareholding has been reduced to 40%;</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2 of Solar Juice Cayman's nominee directors (Lee and Zhou) have been removed as directors of the Company;</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Chin Piaw Tan has been appointed as a director of the Company;</w:t>
      </w:r>
    </w:p>
    <w:p w:rsidR="00040A08" w:rsidRDefault="00C056B6">
      <w:pPr>
        <w:spacing w:after="14" w:line="259" w:lineRule="auto"/>
        <w:ind w:left="171" w:firstLine="0"/>
        <w:jc w:val="left"/>
      </w:pPr>
      <w:r>
        <w:t xml:space="preserve"> </w:t>
      </w:r>
    </w:p>
    <w:p w:rsidR="00040A08" w:rsidRDefault="00C056B6">
      <w:pPr>
        <w:numPr>
          <w:ilvl w:val="2"/>
          <w:numId w:val="51"/>
        </w:numPr>
        <w:spacing w:after="4"/>
        <w:ind w:right="3" w:hanging="390"/>
      </w:pPr>
      <w:r>
        <w:t>Solar Juice Cayman is no longer entitled to appoint the Chairman of the Company a</w:t>
      </w:r>
      <w:r>
        <w:t>nd does not have the benefit of the</w:t>
      </w:r>
    </w:p>
    <w:p w:rsidR="00040A08" w:rsidRDefault="00C056B6">
      <w:pPr>
        <w:ind w:left="1364" w:right="3"/>
      </w:pPr>
      <w:r>
        <w:t>Chairman's casting vote; and</w:t>
      </w:r>
    </w:p>
    <w:p w:rsidR="00040A08" w:rsidRDefault="00C056B6">
      <w:pPr>
        <w:spacing w:after="14" w:line="259" w:lineRule="auto"/>
        <w:ind w:left="171" w:firstLine="0"/>
        <w:jc w:val="left"/>
      </w:pPr>
      <w:r>
        <w:t xml:space="preserve"> </w:t>
      </w:r>
    </w:p>
    <w:p w:rsidR="00040A08" w:rsidRDefault="00C056B6">
      <w:pPr>
        <w:numPr>
          <w:ilvl w:val="2"/>
          <w:numId w:val="51"/>
        </w:numPr>
        <w:ind w:right="3" w:hanging="390"/>
      </w:pPr>
      <w:r>
        <w:t>the Shareholders' Deed has been terminated.</w:t>
      </w:r>
    </w:p>
    <w:p w:rsidR="00040A08" w:rsidRDefault="00C056B6">
      <w:pPr>
        <w:spacing w:after="14" w:line="259" w:lineRule="auto"/>
        <w:ind w:left="171" w:firstLine="0"/>
        <w:jc w:val="left"/>
      </w:pPr>
      <w:r>
        <w:t xml:space="preserve"> </w:t>
      </w:r>
    </w:p>
    <w:p w:rsidR="00040A08" w:rsidRDefault="00C056B6">
      <w:pPr>
        <w:numPr>
          <w:ilvl w:val="0"/>
          <w:numId w:val="51"/>
        </w:numPr>
        <w:ind w:right="3" w:hanging="390"/>
      </w:pPr>
      <w:r>
        <w:t>The Parties are all parties to the Proceeding the subject matter of which is the Dispute.</w:t>
      </w:r>
    </w:p>
    <w:p w:rsidR="00040A08" w:rsidRDefault="00C056B6">
      <w:pPr>
        <w:spacing w:after="14" w:line="259" w:lineRule="auto"/>
        <w:ind w:left="171" w:firstLine="0"/>
        <w:jc w:val="left"/>
      </w:pPr>
      <w:r>
        <w:t xml:space="preserve"> </w:t>
      </w:r>
    </w:p>
    <w:p w:rsidR="00040A08" w:rsidRDefault="00C056B6">
      <w:pPr>
        <w:numPr>
          <w:ilvl w:val="0"/>
          <w:numId w:val="51"/>
        </w:numPr>
        <w:ind w:right="3" w:hanging="390"/>
      </w:pPr>
      <w:r>
        <w:t>The Parties have agreed to settle the Proceeding on the terms of this Deed on a without admissions basis.</w:t>
      </w:r>
    </w:p>
    <w:p w:rsidR="00040A08" w:rsidRDefault="00C056B6">
      <w:pPr>
        <w:spacing w:after="0" w:line="259" w:lineRule="auto"/>
        <w:ind w:left="417" w:firstLine="0"/>
        <w:jc w:val="left"/>
      </w:pPr>
      <w:r>
        <w:t xml:space="preserve"> </w:t>
      </w:r>
    </w:p>
    <w:p w:rsidR="00040A08" w:rsidRDefault="00C056B6">
      <w:pPr>
        <w:pStyle w:val="2"/>
        <w:ind w:left="180"/>
      </w:pPr>
      <w:r>
        <w:t>Operative provisions</w:t>
      </w:r>
    </w:p>
    <w:p w:rsidR="00040A08" w:rsidRDefault="00C056B6">
      <w:pPr>
        <w:spacing w:after="0" w:line="259" w:lineRule="auto"/>
        <w:ind w:left="171" w:firstLine="0"/>
        <w:jc w:val="left"/>
      </w:pPr>
      <w: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89830" name="Group 898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43" name="Shape 11194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30" style="width:543pt;height:0.75pt;mso-position-horizontal-relative:char;mso-position-vertical-relative:line" coordsize="68960,95">
                <v:shape id="Shape 11194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171" w:firstLine="0"/>
        <w:jc w:val="left"/>
      </w:pPr>
      <w:r>
        <w:rPr>
          <w:sz w:val="2"/>
        </w:rPr>
        <w:t xml:space="preserve"> </w:t>
      </w:r>
    </w:p>
    <w:p w:rsidR="00040A08" w:rsidRDefault="00C056B6">
      <w:pPr>
        <w:spacing w:after="0" w:line="259" w:lineRule="auto"/>
        <w:ind w:left="171" w:firstLine="0"/>
        <w:jc w:val="left"/>
      </w:pPr>
      <w:r>
        <w:rPr>
          <w:sz w:val="24"/>
        </w:rPr>
        <w:t xml:space="preserve"> </w:t>
      </w:r>
    </w:p>
    <w:p w:rsidR="00040A08" w:rsidRDefault="00C056B6">
      <w:pPr>
        <w:tabs>
          <w:tab w:val="center" w:pos="246"/>
          <w:tab w:val="center" w:pos="1837"/>
        </w:tabs>
        <w:spacing w:after="45"/>
        <w:ind w:left="0" w:firstLine="0"/>
        <w:jc w:val="left"/>
      </w:pPr>
      <w:r>
        <w:rPr>
          <w:rFonts w:ascii="Calibri" w:eastAsia="Calibri" w:hAnsi="Calibri" w:cs="Calibri"/>
          <w:sz w:val="22"/>
        </w:rPr>
        <w:tab/>
      </w:r>
      <w:r>
        <w:rPr>
          <w:b/>
        </w:rPr>
        <w:t>1.</w:t>
      </w:r>
      <w:r>
        <w:rPr>
          <w:b/>
        </w:rPr>
        <w:tab/>
        <w:t>Definitions and interpretation</w:t>
      </w:r>
    </w:p>
    <w:p w:rsidR="00040A08" w:rsidRDefault="00C056B6">
      <w:pPr>
        <w:spacing w:after="0" w:line="259" w:lineRule="auto"/>
        <w:ind w:left="171" w:firstLine="0"/>
        <w:jc w:val="left"/>
      </w:pPr>
      <w:r>
        <w:t xml:space="preserve"> </w:t>
      </w:r>
    </w:p>
    <w:p w:rsidR="00040A08" w:rsidRDefault="00C056B6">
      <w:pPr>
        <w:pStyle w:val="2"/>
        <w:ind w:left="180"/>
      </w:pPr>
      <w:r>
        <w:t>Definitions</w:t>
      </w:r>
    </w:p>
    <w:p w:rsidR="00040A08" w:rsidRDefault="00C056B6">
      <w:pPr>
        <w:spacing w:after="14" w:line="259" w:lineRule="auto"/>
        <w:ind w:left="171" w:firstLine="0"/>
        <w:jc w:val="left"/>
      </w:pPr>
      <w:r>
        <w:t xml:space="preserve"> </w:t>
      </w:r>
    </w:p>
    <w:p w:rsidR="00040A08" w:rsidRDefault="00C056B6">
      <w:pPr>
        <w:ind w:left="179" w:right="3"/>
      </w:pPr>
      <w:r>
        <w:t xml:space="preserve">1.1 </w:t>
      </w:r>
      <w:r>
        <w:t>In this Deed, unless the context requires otherwise, words used have the following meanings:</w:t>
      </w:r>
    </w:p>
    <w:p w:rsidR="00040A08" w:rsidRDefault="00C056B6">
      <w:pPr>
        <w:spacing w:after="0" w:line="259" w:lineRule="auto"/>
        <w:ind w:left="1044" w:firstLine="0"/>
        <w:jc w:val="left"/>
      </w:pPr>
      <w:r>
        <w:t xml:space="preserve"> </w:t>
      </w:r>
    </w:p>
    <w:p w:rsidR="00040A08" w:rsidRDefault="00C056B6">
      <w:pPr>
        <w:spacing w:after="1" w:line="250" w:lineRule="auto"/>
        <w:ind w:left="579" w:right="88"/>
        <w:jc w:val="left"/>
      </w:pPr>
      <w:r>
        <w:rPr>
          <w:b/>
        </w:rPr>
        <w:t xml:space="preserve">Allied Payment </w:t>
      </w:r>
      <w:r>
        <w:t>means the amount of A$120,000 paid by or on behalf of Allied to the Company as a prepayment from Allied to the Company for the Allied Subscription</w:t>
      </w:r>
      <w:r>
        <w:t xml:space="preserve"> Shares, being the amount which was paid by Allied to the Company on 25 May 2020 as the consideration payable by Allied for the Allied Rights Issue Shares as part of the Purported Rights Issue.</w:t>
      </w:r>
    </w:p>
    <w:p w:rsidR="00040A08" w:rsidRDefault="00C056B6">
      <w:pPr>
        <w:spacing w:after="0" w:line="259" w:lineRule="auto"/>
        <w:ind w:left="1045" w:firstLine="0"/>
        <w:jc w:val="left"/>
      </w:pPr>
      <w:r>
        <w:t xml:space="preserve"> </w:t>
      </w:r>
    </w:p>
    <w:p w:rsidR="00040A08" w:rsidRDefault="00C056B6">
      <w:pPr>
        <w:spacing w:after="4"/>
        <w:ind w:left="579" w:right="3"/>
      </w:pPr>
      <w:r>
        <w:rPr>
          <w:b/>
        </w:rPr>
        <w:t>Allied Rights Issue Shares</w:t>
      </w:r>
      <w:r>
        <w:t xml:space="preserve"> means the 6 Shares that were inva</w:t>
      </w:r>
      <w:r>
        <w:t>lidly issued to Allied as part of the Purported Rights Issue.</w:t>
      </w:r>
    </w:p>
    <w:p w:rsidR="00040A08" w:rsidRDefault="00C056B6">
      <w:pPr>
        <w:spacing w:after="0" w:line="259" w:lineRule="auto"/>
        <w:ind w:left="1045" w:firstLine="0"/>
        <w:jc w:val="left"/>
      </w:pPr>
      <w:r>
        <w:t xml:space="preserve"> </w:t>
      </w:r>
    </w:p>
    <w:p w:rsidR="00040A08" w:rsidRDefault="00C056B6">
      <w:pPr>
        <w:spacing w:after="2"/>
        <w:ind w:left="580" w:hanging="9"/>
        <w:jc w:val="left"/>
      </w:pPr>
      <w:r>
        <w:rPr>
          <w:b/>
        </w:rPr>
        <w:t xml:space="preserve">Allied Subscription Amount </w:t>
      </w:r>
      <w:r>
        <w:t>means A$120,000.</w:t>
      </w:r>
    </w:p>
    <w:p w:rsidR="00040A08" w:rsidRDefault="00C056B6">
      <w:pPr>
        <w:spacing w:after="0" w:line="259" w:lineRule="auto"/>
        <w:ind w:left="1052" w:firstLine="0"/>
        <w:jc w:val="left"/>
      </w:pPr>
      <w:r>
        <w:t xml:space="preserve"> </w:t>
      </w:r>
    </w:p>
    <w:p w:rsidR="00040A08" w:rsidRDefault="00C056B6">
      <w:pPr>
        <w:spacing w:after="2"/>
        <w:ind w:left="580" w:hanging="9"/>
        <w:jc w:val="left"/>
      </w:pPr>
      <w:r>
        <w:rPr>
          <w:b/>
        </w:rPr>
        <w:t xml:space="preserve">Allied Subscription Shares </w:t>
      </w:r>
      <w:r>
        <w:t>means 6 Shares.</w:t>
      </w:r>
    </w:p>
    <w:p w:rsidR="00040A08" w:rsidRDefault="00C056B6">
      <w:pPr>
        <w:spacing w:after="0" w:line="259" w:lineRule="auto"/>
        <w:ind w:left="1052" w:firstLine="0"/>
        <w:jc w:val="left"/>
      </w:pPr>
      <w:r>
        <w:t xml:space="preserve"> </w:t>
      </w:r>
    </w:p>
    <w:p w:rsidR="00040A08" w:rsidRDefault="00C056B6">
      <w:pPr>
        <w:spacing w:after="4"/>
        <w:ind w:left="579" w:right="3"/>
      </w:pPr>
      <w:r>
        <w:rPr>
          <w:b/>
        </w:rPr>
        <w:t xml:space="preserve">Allied Warranties </w:t>
      </w:r>
      <w:r>
        <w:t>means the Warranties set out in Part B of Schedule 2.</w:t>
      </w:r>
    </w:p>
    <w:p w:rsidR="00040A08" w:rsidRDefault="00C056B6">
      <w:pPr>
        <w:spacing w:after="0" w:line="259" w:lineRule="auto"/>
        <w:ind w:left="171" w:firstLine="0"/>
        <w:jc w:val="left"/>
      </w:pPr>
      <w:r>
        <w:t xml:space="preserve"> </w:t>
      </w:r>
    </w:p>
    <w:p w:rsidR="00040A08" w:rsidRDefault="00C056B6">
      <w:pPr>
        <w:spacing w:after="2"/>
        <w:ind w:left="580" w:hanging="9"/>
        <w:jc w:val="left"/>
      </w:pPr>
      <w:r>
        <w:rPr>
          <w:b/>
        </w:rPr>
        <w:t xml:space="preserve">Authorisation </w:t>
      </w:r>
      <w:r>
        <w:t>means:</w:t>
      </w:r>
    </w:p>
    <w:p w:rsidR="00040A08" w:rsidRDefault="00C056B6">
      <w:pPr>
        <w:spacing w:after="14" w:line="259" w:lineRule="auto"/>
        <w:ind w:left="171" w:firstLine="0"/>
        <w:jc w:val="left"/>
      </w:pPr>
      <w:r>
        <w:t xml:space="preserve"> </w:t>
      </w:r>
    </w:p>
    <w:p w:rsidR="00040A08" w:rsidRDefault="00C056B6">
      <w:pPr>
        <w:numPr>
          <w:ilvl w:val="0"/>
          <w:numId w:val="52"/>
        </w:numPr>
        <w:ind w:right="3" w:hanging="390"/>
      </w:pPr>
      <w:r>
        <w:t>any authorisation, approval, licence, permit, consent, qualification, accreditation, filing, registration, certificate, resolution, direction, declaration, or exemption and any renewal and variation of them; and</w:t>
      </w:r>
    </w:p>
    <w:p w:rsidR="00040A08" w:rsidRDefault="00C056B6">
      <w:pPr>
        <w:spacing w:after="14" w:line="259" w:lineRule="auto"/>
        <w:ind w:left="171" w:firstLine="0"/>
        <w:jc w:val="left"/>
      </w:pPr>
      <w:r>
        <w:t xml:space="preserve"> </w:t>
      </w:r>
    </w:p>
    <w:p w:rsidR="00040A08" w:rsidRDefault="00C056B6">
      <w:pPr>
        <w:numPr>
          <w:ilvl w:val="0"/>
          <w:numId w:val="52"/>
        </w:numPr>
        <w:ind w:right="3" w:hanging="390"/>
      </w:pPr>
      <w:r>
        <w:t>for anything which a Government Agency may</w:t>
      </w:r>
      <w:r>
        <w:t xml:space="preserve"> prohibit or restrict within a specified period, the expiry of that period without intervention or other action by that Government Agency.</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2</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052" name="Group 900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45" name="Shape 11194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052" style="width:543pt;height:0.75pt;mso-position-horizontal-relative:char;mso-position-vertical-relative:line" coordsize="68960,95">
                <v:shape id="Shape 11194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171" w:firstLine="0"/>
        <w:jc w:val="left"/>
      </w:pPr>
      <w:r>
        <w:t xml:space="preserve"> </w:t>
      </w:r>
    </w:p>
    <w:p w:rsidR="00040A08" w:rsidRDefault="00C056B6">
      <w:pPr>
        <w:spacing w:after="4"/>
        <w:ind w:left="579" w:right="3"/>
      </w:pPr>
      <w:r>
        <w:rPr>
          <w:b/>
        </w:rPr>
        <w:t>Burgess Balance Amount</w:t>
      </w:r>
      <w:r>
        <w:t xml:space="preserve"> means the amount of the Burgess Payment less the Burgess Subscription Amount.</w:t>
      </w:r>
    </w:p>
    <w:p w:rsidR="00040A08" w:rsidRDefault="00C056B6">
      <w:pPr>
        <w:spacing w:after="0" w:line="259" w:lineRule="auto"/>
        <w:ind w:left="571" w:firstLine="0"/>
        <w:jc w:val="left"/>
      </w:pPr>
      <w:r>
        <w:t xml:space="preserve"> </w:t>
      </w:r>
    </w:p>
    <w:p w:rsidR="00040A08" w:rsidRDefault="00C056B6">
      <w:pPr>
        <w:spacing w:after="0"/>
        <w:ind w:left="579" w:right="3"/>
      </w:pPr>
      <w:r>
        <w:rPr>
          <w:b/>
        </w:rPr>
        <w:t>Burgess Payment</w:t>
      </w:r>
      <w:r>
        <w:t xml:space="preserve"> means the amount of A$940,000 paid by or on behalf of Burgess to the Company on 21 May 2020 as the consideration payable by Burgess for the Burgess Rights Issu</w:t>
      </w:r>
      <w:r>
        <w:t>e Shares as part of the Purported Rights Issue.</w:t>
      </w:r>
    </w:p>
    <w:p w:rsidR="00040A08" w:rsidRDefault="00C056B6">
      <w:pPr>
        <w:spacing w:after="0" w:line="259" w:lineRule="auto"/>
        <w:ind w:left="571" w:firstLine="0"/>
        <w:jc w:val="left"/>
      </w:pPr>
      <w:r>
        <w:t xml:space="preserve"> </w:t>
      </w:r>
    </w:p>
    <w:p w:rsidR="00040A08" w:rsidRDefault="00C056B6">
      <w:pPr>
        <w:spacing w:after="1" w:line="250" w:lineRule="auto"/>
        <w:ind w:left="579" w:right="15"/>
        <w:jc w:val="left"/>
      </w:pPr>
      <w:r>
        <w:rPr>
          <w:b/>
        </w:rPr>
        <w:t xml:space="preserve">Burgess Rights Issue Loans </w:t>
      </w:r>
      <w:r>
        <w:t>means the Loan Agreement dated 19 May 2020 between Juicy Fruits (NSW) Pty Ltd (ACN 153 123 703) and Allied, and the Loan Agreement dated 19 May 2020 between Juicy Fruits (NSW) Pty</w:t>
      </w:r>
      <w:r>
        <w:t xml:space="preserve"> Ltd (ACN 153 123 703) and Cadence Products Enterprise Pte Ltd.</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Burgess Rights Issue Shares </w:t>
      </w:r>
      <w:r>
        <w:t>means the 47 Shares that were invalidly issued to Burgess as part of the Purported Rights Issue.</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 xml:space="preserve">Burgess Subscription Amount </w:t>
      </w:r>
      <w:r>
        <w:t>means A$140,000.</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Burgess Subscrip</w:t>
      </w:r>
      <w:r>
        <w:rPr>
          <w:b/>
        </w:rPr>
        <w:t xml:space="preserve">tion Shares </w:t>
      </w:r>
      <w:r>
        <w:t>means 7 Shares.</w:t>
      </w:r>
    </w:p>
    <w:p w:rsidR="00040A08" w:rsidRDefault="00C056B6">
      <w:pPr>
        <w:spacing w:after="0" w:line="259" w:lineRule="auto"/>
        <w:ind w:left="571" w:firstLine="0"/>
        <w:jc w:val="left"/>
      </w:pPr>
      <w:r>
        <w:rPr>
          <w:b/>
        </w:rPr>
        <w:t xml:space="preserve"> </w:t>
      </w:r>
    </w:p>
    <w:p w:rsidR="00040A08" w:rsidRDefault="00C056B6">
      <w:pPr>
        <w:spacing w:after="4"/>
        <w:ind w:left="579" w:right="3"/>
      </w:pPr>
      <w:r>
        <w:rPr>
          <w:b/>
        </w:rPr>
        <w:t xml:space="preserve">Burgess Warranties </w:t>
      </w:r>
      <w:r>
        <w:t>means the Warranties set out in clauses 16. l, I 6.2, I 6.3 and Part B of Schedule 2.</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Business Day </w:t>
      </w:r>
      <w:r>
        <w:t>means a day that is not a Saturday, Sunday, a public holiday or bank holiday in Sydney, New South Wales.</w:t>
      </w:r>
    </w:p>
    <w:p w:rsidR="00040A08" w:rsidRDefault="00C056B6">
      <w:pPr>
        <w:spacing w:after="0" w:line="259" w:lineRule="auto"/>
        <w:ind w:left="571" w:firstLine="0"/>
        <w:jc w:val="left"/>
      </w:pPr>
      <w:r>
        <w:t xml:space="preserve"> </w:t>
      </w:r>
    </w:p>
    <w:p w:rsidR="00040A08" w:rsidRDefault="00C056B6">
      <w:pPr>
        <w:spacing w:after="0"/>
        <w:ind w:left="579" w:right="3"/>
      </w:pPr>
      <w:r>
        <w:rPr>
          <w:b/>
        </w:rPr>
        <w:t xml:space="preserve">Claim(s) </w:t>
      </w:r>
      <w:r>
        <w:t>means any claim, cost, damages, debt, expense, liability, loss, allegation, suit, action, demand, cause of action or proceeding of any kind whether known or unknown, as at the Effective Date.</w:t>
      </w:r>
    </w:p>
    <w:p w:rsidR="00040A08" w:rsidRDefault="00C056B6">
      <w:pPr>
        <w:spacing w:after="0" w:line="259" w:lineRule="auto"/>
        <w:ind w:left="571" w:firstLine="0"/>
        <w:jc w:val="left"/>
      </w:pPr>
      <w:r>
        <w:t xml:space="preserve"> </w:t>
      </w:r>
    </w:p>
    <w:p w:rsidR="00040A08" w:rsidRDefault="00C056B6">
      <w:pPr>
        <w:spacing w:after="4"/>
        <w:ind w:left="579" w:right="3"/>
      </w:pPr>
      <w:r>
        <w:rPr>
          <w:b/>
        </w:rPr>
        <w:t>Completion</w:t>
      </w:r>
      <w:r>
        <w:t xml:space="preserve"> means completion of the issue of the Subscription Shares in accordance with clause 6.</w:t>
      </w:r>
    </w:p>
    <w:p w:rsidR="00040A08" w:rsidRDefault="00C056B6">
      <w:pPr>
        <w:spacing w:after="0" w:line="259" w:lineRule="auto"/>
        <w:ind w:left="571" w:firstLine="0"/>
        <w:jc w:val="left"/>
      </w:pPr>
      <w:r>
        <w:t xml:space="preserve"> </w:t>
      </w:r>
    </w:p>
    <w:p w:rsidR="00040A08" w:rsidRDefault="00C056B6">
      <w:pPr>
        <w:spacing w:after="0"/>
        <w:ind w:left="579" w:right="3"/>
      </w:pPr>
      <w:r>
        <w:rPr>
          <w:b/>
        </w:rPr>
        <w:t xml:space="preserve">Consent Orders </w:t>
      </w:r>
      <w:r>
        <w:t>means orders substantially in the form of Schedule 1, or such other orders as agreed between the parties in writing.</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Constitution </w:t>
      </w:r>
      <w:r>
        <w:t>means the constitution of the Company.</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Controller </w:t>
      </w:r>
      <w:r>
        <w:t>has the meaning defined in section 9 of the Corporations Act.</w:t>
      </w:r>
    </w:p>
    <w:p w:rsidR="00040A08" w:rsidRDefault="00C056B6">
      <w:pPr>
        <w:spacing w:after="0" w:line="259" w:lineRule="auto"/>
        <w:ind w:left="571" w:firstLine="0"/>
        <w:jc w:val="left"/>
      </w:pPr>
      <w:r>
        <w:t xml:space="preserve"> </w:t>
      </w:r>
    </w:p>
    <w:p w:rsidR="00040A08" w:rsidRDefault="00C056B6">
      <w:pPr>
        <w:spacing w:after="0" w:line="259" w:lineRule="auto"/>
        <w:ind w:left="581" w:hanging="10"/>
        <w:jc w:val="left"/>
      </w:pPr>
      <w:r>
        <w:rPr>
          <w:b/>
        </w:rPr>
        <w:t xml:space="preserve">Corporations Act </w:t>
      </w:r>
      <w:r>
        <w:t xml:space="preserve">means the </w:t>
      </w:r>
      <w:r>
        <w:rPr>
          <w:i/>
        </w:rPr>
        <w:t xml:space="preserve">Corporations Act 2001 </w:t>
      </w:r>
      <w:r>
        <w:t>(Cth).</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Court </w:t>
      </w:r>
      <w:r>
        <w:t>means the Federal Court of Australia.</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Deed </w:t>
      </w:r>
      <w:r>
        <w:t>means this Deed of Settlement a</w:t>
      </w:r>
      <w:r>
        <w:t>nd Release.</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Defendants </w:t>
      </w:r>
      <w:r>
        <w:t>means Burgess, Fedda, Tan, Allied and the Company.</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Dispute </w:t>
      </w:r>
      <w:r>
        <w:t>means the dispute between the Parties in respect of the matters set out in Recital D.</w:t>
      </w:r>
    </w:p>
    <w:p w:rsidR="00040A08" w:rsidRDefault="00C056B6">
      <w:pPr>
        <w:spacing w:after="0" w:line="259" w:lineRule="auto"/>
        <w:ind w:left="571" w:firstLine="0"/>
        <w:jc w:val="left"/>
      </w:pPr>
      <w:r>
        <w:t xml:space="preserve"> </w:t>
      </w:r>
    </w:p>
    <w:p w:rsidR="00040A08" w:rsidRDefault="00C056B6">
      <w:pPr>
        <w:spacing w:after="4"/>
        <w:ind w:left="579" w:right="3"/>
      </w:pPr>
      <w:r>
        <w:rPr>
          <w:b/>
        </w:rPr>
        <w:t>Effective Date</w:t>
      </w:r>
      <w:r>
        <w:t xml:space="preserve"> means the date on which the last party executes this deed.</w:t>
      </w:r>
    </w:p>
    <w:p w:rsidR="00040A08" w:rsidRDefault="00C056B6">
      <w:pPr>
        <w:spacing w:after="0" w:line="259" w:lineRule="auto"/>
        <w:ind w:left="571" w:firstLine="0"/>
        <w:jc w:val="left"/>
      </w:pPr>
      <w:r>
        <w:t xml:space="preserve"> </w:t>
      </w:r>
    </w:p>
    <w:p w:rsidR="00040A08" w:rsidRDefault="00C056B6">
      <w:pPr>
        <w:spacing w:after="4"/>
        <w:ind w:left="579" w:right="3"/>
      </w:pPr>
      <w:r>
        <w:rPr>
          <w:b/>
        </w:rPr>
        <w:t>Escrow</w:t>
      </w:r>
      <w:r>
        <w:rPr>
          <w:b/>
        </w:rPr>
        <w:t xml:space="preserve">ed Consideration Shares </w:t>
      </w:r>
      <w:r>
        <w:t>has the meaning given to it in the SPA.</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Executive Employment Agreements</w:t>
      </w:r>
      <w:r>
        <w:t xml:space="preserve"> means both the:</w:t>
      </w:r>
    </w:p>
    <w:p w:rsidR="00040A08" w:rsidRDefault="00C056B6">
      <w:pPr>
        <w:spacing w:after="14" w:line="259" w:lineRule="auto"/>
        <w:ind w:left="571" w:firstLine="0"/>
        <w:jc w:val="left"/>
      </w:pPr>
      <w:r>
        <w:t xml:space="preserve"> </w:t>
      </w:r>
    </w:p>
    <w:p w:rsidR="00040A08" w:rsidRDefault="00C056B6">
      <w:pPr>
        <w:numPr>
          <w:ilvl w:val="0"/>
          <w:numId w:val="53"/>
        </w:numPr>
        <w:ind w:right="3" w:hanging="390"/>
      </w:pPr>
      <w:r>
        <w:t>Executive Employment Agreement between Solar Juice Pty Ltd and Andrew Burgess; and</w:t>
      </w:r>
    </w:p>
    <w:p w:rsidR="00040A08" w:rsidRDefault="00C056B6">
      <w:pPr>
        <w:spacing w:after="14" w:line="259" w:lineRule="auto"/>
        <w:ind w:left="571" w:firstLine="0"/>
        <w:jc w:val="left"/>
      </w:pPr>
      <w:r>
        <w:t xml:space="preserve"> </w:t>
      </w:r>
    </w:p>
    <w:p w:rsidR="00040A08" w:rsidRDefault="00C056B6">
      <w:pPr>
        <w:numPr>
          <w:ilvl w:val="0"/>
          <w:numId w:val="53"/>
        </w:numPr>
        <w:ind w:right="3" w:hanging="390"/>
      </w:pPr>
      <w:r>
        <w:t>Executive Employment Agreement between Solar Juice Pty Ltd and Rami Fedda.</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3</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0568" name="Group 905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47" name="Shape 11194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68" style="width:543pt;height:0.75pt;mso-position-horizontal-relative:char;mso-position-vertical-relative:line" coordsize="68960,95">
                <v:shape id="Shape 11194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4"/>
        <w:ind w:left="579" w:right="3"/>
      </w:pPr>
      <w:r>
        <w:rPr>
          <w:b/>
        </w:rPr>
        <w:t xml:space="preserve">Fedda Balance Amount </w:t>
      </w:r>
      <w:r>
        <w:t>means the amount of the Fedda Payment less the Fedda Subscription Amount.</w:t>
      </w:r>
    </w:p>
    <w:p w:rsidR="00040A08" w:rsidRDefault="00C056B6">
      <w:pPr>
        <w:spacing w:after="0" w:line="259" w:lineRule="auto"/>
        <w:ind w:left="571" w:firstLine="0"/>
        <w:jc w:val="left"/>
      </w:pPr>
      <w:r>
        <w:t xml:space="preserve"> </w:t>
      </w:r>
    </w:p>
    <w:p w:rsidR="00040A08" w:rsidRDefault="00C056B6">
      <w:pPr>
        <w:spacing w:after="0"/>
        <w:ind w:left="579" w:right="3"/>
      </w:pPr>
      <w:r>
        <w:rPr>
          <w:b/>
        </w:rPr>
        <w:t xml:space="preserve">Fedda Payment </w:t>
      </w:r>
      <w:r>
        <w:t>means the amount of A$940,000 paid by Fedda to the Company on 21 May 2020 as the consideration payable by Fedda for the Fedda Rights Issue Shares as part of the Purported Rights Issue.</w:t>
      </w:r>
    </w:p>
    <w:p w:rsidR="00040A08" w:rsidRDefault="00C056B6">
      <w:pPr>
        <w:spacing w:after="0" w:line="259" w:lineRule="auto"/>
        <w:ind w:left="571" w:firstLine="0"/>
        <w:jc w:val="left"/>
      </w:pPr>
      <w:r>
        <w:t xml:space="preserve"> </w:t>
      </w:r>
    </w:p>
    <w:p w:rsidR="00040A08" w:rsidRDefault="00C056B6">
      <w:pPr>
        <w:spacing w:after="1" w:line="250" w:lineRule="auto"/>
        <w:ind w:left="579" w:right="15"/>
        <w:jc w:val="left"/>
      </w:pPr>
      <w:r>
        <w:rPr>
          <w:b/>
        </w:rPr>
        <w:t xml:space="preserve">Fedda Rights Issue Loans </w:t>
      </w:r>
      <w:r>
        <w:t>means the Loan Agreement dated 19 May 2020 b</w:t>
      </w:r>
      <w:r>
        <w:t>etween Fabral Investments Pty Ltd (ACN 153 123 696) and Allied, and the Loan Agreement dated 19 May 2020 between Fabral Investments Pty Ltd (ACN 153 123 696) and Cadence Products Enterprise Pte Ltd.</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Fedda Rights Issue Shares </w:t>
      </w:r>
      <w:r>
        <w:t>means the 47 Shares that were</w:t>
      </w:r>
      <w:r>
        <w:t xml:space="preserve"> invalidly issued to Fedda as part of the Purported Rights Issue.</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 xml:space="preserve">Fedda Subscription Amount </w:t>
      </w:r>
      <w:r>
        <w:t>means A$140,000.</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 xml:space="preserve">Fedda Subscription Shares </w:t>
      </w:r>
      <w:r>
        <w:t>means 7 Shares.</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Fedda Warranties </w:t>
      </w:r>
      <w:r>
        <w:t>means the Warranties set out in clauses 16.1, 16.2, 16.3 and Part B of Schedule 2.</w:t>
      </w:r>
    </w:p>
    <w:p w:rsidR="00040A08" w:rsidRDefault="00C056B6">
      <w:pPr>
        <w:spacing w:after="0" w:line="259" w:lineRule="auto"/>
        <w:ind w:left="571" w:firstLine="0"/>
        <w:jc w:val="left"/>
      </w:pPr>
      <w:r>
        <w:t xml:space="preserve"> </w:t>
      </w:r>
    </w:p>
    <w:p w:rsidR="00040A08" w:rsidRDefault="00C056B6">
      <w:pPr>
        <w:spacing w:after="4"/>
        <w:ind w:left="579" w:right="3"/>
      </w:pPr>
      <w:r>
        <w:rPr>
          <w:b/>
        </w:rPr>
        <w:t>First to Fourth</w:t>
      </w:r>
      <w:r>
        <w:t xml:space="preserve"> Defendants means Burgess, Fedda, Tan and Allied.</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 xml:space="preserve">Government Agency </w:t>
      </w:r>
      <w:r>
        <w:t>means:</w:t>
      </w:r>
    </w:p>
    <w:p w:rsidR="00040A08" w:rsidRDefault="00C056B6">
      <w:pPr>
        <w:spacing w:after="14" w:line="259" w:lineRule="auto"/>
        <w:ind w:left="571" w:firstLine="0"/>
        <w:jc w:val="left"/>
      </w:pPr>
      <w:r>
        <w:t xml:space="preserve"> </w:t>
      </w:r>
    </w:p>
    <w:p w:rsidR="00040A08" w:rsidRDefault="00C056B6">
      <w:pPr>
        <w:numPr>
          <w:ilvl w:val="0"/>
          <w:numId w:val="54"/>
        </w:numPr>
        <w:ind w:right="79" w:hanging="390"/>
      </w:pPr>
      <w:r>
        <w:t>a government, whether foreign, federal, state, territorial or local or a department, office or minister of a government acting in that capacity; or</w:t>
      </w:r>
    </w:p>
    <w:p w:rsidR="00040A08" w:rsidRDefault="00C056B6">
      <w:pPr>
        <w:spacing w:after="14" w:line="259" w:lineRule="auto"/>
        <w:ind w:left="171" w:firstLine="0"/>
        <w:jc w:val="left"/>
      </w:pPr>
      <w:r>
        <w:t xml:space="preserve"> </w:t>
      </w:r>
    </w:p>
    <w:p w:rsidR="00040A08" w:rsidRDefault="00C056B6">
      <w:pPr>
        <w:numPr>
          <w:ilvl w:val="0"/>
          <w:numId w:val="54"/>
        </w:numPr>
        <w:ind w:right="79" w:hanging="390"/>
      </w:pPr>
      <w:r>
        <w:t>a commission, delegate, instrumentality, agency, board, or other government, semi government,judicial, administrative, monetary or fiscal body, department, tribunal, entity or authority, whether statutory or not, and includes any self-regulatory organisati</w:t>
      </w:r>
      <w:r>
        <w:t>on established under statute or any stock exchange.</w:t>
      </w:r>
    </w:p>
    <w:p w:rsidR="00040A08" w:rsidRDefault="00C056B6">
      <w:pPr>
        <w:spacing w:after="0" w:line="259" w:lineRule="auto"/>
        <w:ind w:left="1010" w:firstLine="0"/>
        <w:jc w:val="left"/>
      </w:pPr>
      <w:r>
        <w:t xml:space="preserve"> </w:t>
      </w:r>
    </w:p>
    <w:p w:rsidR="00040A08" w:rsidRDefault="00C056B6">
      <w:pPr>
        <w:spacing w:after="0" w:line="259" w:lineRule="auto"/>
        <w:ind w:left="581" w:hanging="10"/>
        <w:jc w:val="left"/>
      </w:pPr>
      <w:r>
        <w:rPr>
          <w:b/>
        </w:rPr>
        <w:t xml:space="preserve">GST </w:t>
      </w:r>
      <w:r>
        <w:t xml:space="preserve">means GST as defined in the </w:t>
      </w:r>
      <w:r>
        <w:rPr>
          <w:i/>
        </w:rPr>
        <w:t xml:space="preserve">A New Tax System (Goods and Services Tax) Act </w:t>
      </w:r>
      <w:r>
        <w:t xml:space="preserve">1999 </w:t>
      </w:r>
      <w:r>
        <w:rPr>
          <w:i/>
        </w:rPr>
        <w:t xml:space="preserve">(Cth), </w:t>
      </w:r>
      <w:r>
        <w:t>or any like tax.</w:t>
      </w:r>
    </w:p>
    <w:p w:rsidR="00040A08" w:rsidRDefault="00C056B6">
      <w:pPr>
        <w:spacing w:after="0" w:line="259" w:lineRule="auto"/>
        <w:ind w:left="571" w:firstLine="0"/>
        <w:jc w:val="left"/>
      </w:pPr>
      <w:r>
        <w:t xml:space="preserve"> </w:t>
      </w:r>
    </w:p>
    <w:p w:rsidR="00040A08" w:rsidRDefault="00C056B6">
      <w:pPr>
        <w:spacing w:after="1" w:line="250" w:lineRule="auto"/>
        <w:ind w:left="579" w:right="15"/>
        <w:jc w:val="left"/>
      </w:pPr>
      <w:r>
        <w:rPr>
          <w:b/>
        </w:rPr>
        <w:t xml:space="preserve">GST Act </w:t>
      </w:r>
      <w:r>
        <w:t xml:space="preserve">means the </w:t>
      </w:r>
      <w:r>
        <w:rPr>
          <w:i/>
        </w:rPr>
        <w:t xml:space="preserve">A New Tax System (Goods and Services Tax) Act 1999, </w:t>
      </w:r>
      <w:r>
        <w:t>or if that Act does not</w:t>
      </w:r>
      <w:r>
        <w:t xml:space="preserve"> exist for any reason, means any Act imposing or relating to the imposition or administration of a goods and services tax in Australia and to any regulation made under that Act.</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Insolvency Event means:</w:t>
      </w:r>
    </w:p>
    <w:p w:rsidR="00040A08" w:rsidRDefault="00C056B6">
      <w:pPr>
        <w:spacing w:after="14" w:line="259" w:lineRule="auto"/>
        <w:ind w:left="571" w:firstLine="0"/>
        <w:jc w:val="left"/>
      </w:pPr>
      <w:r>
        <w:t xml:space="preserve"> </w:t>
      </w:r>
    </w:p>
    <w:p w:rsidR="00040A08" w:rsidRDefault="00C056B6">
      <w:pPr>
        <w:numPr>
          <w:ilvl w:val="0"/>
          <w:numId w:val="55"/>
        </w:numPr>
        <w:ind w:right="3" w:hanging="390"/>
      </w:pPr>
      <w:r>
        <w:t>for any body corporate, the happening of one or mo</w:t>
      </w:r>
      <w:r>
        <w:t>re of the following events:</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except for the purpose of a solvent reconstruction or amalgamation which has the prior written consent of the other parties:</w:t>
      </w:r>
    </w:p>
    <w:p w:rsidR="00040A08" w:rsidRDefault="00C056B6">
      <w:pPr>
        <w:spacing w:after="14" w:line="259" w:lineRule="auto"/>
        <w:ind w:left="171" w:firstLine="0"/>
        <w:jc w:val="left"/>
      </w:pPr>
      <w:r>
        <w:t xml:space="preserve"> </w:t>
      </w:r>
    </w:p>
    <w:p w:rsidR="00040A08" w:rsidRDefault="00C056B6">
      <w:pPr>
        <w:numPr>
          <w:ilvl w:val="2"/>
          <w:numId w:val="55"/>
        </w:numPr>
        <w:ind w:right="3" w:hanging="390"/>
      </w:pPr>
      <w:r>
        <w:t>process is filed in a court seeking an order that it be wound up or that a Controller be appointed to it or any of its assets, unless the application is withdrawn, struck out or dismissed within seven days of it being filed;</w:t>
      </w:r>
    </w:p>
    <w:p w:rsidR="00040A08" w:rsidRDefault="00C056B6">
      <w:pPr>
        <w:spacing w:after="14" w:line="259" w:lineRule="auto"/>
        <w:ind w:left="171" w:firstLine="0"/>
        <w:jc w:val="left"/>
      </w:pPr>
      <w:r>
        <w:t xml:space="preserve"> </w:t>
      </w:r>
    </w:p>
    <w:p w:rsidR="00040A08" w:rsidRDefault="00C056B6">
      <w:pPr>
        <w:numPr>
          <w:ilvl w:val="2"/>
          <w:numId w:val="55"/>
        </w:numPr>
        <w:ind w:right="3" w:hanging="390"/>
      </w:pPr>
      <w:r>
        <w:t>an order is made that it be w</w:t>
      </w:r>
      <w:r>
        <w:t>ound up or that a Controller be appointed to it or any of its assets; or</w:t>
      </w:r>
    </w:p>
    <w:p w:rsidR="00040A08" w:rsidRDefault="00C056B6">
      <w:pPr>
        <w:spacing w:after="14" w:line="259" w:lineRule="auto"/>
        <w:ind w:left="171" w:firstLine="0"/>
        <w:jc w:val="left"/>
      </w:pPr>
      <w:r>
        <w:t xml:space="preserve"> </w:t>
      </w:r>
    </w:p>
    <w:p w:rsidR="00040A08" w:rsidRDefault="00C056B6">
      <w:pPr>
        <w:numPr>
          <w:ilvl w:val="2"/>
          <w:numId w:val="55"/>
        </w:numPr>
        <w:ind w:right="3" w:hanging="390"/>
      </w:pPr>
      <w:r>
        <w:t>a resolution that it be wound up is passed or proposed;</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4</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2629" name="Group 926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49" name="Shape 11194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629" style="width:543pt;height:0.75pt;mso-position-horizontal-relative:char;mso-position-vertical-relative:line" coordsize="68960,95">
                <v:shape id="Shape 11195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 liquidator, provisional liquidator, Controller or any similar official is appointed to, or takes possess</w:t>
      </w:r>
      <w:r>
        <w:t>ion or control of, all or any of its assets or undertaking;</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an administrator is appointed to it, a resolution that an administrator be appointed to it is passed or proposed, or any other steps are taken to appoint an administrator to it;</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it enters into</w:t>
      </w:r>
      <w:r>
        <w:t>, or resolves to enter into, an arrangement, compromise or composition with any of, or any class of, its creditors or members, or an assignment for the benefit of any of, or any class of, its creditors, or process is filed in a court seeking approval of an</w:t>
      </w:r>
      <w:r>
        <w:t>y such arrangement, compromise or composition;</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 reorganisation, moratorium, deed of company arrangement or other administration involving one or more of its creditors is proposed or effected;</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any action is taken by ASIC with a view to its deregistration or its dissolution, or an application is made to ASIC that any such action be taken;</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 xml:space="preserve">it is insolvent within the meaning of section 95A of the Corporations Act, as disclosed in its accounts or </w:t>
      </w:r>
      <w:r>
        <w:t>otherwise, states that it is unable to pay its debts or is presumed to be insolvent under any applicable law;</w:t>
      </w:r>
    </w:p>
    <w:p w:rsidR="00040A08" w:rsidRDefault="00C056B6">
      <w:pPr>
        <w:spacing w:after="0" w:line="259" w:lineRule="auto"/>
        <w:ind w:left="171" w:firstLine="0"/>
        <w:jc w:val="left"/>
      </w:pPr>
      <w:r>
        <w:t xml:space="preserve"> </w:t>
      </w:r>
    </w:p>
    <w:p w:rsidR="00040A08" w:rsidRDefault="00C056B6">
      <w:pPr>
        <w:ind w:left="1371" w:right="3" w:hanging="405"/>
      </w:pPr>
      <w:r>
        <w:t>(viii)as a result of the operation of section 459F(l) of the Corporations Act, it is taken to have failed to comply with a statutory demand;</w:t>
      </w:r>
    </w:p>
    <w:p w:rsidR="00040A08" w:rsidRDefault="00C056B6">
      <w:pPr>
        <w:spacing w:after="14" w:line="259" w:lineRule="auto"/>
        <w:ind w:left="171" w:firstLine="0"/>
        <w:jc w:val="left"/>
      </w:pPr>
      <w:r>
        <w:t xml:space="preserve"> </w:t>
      </w:r>
    </w:p>
    <w:p w:rsidR="00040A08" w:rsidRDefault="00C056B6">
      <w:pPr>
        <w:numPr>
          <w:ilvl w:val="1"/>
          <w:numId w:val="57"/>
        </w:numPr>
        <w:ind w:right="3" w:hanging="390"/>
      </w:pPr>
      <w:r>
        <w:t>i</w:t>
      </w:r>
      <w:r>
        <w:t>t stops or suspends or threatens to stop or suspend the payment of all or a class of its debts or the conduct of all or a substantial part of its business;</w:t>
      </w:r>
    </w:p>
    <w:p w:rsidR="00040A08" w:rsidRDefault="00C056B6">
      <w:pPr>
        <w:spacing w:after="14" w:line="259" w:lineRule="auto"/>
        <w:ind w:left="171" w:firstLine="0"/>
        <w:jc w:val="left"/>
      </w:pPr>
      <w:r>
        <w:rPr>
          <w:b/>
        </w:rPr>
        <w:t xml:space="preserve"> </w:t>
      </w:r>
    </w:p>
    <w:p w:rsidR="00040A08" w:rsidRDefault="00C056B6">
      <w:pPr>
        <w:numPr>
          <w:ilvl w:val="1"/>
          <w:numId w:val="57"/>
        </w:numPr>
        <w:ind w:right="3" w:hanging="390"/>
      </w:pPr>
      <w:r>
        <w:t>any event or circumstance set out in section 461 of the Corporations Act occurs in relation to it;</w:t>
      </w:r>
      <w:r>
        <w:t xml:space="preserve"> or</w:t>
      </w:r>
    </w:p>
    <w:p w:rsidR="00040A08" w:rsidRDefault="00C056B6">
      <w:pPr>
        <w:spacing w:after="14" w:line="259" w:lineRule="auto"/>
        <w:ind w:left="171" w:firstLine="0"/>
        <w:jc w:val="left"/>
      </w:pPr>
      <w:r>
        <w:t xml:space="preserve"> </w:t>
      </w:r>
    </w:p>
    <w:p w:rsidR="00040A08" w:rsidRDefault="00C056B6">
      <w:pPr>
        <w:numPr>
          <w:ilvl w:val="1"/>
          <w:numId w:val="57"/>
        </w:numPr>
        <w:ind w:right="3" w:hanging="390"/>
      </w:pPr>
      <w:r>
        <w:t>anything having a substantially similar effect to any of the events specified in paragraphs (a)(i) to (a)(x) of this definition happens to it under the Jaw of any jurisdiction;</w:t>
      </w:r>
    </w:p>
    <w:p w:rsidR="00040A08" w:rsidRDefault="00C056B6">
      <w:pPr>
        <w:spacing w:after="14" w:line="259" w:lineRule="auto"/>
        <w:ind w:left="171" w:firstLine="0"/>
        <w:jc w:val="left"/>
      </w:pPr>
      <w:r>
        <w:t xml:space="preserve"> </w:t>
      </w:r>
    </w:p>
    <w:p w:rsidR="00040A08" w:rsidRDefault="00C056B6">
      <w:pPr>
        <w:numPr>
          <w:ilvl w:val="0"/>
          <w:numId w:val="55"/>
        </w:numPr>
        <w:ind w:right="3" w:hanging="390"/>
      </w:pPr>
      <w:r>
        <w:t xml:space="preserve">in relation to a person that is an individual, the happening of one or </w:t>
      </w:r>
      <w:r>
        <w:t>more of the following events:</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 bankruptcy notice is issued to the person;</w:t>
      </w:r>
    </w:p>
    <w:p w:rsidR="00040A08" w:rsidRDefault="00C056B6">
      <w:pPr>
        <w:spacing w:after="14" w:line="259" w:lineRule="auto"/>
        <w:ind w:left="171" w:firstLine="0"/>
        <w:jc w:val="left"/>
      </w:pPr>
      <w:r>
        <w:rPr>
          <w:b/>
        </w:rPr>
        <w:t xml:space="preserve"> </w:t>
      </w:r>
    </w:p>
    <w:p w:rsidR="00040A08" w:rsidRDefault="00C056B6">
      <w:pPr>
        <w:numPr>
          <w:ilvl w:val="1"/>
          <w:numId w:val="55"/>
        </w:numPr>
        <w:ind w:right="3" w:hanging="390"/>
      </w:pPr>
      <w:r>
        <w:t>a receiver, trustee for creditors or trustee in bankruptcy is appointed to any of the person's property;</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a garnishee notice is issued concerning any money that the person is said to be owed;</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the person proposes or enters into an arrangement or composition with, or an assignment for the benefit of, any of the person's creditors;</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the person proposes or effe</w:t>
      </w:r>
      <w:r>
        <w:t>cts a moratorium involving any of the person's creditors;</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the person stops or suspends, or threatens to stop or suspend, the payment of all or a class of the person's debts or the conduct of all or a substantial part of the person's business;</w:t>
      </w:r>
    </w:p>
    <w:p w:rsidR="00040A08" w:rsidRDefault="00C056B6">
      <w:pPr>
        <w:spacing w:after="14" w:line="259" w:lineRule="auto"/>
        <w:ind w:left="171" w:firstLine="0"/>
        <w:jc w:val="left"/>
      </w:pPr>
      <w:r>
        <w:t xml:space="preserve"> </w:t>
      </w:r>
    </w:p>
    <w:p w:rsidR="00040A08" w:rsidRDefault="00C056B6">
      <w:pPr>
        <w:numPr>
          <w:ilvl w:val="1"/>
          <w:numId w:val="55"/>
        </w:numPr>
        <w:ind w:right="3" w:hanging="390"/>
      </w:pPr>
      <w:r>
        <w:t>the perso</w:t>
      </w:r>
      <w:r>
        <w:t>n is unable to pay all of the person's debts as they fall due or is presumed to be insolvent under any applicable law;</w:t>
      </w:r>
    </w:p>
    <w:p w:rsidR="00040A08" w:rsidRDefault="00C056B6">
      <w:pPr>
        <w:spacing w:after="0" w:line="259" w:lineRule="auto"/>
        <w:ind w:left="171" w:firstLine="0"/>
        <w:jc w:val="left"/>
      </w:pPr>
      <w:r>
        <w:t xml:space="preserve"> </w:t>
      </w:r>
    </w:p>
    <w:p w:rsidR="00040A08" w:rsidRDefault="00C056B6">
      <w:pPr>
        <w:ind w:left="974" w:right="3"/>
      </w:pPr>
      <w:r>
        <w:t>(viii)the person becomes an "insolvent under administration" as defined in section 9 of the Corporations Act;</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5</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275" name="Group 932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51" name="Shape 11195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275" style="width:543pt;height:0.75pt;mso-position-horizontal-relative:char;mso-position-vertical-relative:line" coordsize="68960,95">
                <v:shape id="Shape 11195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numPr>
          <w:ilvl w:val="1"/>
          <w:numId w:val="56"/>
        </w:numPr>
        <w:ind w:right="3" w:hanging="390"/>
      </w:pPr>
      <w:r>
        <w:t>anything having a substantially similar effect to any of the events specified in paragraphs (b)(i) to (b)(viii) of this definition happens to the person under the law of any jurisdiction; or</w:t>
      </w:r>
    </w:p>
    <w:p w:rsidR="00040A08" w:rsidRDefault="00C056B6">
      <w:pPr>
        <w:spacing w:after="14" w:line="259" w:lineRule="auto"/>
        <w:ind w:left="171" w:firstLine="0"/>
        <w:jc w:val="left"/>
      </w:pPr>
      <w:r>
        <w:t xml:space="preserve"> </w:t>
      </w:r>
    </w:p>
    <w:p w:rsidR="00040A08" w:rsidRDefault="00C056B6">
      <w:pPr>
        <w:numPr>
          <w:ilvl w:val="1"/>
          <w:numId w:val="56"/>
        </w:numPr>
        <w:ind w:right="3" w:hanging="390"/>
      </w:pPr>
      <w:r>
        <w:t>the person dies, is imprisoned or becomes incapable of managing</w:t>
      </w:r>
      <w:r>
        <w:t xml:space="preserve"> his or her own affairs.</w:t>
      </w:r>
    </w:p>
    <w:p w:rsidR="00040A08" w:rsidRDefault="00C056B6">
      <w:pPr>
        <w:spacing w:after="0" w:line="259" w:lineRule="auto"/>
        <w:ind w:left="171" w:firstLine="0"/>
        <w:jc w:val="left"/>
      </w:pPr>
      <w:r>
        <w:rPr>
          <w:b/>
        </w:rPr>
        <w:t xml:space="preserve"> </w:t>
      </w:r>
    </w:p>
    <w:p w:rsidR="00040A08" w:rsidRDefault="00C056B6">
      <w:pPr>
        <w:spacing w:after="1" w:line="250" w:lineRule="auto"/>
        <w:ind w:left="579" w:right="103"/>
        <w:jc w:val="left"/>
      </w:pPr>
      <w:r>
        <w:rPr>
          <w:b/>
        </w:rPr>
        <w:t xml:space="preserve">Interim Orders </w:t>
      </w:r>
      <w:r>
        <w:t>means Orders I, 2 and 3 of the Orders made in the Proceeding on 4 June 2020 as extended by Order I of the Orders made on 12 June 2020, as extended and varied by Order I of the Orders made on 3 July 2020 and as exte</w:t>
      </w:r>
      <w:r>
        <w:t>nded by Order I of the Orders made on 21 July 2020.</w:t>
      </w:r>
    </w:p>
    <w:p w:rsidR="00040A08" w:rsidRDefault="00C056B6">
      <w:pPr>
        <w:spacing w:after="0" w:line="259" w:lineRule="auto"/>
        <w:ind w:left="573" w:firstLine="0"/>
        <w:jc w:val="left"/>
      </w:pPr>
      <w:r>
        <w:t xml:space="preserve"> </w:t>
      </w:r>
    </w:p>
    <w:p w:rsidR="00040A08" w:rsidRDefault="00C056B6">
      <w:pPr>
        <w:spacing w:after="2"/>
        <w:ind w:left="582" w:hanging="9"/>
        <w:jc w:val="left"/>
      </w:pPr>
      <w:r>
        <w:rPr>
          <w:b/>
        </w:rPr>
        <w:t>Lee Subscription Shares</w:t>
      </w:r>
      <w:r>
        <w:t xml:space="preserve"> means 16 Shares.</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Liabilities </w:t>
      </w:r>
      <w:r>
        <w:t>means all liabilities, whether actual or contingent, present or future, quantified or unquantified.</w:t>
      </w:r>
    </w:p>
    <w:p w:rsidR="00040A08" w:rsidRDefault="00C056B6">
      <w:pPr>
        <w:spacing w:after="0" w:line="259" w:lineRule="auto"/>
        <w:ind w:left="573" w:firstLine="0"/>
        <w:jc w:val="left"/>
      </w:pPr>
      <w:r>
        <w:t xml:space="preserve"> </w:t>
      </w:r>
    </w:p>
    <w:p w:rsidR="00040A08" w:rsidRDefault="00C056B6">
      <w:pPr>
        <w:spacing w:after="1" w:line="250" w:lineRule="auto"/>
        <w:ind w:left="579" w:right="183"/>
        <w:jc w:val="left"/>
      </w:pPr>
      <w:r>
        <w:rPr>
          <w:b/>
        </w:rPr>
        <w:t xml:space="preserve">Loss </w:t>
      </w:r>
      <w:r>
        <w:t>means any claim, cost (including legal c</w:t>
      </w:r>
      <w:r>
        <w:t>osts on a solicitor and client basis), damage, debt, expense, Tax, Liability, loss, obligation, allegation, suit, action, demand, cause of action, proceeding or judgment of any kind however calculated or caused, and whether direct or indirect, consequentia</w:t>
      </w:r>
      <w:r>
        <w:t>l, incidental or economic, including any decrease in the value of the Assets or the value of the Sale Shares, whether or not realised.</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New Rights Issue </w:t>
      </w:r>
      <w:r>
        <w:t>has the meaning given to that term in clause 4.1.</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Party </w:t>
      </w:r>
      <w:r>
        <w:t>means a party to this Deed.</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Plaintiffs </w:t>
      </w:r>
      <w:r>
        <w:t>means Solar Juice Cayman, Lee and Zhou.</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Proceeding </w:t>
      </w:r>
      <w:r>
        <w:t>means Proceeding No. NSD605/2020 in the Federal Comt of Australia, New South Wales registry.</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PPSA </w:t>
      </w:r>
      <w:r>
        <w:t>means the Personal Property Securities Act 2009 (Cth).</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Purported Rights Isssue </w:t>
      </w:r>
      <w:r>
        <w:t>has the meaning given to it in the Statement of Claim filed in the Proceeding on 15 June 2020.</w:t>
      </w:r>
    </w:p>
    <w:p w:rsidR="00040A08" w:rsidRDefault="00C056B6">
      <w:pPr>
        <w:spacing w:after="0" w:line="259" w:lineRule="auto"/>
        <w:ind w:left="573" w:firstLine="0"/>
        <w:jc w:val="left"/>
      </w:pPr>
      <w:r>
        <w:t xml:space="preserve"> </w:t>
      </w:r>
    </w:p>
    <w:p w:rsidR="00040A08" w:rsidRDefault="00C056B6">
      <w:pPr>
        <w:spacing w:after="4"/>
        <w:ind w:left="581" w:right="3"/>
      </w:pPr>
      <w:r>
        <w:rPr>
          <w:b/>
        </w:rPr>
        <w:t xml:space="preserve">Related Party </w:t>
      </w:r>
      <w:r>
        <w:t>has the meaning given to that term in the Corporations Act.</w:t>
      </w:r>
    </w:p>
    <w:p w:rsidR="00040A08" w:rsidRDefault="00C056B6">
      <w:pPr>
        <w:spacing w:after="0" w:line="259" w:lineRule="auto"/>
        <w:ind w:left="573" w:firstLine="0"/>
        <w:jc w:val="left"/>
      </w:pPr>
      <w:r>
        <w:t xml:space="preserve"> </w:t>
      </w:r>
    </w:p>
    <w:p w:rsidR="00040A08" w:rsidRDefault="00C056B6">
      <w:pPr>
        <w:spacing w:after="1" w:line="250" w:lineRule="auto"/>
        <w:ind w:left="579" w:right="194"/>
        <w:jc w:val="left"/>
      </w:pPr>
      <w:r>
        <w:rPr>
          <w:b/>
        </w:rPr>
        <w:t xml:space="preserve">RSAs </w:t>
      </w:r>
      <w:r>
        <w:t>means the Restricted Share Awards granted by SPI Energy Co. Ltd and its shareh</w:t>
      </w:r>
      <w:r>
        <w:t>olders to Andrew Burgess and Rami Fedda subject to the terms and conditions set out in the SPI. Energy Co. Ltd 2015 Equity Incentive Plan- Restricted Share Award Agreement between SPI Energy Co. Ltd and each of Andrew Burgess and Rami Fedda.</w:t>
      </w:r>
    </w:p>
    <w:p w:rsidR="00040A08" w:rsidRDefault="00C056B6">
      <w:pPr>
        <w:spacing w:after="0" w:line="259" w:lineRule="auto"/>
        <w:ind w:left="573" w:firstLine="0"/>
        <w:jc w:val="left"/>
      </w:pPr>
      <w:r>
        <w:t xml:space="preserve"> </w:t>
      </w:r>
    </w:p>
    <w:p w:rsidR="00040A08" w:rsidRDefault="00C056B6">
      <w:pPr>
        <w:spacing w:after="4"/>
        <w:ind w:left="581" w:right="3"/>
      </w:pPr>
      <w:r>
        <w:rPr>
          <w:b/>
        </w:rPr>
        <w:t>Rights Issue</w:t>
      </w:r>
      <w:r>
        <w:rPr>
          <w:b/>
        </w:rPr>
        <w:t xml:space="preserve"> Loans </w:t>
      </w:r>
      <w:r>
        <w:t>means the Burgess Rights Issue Loans and the Fedda Rights Issue Loans.</w:t>
      </w:r>
    </w:p>
    <w:p w:rsidR="00040A08" w:rsidRDefault="00C056B6">
      <w:pPr>
        <w:spacing w:after="0" w:line="259" w:lineRule="auto"/>
        <w:ind w:left="573" w:firstLine="0"/>
        <w:jc w:val="left"/>
      </w:pPr>
      <w:r>
        <w:t xml:space="preserve"> </w:t>
      </w:r>
    </w:p>
    <w:p w:rsidR="00040A08" w:rsidRDefault="00C056B6">
      <w:pPr>
        <w:spacing w:after="0"/>
        <w:ind w:left="579" w:right="175"/>
      </w:pPr>
      <w:r>
        <w:rPr>
          <w:b/>
        </w:rPr>
        <w:t xml:space="preserve">Scottish Pacific Facility </w:t>
      </w:r>
      <w:r>
        <w:t>means the Invoice Discounting Agreement between the Company and Scottish Pacific (BFS) Pty Limited (ACN 101 657 041) entered into on or about 29 March</w:t>
      </w:r>
      <w:r>
        <w:t xml:space="preserve"> 2018.</w:t>
      </w:r>
    </w:p>
    <w:p w:rsidR="00040A08" w:rsidRDefault="00C056B6">
      <w:pPr>
        <w:spacing w:after="0" w:line="259" w:lineRule="auto"/>
        <w:ind w:left="573" w:firstLine="0"/>
        <w:jc w:val="left"/>
      </w:pPr>
      <w:r>
        <w:t xml:space="preserve"> </w:t>
      </w:r>
    </w:p>
    <w:p w:rsidR="00040A08" w:rsidRDefault="00C056B6">
      <w:pPr>
        <w:spacing w:after="19"/>
        <w:ind w:left="581" w:right="3"/>
      </w:pPr>
      <w:r>
        <w:rPr>
          <w:b/>
        </w:rPr>
        <w:t>Scottish Pacific Guarantees</w:t>
      </w:r>
      <w:r>
        <w:t xml:space="preserve"> means the document entitled “Deed of Guarantee and Indemnity” dated 19 April 2018 between:</w:t>
      </w:r>
    </w:p>
    <w:p w:rsidR="00040A08" w:rsidRDefault="00C056B6">
      <w:pPr>
        <w:numPr>
          <w:ilvl w:val="0"/>
          <w:numId w:val="58"/>
        </w:numPr>
        <w:ind w:right="3" w:hanging="390"/>
      </w:pPr>
      <w:r>
        <w:t>Scottish Pacific (BFS) Pty Limited;</w:t>
      </w:r>
    </w:p>
    <w:p w:rsidR="00040A08" w:rsidRDefault="00C056B6">
      <w:pPr>
        <w:numPr>
          <w:ilvl w:val="0"/>
          <w:numId w:val="58"/>
        </w:numPr>
        <w:ind w:right="3" w:hanging="390"/>
      </w:pPr>
      <w:r>
        <w:t>Solar Juice Pty Ltd;</w:t>
      </w:r>
    </w:p>
    <w:p w:rsidR="00040A08" w:rsidRDefault="00C056B6">
      <w:pPr>
        <w:numPr>
          <w:ilvl w:val="0"/>
          <w:numId w:val="58"/>
        </w:numPr>
        <w:ind w:right="3" w:hanging="390"/>
      </w:pPr>
      <w:r>
        <w:t>Juicy Fruits (NSW) Pty Ltd;</w:t>
      </w:r>
    </w:p>
    <w:p w:rsidR="00040A08" w:rsidRDefault="00C056B6">
      <w:pPr>
        <w:numPr>
          <w:ilvl w:val="0"/>
          <w:numId w:val="58"/>
        </w:numPr>
        <w:spacing w:after="4"/>
        <w:ind w:right="3" w:hanging="390"/>
      </w:pPr>
      <w:r>
        <w:t>Fabral Investments Pty Ltd;</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6</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4849" name="Group 9484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53" name="Shape 11195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849" style="width:543pt;height:0.75pt;mso-position-horizontal-relative:char;mso-position-vertical-relative:line" coordsize="68960,95">
                <v:shape id="Shape 11195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rPr>
          <w:sz w:val="24"/>
        </w:rP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numPr>
          <w:ilvl w:val="0"/>
          <w:numId w:val="58"/>
        </w:numPr>
        <w:ind w:right="3" w:hanging="390"/>
      </w:pPr>
      <w:r>
        <w:t>Juicy Fruits (No 2) Pty Ltd in its own right and as trustee for the Burgess Absolutely Entitled Trust;</w:t>
      </w:r>
    </w:p>
    <w:p w:rsidR="00040A08" w:rsidRDefault="00C056B6">
      <w:pPr>
        <w:numPr>
          <w:ilvl w:val="0"/>
          <w:numId w:val="58"/>
        </w:numPr>
        <w:ind w:right="3" w:hanging="390"/>
      </w:pPr>
      <w:r>
        <w:t>SJ Trading (No 2) Pty Ltd in its own right and as trustee for the Fedda Absolutely Entitled Trust; •</w:t>
      </w:r>
      <w:r>
        <w:tab/>
        <w:t>Fabral holdings Pty Ltd;</w:t>
      </w:r>
    </w:p>
    <w:p w:rsidR="00040A08" w:rsidRDefault="00C056B6">
      <w:pPr>
        <w:numPr>
          <w:ilvl w:val="0"/>
          <w:numId w:val="58"/>
        </w:numPr>
        <w:ind w:right="3" w:hanging="390"/>
      </w:pPr>
      <w:r>
        <w:t>Juicy Fruits Commer</w:t>
      </w:r>
      <w:r>
        <w:t>cial Pty Ltd;</w:t>
      </w:r>
    </w:p>
    <w:p w:rsidR="00040A08" w:rsidRDefault="00C056B6">
      <w:pPr>
        <w:numPr>
          <w:ilvl w:val="0"/>
          <w:numId w:val="58"/>
        </w:numPr>
        <w:ind w:right="3" w:hanging="390"/>
      </w:pPr>
      <w:r>
        <w:t>Juicy Properties Pty Ltd; •</w:t>
      </w:r>
      <w:r>
        <w:tab/>
        <w:t>SJ (No 2) Pty Ltd;</w:t>
      </w:r>
    </w:p>
    <w:p w:rsidR="00040A08" w:rsidRDefault="00C056B6">
      <w:pPr>
        <w:numPr>
          <w:ilvl w:val="0"/>
          <w:numId w:val="58"/>
        </w:numPr>
        <w:ind w:right="3" w:hanging="390"/>
      </w:pPr>
      <w:r>
        <w:t>Solar Juice PPA Pty Ltd;</w:t>
      </w:r>
    </w:p>
    <w:p w:rsidR="00040A08" w:rsidRDefault="00C056B6">
      <w:pPr>
        <w:numPr>
          <w:ilvl w:val="0"/>
          <w:numId w:val="58"/>
        </w:numPr>
        <w:ind w:right="3" w:hanging="390"/>
      </w:pPr>
      <w:r>
        <w:t>Burgess; and •</w:t>
      </w:r>
      <w:r>
        <w:tab/>
        <w:t>Fedda.</w:t>
      </w:r>
    </w:p>
    <w:p w:rsidR="00040A08" w:rsidRDefault="00C056B6">
      <w:pPr>
        <w:spacing w:after="0" w:line="259" w:lineRule="auto"/>
        <w:ind w:left="171" w:firstLine="0"/>
        <w:jc w:val="left"/>
      </w:pPr>
      <w:r>
        <w:t xml:space="preserve"> </w:t>
      </w:r>
    </w:p>
    <w:p w:rsidR="00040A08" w:rsidRDefault="00C056B6">
      <w:pPr>
        <w:spacing w:after="1" w:line="250" w:lineRule="auto"/>
        <w:ind w:left="579" w:right="185"/>
        <w:jc w:val="left"/>
      </w:pPr>
      <w:r>
        <w:rPr>
          <w:b/>
        </w:rPr>
        <w:t>Security Interest</w:t>
      </w:r>
      <w:r>
        <w:t xml:space="preserve"> means an interest in an asset which provides security for, or protects against default by, a person for the payment or satisfaction of a debt, obligation or liability including a security interest registered under the PPSA, mortgage, charge, bill of sale,</w:t>
      </w:r>
      <w:r>
        <w:t xml:space="preserve"> pledge, deposit, lien, encumbrance, hypothecation or arrangement for the retention of title.</w:t>
      </w:r>
    </w:p>
    <w:p w:rsidR="00040A08" w:rsidRDefault="00C056B6">
      <w:pPr>
        <w:spacing w:after="0" w:line="259" w:lineRule="auto"/>
        <w:ind w:left="571" w:firstLine="0"/>
        <w:jc w:val="left"/>
      </w:pPr>
      <w:r>
        <w:rPr>
          <w:b/>
        </w:rPr>
        <w:t xml:space="preserve"> </w:t>
      </w:r>
    </w:p>
    <w:p w:rsidR="00040A08" w:rsidRDefault="00C056B6">
      <w:pPr>
        <w:spacing w:after="4"/>
        <w:ind w:left="579" w:right="3"/>
      </w:pPr>
      <w:r>
        <w:rPr>
          <w:b/>
        </w:rPr>
        <w:t>Share</w:t>
      </w:r>
      <w:r>
        <w:t xml:space="preserve"> means a fully paid ordinary share in the Company.</w:t>
      </w:r>
    </w:p>
    <w:p w:rsidR="00040A08" w:rsidRDefault="00C056B6">
      <w:pPr>
        <w:spacing w:after="0" w:line="259" w:lineRule="auto"/>
        <w:ind w:left="571" w:firstLine="0"/>
        <w:jc w:val="left"/>
      </w:pPr>
      <w:r>
        <w:rPr>
          <w:b/>
        </w:rPr>
        <w:t xml:space="preserve"> </w:t>
      </w:r>
    </w:p>
    <w:p w:rsidR="00040A08" w:rsidRDefault="00C056B6">
      <w:pPr>
        <w:spacing w:after="2"/>
        <w:ind w:left="580" w:hanging="9"/>
        <w:jc w:val="left"/>
      </w:pPr>
      <w:r>
        <w:rPr>
          <w:b/>
        </w:rPr>
        <w:t>Share Certificate</w:t>
      </w:r>
      <w:r>
        <w:t xml:space="preserve"> means each of:</w:t>
      </w:r>
    </w:p>
    <w:p w:rsidR="00040A08" w:rsidRDefault="00C056B6">
      <w:pPr>
        <w:numPr>
          <w:ilvl w:val="0"/>
          <w:numId w:val="59"/>
        </w:numPr>
        <w:spacing w:after="4"/>
        <w:ind w:right="3" w:hanging="315"/>
      </w:pPr>
      <w:r>
        <w:t>Share Certificate No. 10 dated 22 May 2020 certifying that Rami Fedda as trustee for the Fedda Absolutely Entitled</w:t>
      </w:r>
    </w:p>
    <w:p w:rsidR="00040A08" w:rsidRDefault="00C056B6">
      <w:pPr>
        <w:spacing w:after="19"/>
        <w:ind w:left="1439" w:right="3"/>
      </w:pPr>
      <w:r>
        <w:t>Trust is the holder of 47 ordinary shares of Solar Juice Pty Ltd;</w:t>
      </w:r>
    </w:p>
    <w:p w:rsidR="00040A08" w:rsidRDefault="00C056B6">
      <w:pPr>
        <w:numPr>
          <w:ilvl w:val="0"/>
          <w:numId w:val="59"/>
        </w:numPr>
        <w:spacing w:after="4"/>
        <w:ind w:right="3" w:hanging="315"/>
      </w:pPr>
      <w:r>
        <w:t>Share Certificate No. 11 dated 22 May 2020 certifying that Andrew Burgess a</w:t>
      </w:r>
      <w:r>
        <w:t>s trustee for the Burgess Absolutely</w:t>
      </w:r>
    </w:p>
    <w:p w:rsidR="00040A08" w:rsidRDefault="00C056B6">
      <w:pPr>
        <w:spacing w:after="19"/>
        <w:ind w:left="1439" w:right="3"/>
      </w:pPr>
      <w:r>
        <w:t>Entitled Trust is the holder of 47 ordinary shares of Solar Juice Pty Ltd; and</w:t>
      </w:r>
    </w:p>
    <w:p w:rsidR="00040A08" w:rsidRDefault="00C056B6">
      <w:pPr>
        <w:numPr>
          <w:ilvl w:val="0"/>
          <w:numId w:val="59"/>
        </w:numPr>
        <w:spacing w:after="0"/>
        <w:ind w:right="3" w:hanging="315"/>
      </w:pPr>
      <w:r>
        <w:t>Share Certificate No. 12 dated 26 May 2020 certifying that Allied Energy Holding Pte Ltd is the holder of 6 ordinary shares of Solar Juice P</w:t>
      </w:r>
      <w:r>
        <w:t>ty Ltd.</w:t>
      </w:r>
    </w:p>
    <w:p w:rsidR="00040A08" w:rsidRDefault="00C056B6">
      <w:pPr>
        <w:pStyle w:val="2"/>
        <w:ind w:left="1444"/>
      </w:pPr>
      <w:r>
        <w:rPr>
          <w:b w:val="0"/>
        </w:rPr>
        <w:t xml:space="preserve">(together, the </w:t>
      </w:r>
      <w:r>
        <w:t>Share Certificates)</w:t>
      </w:r>
    </w:p>
    <w:p w:rsidR="00040A08" w:rsidRDefault="00C056B6">
      <w:pPr>
        <w:spacing w:after="0" w:line="259" w:lineRule="auto"/>
        <w:ind w:left="171" w:firstLine="0"/>
        <w:jc w:val="left"/>
      </w:pPr>
      <w:r>
        <w:rPr>
          <w:b/>
        </w:rPr>
        <w:t xml:space="preserve"> </w:t>
      </w:r>
    </w:p>
    <w:p w:rsidR="00040A08" w:rsidRDefault="00C056B6">
      <w:pPr>
        <w:spacing w:after="4"/>
        <w:ind w:left="579" w:right="3"/>
      </w:pPr>
      <w:r>
        <w:rPr>
          <w:b/>
        </w:rPr>
        <w:t xml:space="preserve">Shareholders </w:t>
      </w:r>
      <w:r>
        <w:t>means has the meaning given in Recital A.</w:t>
      </w:r>
    </w:p>
    <w:p w:rsidR="00040A08" w:rsidRDefault="00C056B6">
      <w:pPr>
        <w:spacing w:after="0" w:line="259" w:lineRule="auto"/>
        <w:ind w:left="1123" w:firstLine="0"/>
        <w:jc w:val="left"/>
      </w:pPr>
      <w:r>
        <w:t xml:space="preserve"> </w:t>
      </w:r>
    </w:p>
    <w:p w:rsidR="00040A08" w:rsidRDefault="00C056B6">
      <w:pPr>
        <w:spacing w:after="0"/>
        <w:ind w:left="579" w:right="3"/>
      </w:pPr>
      <w:r>
        <w:rPr>
          <w:b/>
        </w:rPr>
        <w:t xml:space="preserve">Shareholders' Deed </w:t>
      </w:r>
      <w:r>
        <w:t>means the Shareholders' Deed dated on or about May 2015 between Burgess, Fedda, Allied, SPI China (HK) Limited and the Company.</w:t>
      </w:r>
    </w:p>
    <w:p w:rsidR="00040A08" w:rsidRDefault="00C056B6">
      <w:pPr>
        <w:spacing w:after="0" w:line="259" w:lineRule="auto"/>
        <w:ind w:left="1122" w:firstLine="0"/>
        <w:jc w:val="left"/>
      </w:pPr>
      <w:r>
        <w:t xml:space="preserve"> </w:t>
      </w:r>
    </w:p>
    <w:p w:rsidR="00040A08" w:rsidRDefault="00C056B6">
      <w:pPr>
        <w:spacing w:after="0"/>
        <w:ind w:left="579" w:right="81"/>
      </w:pPr>
      <w:r>
        <w:rPr>
          <w:b/>
        </w:rPr>
        <w:t xml:space="preserve">SJC Subscription Amount </w:t>
      </w:r>
      <w:r>
        <w:t>means A$1,600,000, being the total aggregate amount payable for the Solar Juice Cayman Subscription Shares, Lee Subscription Shares and Zhou Subscription Shares.</w:t>
      </w:r>
    </w:p>
    <w:p w:rsidR="00040A08" w:rsidRDefault="00C056B6">
      <w:pPr>
        <w:spacing w:after="0" w:line="259" w:lineRule="auto"/>
        <w:ind w:left="1122" w:firstLine="0"/>
        <w:jc w:val="left"/>
      </w:pPr>
      <w:r>
        <w:t xml:space="preserve"> </w:t>
      </w:r>
    </w:p>
    <w:p w:rsidR="00040A08" w:rsidRDefault="00C056B6">
      <w:pPr>
        <w:spacing w:after="0"/>
        <w:ind w:left="579" w:right="3"/>
      </w:pPr>
      <w:r>
        <w:rPr>
          <w:b/>
        </w:rPr>
        <w:t xml:space="preserve">SJC Subscription Shares </w:t>
      </w:r>
      <w:r>
        <w:t>means the Solar Juice Cayman Subscription Sh</w:t>
      </w:r>
      <w:r>
        <w:t>ares, the Lee Subscription Shares and the Zhou Subscription Shares.</w:t>
      </w:r>
    </w:p>
    <w:p w:rsidR="00040A08" w:rsidRDefault="00C056B6">
      <w:pPr>
        <w:spacing w:after="0" w:line="259" w:lineRule="auto"/>
        <w:ind w:left="1123" w:firstLine="0"/>
        <w:jc w:val="left"/>
      </w:pPr>
      <w:r>
        <w:t xml:space="preserve"> </w:t>
      </w:r>
    </w:p>
    <w:p w:rsidR="00040A08" w:rsidRDefault="00C056B6">
      <w:pPr>
        <w:spacing w:after="4"/>
        <w:ind w:left="579" w:right="3"/>
      </w:pPr>
      <w:r>
        <w:rPr>
          <w:b/>
        </w:rPr>
        <w:t xml:space="preserve">SJC Warranties </w:t>
      </w:r>
      <w:r>
        <w:t>means the Warranties set out in clause 16.3 of this Deed.</w:t>
      </w:r>
    </w:p>
    <w:p w:rsidR="00040A08" w:rsidRDefault="00C056B6">
      <w:pPr>
        <w:spacing w:after="0" w:line="259" w:lineRule="auto"/>
        <w:ind w:left="1123" w:firstLine="0"/>
        <w:jc w:val="left"/>
      </w:pPr>
      <w:r>
        <w:t xml:space="preserve"> </w:t>
      </w:r>
    </w:p>
    <w:p w:rsidR="00040A08" w:rsidRDefault="00C056B6">
      <w:pPr>
        <w:spacing w:after="2"/>
        <w:ind w:left="580" w:hanging="9"/>
        <w:jc w:val="left"/>
      </w:pPr>
      <w:r>
        <w:rPr>
          <w:b/>
        </w:rPr>
        <w:t xml:space="preserve">Solar Juice Cayman Subscription Shares </w:t>
      </w:r>
      <w:r>
        <w:t>means 49 Shares.</w:t>
      </w:r>
    </w:p>
    <w:p w:rsidR="00040A08" w:rsidRDefault="00C056B6">
      <w:pPr>
        <w:spacing w:after="0" w:line="259" w:lineRule="auto"/>
        <w:ind w:left="1129" w:firstLine="0"/>
        <w:jc w:val="left"/>
      </w:pPr>
      <w:r>
        <w:t xml:space="preserve"> </w:t>
      </w:r>
    </w:p>
    <w:p w:rsidR="00040A08" w:rsidRDefault="00C056B6">
      <w:pPr>
        <w:spacing w:after="4"/>
        <w:ind w:left="579" w:right="3"/>
      </w:pPr>
      <w:r>
        <w:rPr>
          <w:b/>
        </w:rPr>
        <w:t xml:space="preserve">SPA </w:t>
      </w:r>
      <w:r>
        <w:t>means the Share Purchase Agreement dated 31 March</w:t>
      </w:r>
      <w:r>
        <w:t xml:space="preserve"> 2015 between Burgess, Fedda, Allied and SPI China (HK) Limited.</w:t>
      </w:r>
    </w:p>
    <w:p w:rsidR="00040A08" w:rsidRDefault="00C056B6">
      <w:pPr>
        <w:spacing w:after="0" w:line="259" w:lineRule="auto"/>
        <w:ind w:left="1130" w:firstLine="0"/>
        <w:jc w:val="left"/>
      </w:pPr>
      <w:r>
        <w:t xml:space="preserve"> </w:t>
      </w:r>
    </w:p>
    <w:p w:rsidR="00040A08" w:rsidRDefault="00C056B6">
      <w:pPr>
        <w:spacing w:after="4"/>
        <w:ind w:left="579" w:right="3"/>
      </w:pPr>
      <w:r>
        <w:rPr>
          <w:b/>
        </w:rPr>
        <w:t xml:space="preserve">SPI </w:t>
      </w:r>
      <w:r>
        <w:t>means SPI Energy Co., Ltd.</w:t>
      </w:r>
    </w:p>
    <w:p w:rsidR="00040A08" w:rsidRDefault="00C056B6">
      <w:pPr>
        <w:spacing w:after="0" w:line="259" w:lineRule="auto"/>
        <w:ind w:left="1130" w:firstLine="0"/>
        <w:jc w:val="left"/>
      </w:pPr>
      <w:r>
        <w:t xml:space="preserve"> </w:t>
      </w:r>
    </w:p>
    <w:p w:rsidR="00040A08" w:rsidRDefault="00C056B6">
      <w:pPr>
        <w:spacing w:after="4"/>
        <w:ind w:left="579" w:right="3"/>
      </w:pPr>
      <w:r>
        <w:rPr>
          <w:b/>
        </w:rPr>
        <w:t xml:space="preserve">SPI Group </w:t>
      </w:r>
      <w:r>
        <w:t>means SPI and its affiliates, including Solar Juice Cayman.</w:t>
      </w:r>
    </w:p>
    <w:p w:rsidR="00040A08" w:rsidRDefault="00C056B6">
      <w:pPr>
        <w:spacing w:after="0" w:line="259" w:lineRule="auto"/>
        <w:ind w:left="571" w:firstLine="0"/>
        <w:jc w:val="left"/>
      </w:pPr>
      <w:r>
        <w:t xml:space="preserve"> </w:t>
      </w:r>
    </w:p>
    <w:p w:rsidR="00040A08" w:rsidRDefault="00C056B6">
      <w:pPr>
        <w:spacing w:after="0"/>
        <w:ind w:left="579" w:right="3"/>
      </w:pPr>
      <w:r>
        <w:rPr>
          <w:b/>
        </w:rPr>
        <w:t>Stock Options</w:t>
      </w:r>
      <w:r>
        <w:t xml:space="preserve"> means the Options available to Andrew Burgess and Rami Fedda and defined in clause 7 of the Executive Employment Agreements.</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7</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828" name="Group 9382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55" name="Shape 11195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828" style="width:543pt;height:0.75pt;mso-position-horizontal-relative:char;mso-position-vertical-relative:line" coordsize="68960,95">
                <v:shape id="Shape 11195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t xml:space="preserve"> </w:t>
      </w:r>
    </w:p>
    <w:p w:rsidR="00040A08" w:rsidRDefault="00C056B6">
      <w:pPr>
        <w:spacing w:after="4"/>
        <w:ind w:left="579" w:right="3"/>
      </w:pPr>
      <w:r>
        <w:rPr>
          <w:b/>
        </w:rPr>
        <w:t xml:space="preserve">Subscriber Warranties </w:t>
      </w:r>
      <w:r>
        <w:t>means the Allied Warranties, the Burgess Warranties and the Fedda Warranties.</w:t>
      </w:r>
    </w:p>
    <w:p w:rsidR="00040A08" w:rsidRDefault="00C056B6">
      <w:pPr>
        <w:spacing w:after="0" w:line="259" w:lineRule="auto"/>
        <w:ind w:left="571" w:firstLine="0"/>
        <w:jc w:val="left"/>
      </w:pPr>
      <w:r>
        <w:t xml:space="preserve"> </w:t>
      </w:r>
    </w:p>
    <w:p w:rsidR="00040A08" w:rsidRDefault="00C056B6">
      <w:pPr>
        <w:spacing w:after="0"/>
        <w:ind w:left="579" w:right="153"/>
      </w:pPr>
      <w:r>
        <w:rPr>
          <w:b/>
        </w:rPr>
        <w:t xml:space="preserve">Subscription Shares means the Solar Juice Cayman Subscription Shares, Lee Subscription </w:t>
      </w:r>
      <w:r>
        <w:t>Shares, Zhou Subscription Shares, the Burgess Subscription Shares, the Fedda Subscription Shares and the Allied Subscription Shares.</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Tax means:</w:t>
      </w:r>
    </w:p>
    <w:p w:rsidR="00040A08" w:rsidRDefault="00C056B6">
      <w:pPr>
        <w:spacing w:after="14" w:line="259" w:lineRule="auto"/>
        <w:ind w:left="571" w:firstLine="0"/>
        <w:jc w:val="left"/>
      </w:pPr>
      <w:r>
        <w:t xml:space="preserve"> </w:t>
      </w:r>
    </w:p>
    <w:p w:rsidR="00040A08" w:rsidRDefault="00C056B6">
      <w:pPr>
        <w:numPr>
          <w:ilvl w:val="0"/>
          <w:numId w:val="60"/>
        </w:numPr>
        <w:ind w:right="78" w:hanging="390"/>
      </w:pPr>
      <w:r>
        <w:t>a tax, levy, charge, impost, deduction, withholding or duty of any nature (including stamp and transaction duty and GST) at any time imposed or levied by any Government Agency or required to be remitted to, or collected, withheld, or assessed by, any Gover</w:t>
      </w:r>
      <w:r>
        <w:t>nment Agency; and</w:t>
      </w:r>
    </w:p>
    <w:p w:rsidR="00040A08" w:rsidRDefault="00C056B6">
      <w:pPr>
        <w:spacing w:after="14" w:line="259" w:lineRule="auto"/>
        <w:ind w:left="171" w:firstLine="0"/>
        <w:jc w:val="left"/>
      </w:pPr>
      <w:r>
        <w:rPr>
          <w:b/>
        </w:rPr>
        <w:t xml:space="preserve"> </w:t>
      </w:r>
    </w:p>
    <w:p w:rsidR="00040A08" w:rsidRDefault="00C056B6">
      <w:pPr>
        <w:numPr>
          <w:ilvl w:val="0"/>
          <w:numId w:val="60"/>
        </w:numPr>
        <w:ind w:right="78" w:hanging="390"/>
      </w:pPr>
      <w:r>
        <w:t>any related interest, expense, fine, penalty or other charge on those amounts,</w:t>
      </w:r>
    </w:p>
    <w:p w:rsidR="00040A08" w:rsidRDefault="00C056B6">
      <w:pPr>
        <w:spacing w:after="0" w:line="259" w:lineRule="auto"/>
        <w:ind w:left="171" w:firstLine="0"/>
        <w:jc w:val="left"/>
      </w:pPr>
      <w:r>
        <w:t xml:space="preserve"> </w:t>
      </w:r>
    </w:p>
    <w:p w:rsidR="00040A08" w:rsidRDefault="00C056B6">
      <w:pPr>
        <w:spacing w:after="4"/>
        <w:ind w:left="579" w:right="3"/>
      </w:pPr>
      <w:r>
        <w:t>and includes any amount that a person is required to pay to another person on account that other person's liability for Tax.</w:t>
      </w:r>
    </w:p>
    <w:p w:rsidR="00040A08" w:rsidRDefault="00C056B6">
      <w:pPr>
        <w:spacing w:after="0" w:line="259" w:lineRule="auto"/>
        <w:ind w:left="571" w:firstLine="0"/>
        <w:jc w:val="left"/>
      </w:pPr>
      <w:r>
        <w:t xml:space="preserve"> </w:t>
      </w:r>
    </w:p>
    <w:p w:rsidR="00040A08" w:rsidRDefault="00C056B6">
      <w:pPr>
        <w:spacing w:after="4"/>
        <w:ind w:left="579" w:right="3"/>
      </w:pPr>
      <w:r>
        <w:rPr>
          <w:b/>
        </w:rPr>
        <w:t xml:space="preserve">Tax Invoice </w:t>
      </w:r>
      <w:r>
        <w:t xml:space="preserve">has the meaning </w:t>
      </w:r>
      <w:r>
        <w:t>given by the GST Act.</w:t>
      </w:r>
    </w:p>
    <w:p w:rsidR="00040A08" w:rsidRDefault="00C056B6">
      <w:pPr>
        <w:spacing w:after="0" w:line="259" w:lineRule="auto"/>
        <w:ind w:left="571" w:firstLine="0"/>
        <w:jc w:val="left"/>
      </w:pPr>
      <w:r>
        <w:t xml:space="preserve"> </w:t>
      </w:r>
    </w:p>
    <w:p w:rsidR="00040A08" w:rsidRDefault="00C056B6">
      <w:pPr>
        <w:spacing w:after="1" w:line="250" w:lineRule="auto"/>
        <w:ind w:left="579" w:right="15"/>
        <w:jc w:val="left"/>
      </w:pPr>
      <w:r>
        <w:rPr>
          <w:b/>
        </w:rPr>
        <w:t xml:space="preserve">Third Party Interest </w:t>
      </w:r>
      <w:r>
        <w:t xml:space="preserve">means any Security Interest, lease, license, option, voting arrangement, easement, covenant, notation, restriction, interest under any agreement, interest under any trust, or other right, equity, entitlement or </w:t>
      </w:r>
      <w:r>
        <w:t>other interest of any nature held by a third party.</w:t>
      </w:r>
    </w:p>
    <w:p w:rsidR="00040A08" w:rsidRDefault="00C056B6">
      <w:pPr>
        <w:spacing w:after="0" w:line="259" w:lineRule="auto"/>
        <w:ind w:left="571" w:firstLine="0"/>
        <w:jc w:val="left"/>
      </w:pPr>
      <w:r>
        <w:t xml:space="preserve"> </w:t>
      </w:r>
    </w:p>
    <w:p w:rsidR="00040A08" w:rsidRDefault="00C056B6">
      <w:pPr>
        <w:spacing w:after="0"/>
        <w:ind w:left="579" w:right="3"/>
      </w:pPr>
      <w:r>
        <w:rPr>
          <w:b/>
        </w:rPr>
        <w:t>Warranties</w:t>
      </w:r>
      <w:r>
        <w:t xml:space="preserve"> means the Company Warranties, SJC Warranties, Burgess Warranties, Fedda Warranties, and the Allied Warranties together (or individual as the context requires).</w:t>
      </w:r>
    </w:p>
    <w:p w:rsidR="00040A08" w:rsidRDefault="00C056B6">
      <w:pPr>
        <w:spacing w:after="0" w:line="259" w:lineRule="auto"/>
        <w:ind w:left="571" w:firstLine="0"/>
        <w:jc w:val="left"/>
      </w:pPr>
      <w:r>
        <w:t xml:space="preserve"> </w:t>
      </w:r>
    </w:p>
    <w:p w:rsidR="00040A08" w:rsidRDefault="00C056B6">
      <w:pPr>
        <w:spacing w:after="2"/>
        <w:ind w:left="580" w:hanging="9"/>
        <w:jc w:val="left"/>
      </w:pPr>
      <w:r>
        <w:rPr>
          <w:b/>
        </w:rPr>
        <w:t xml:space="preserve">Zhou Subscription Shares </w:t>
      </w:r>
      <w:r>
        <w:t>means 15 Shares.</w:t>
      </w:r>
    </w:p>
    <w:p w:rsidR="00040A08" w:rsidRDefault="00C056B6">
      <w:pPr>
        <w:spacing w:after="0" w:line="259" w:lineRule="auto"/>
        <w:ind w:left="171" w:firstLine="0"/>
        <w:jc w:val="left"/>
      </w:pPr>
      <w:r>
        <w:t xml:space="preserve"> </w:t>
      </w:r>
    </w:p>
    <w:p w:rsidR="00040A08" w:rsidRDefault="00C056B6">
      <w:pPr>
        <w:pStyle w:val="2"/>
        <w:ind w:left="180"/>
      </w:pPr>
      <w:r>
        <w:t>Interpretation</w:t>
      </w:r>
    </w:p>
    <w:p w:rsidR="00040A08" w:rsidRDefault="00C056B6">
      <w:pPr>
        <w:spacing w:after="14" w:line="259" w:lineRule="auto"/>
        <w:ind w:left="171" w:firstLine="0"/>
        <w:jc w:val="left"/>
      </w:pPr>
      <w:r>
        <w:t xml:space="preserve"> </w:t>
      </w:r>
    </w:p>
    <w:p w:rsidR="00040A08" w:rsidRDefault="00C056B6">
      <w:pPr>
        <w:ind w:left="179" w:right="3"/>
      </w:pPr>
      <w:r>
        <w:t>1.2 In this Deed:</w:t>
      </w:r>
    </w:p>
    <w:p w:rsidR="00040A08" w:rsidRDefault="00C056B6">
      <w:pPr>
        <w:spacing w:after="14" w:line="259" w:lineRule="auto"/>
        <w:ind w:left="171" w:firstLine="0"/>
        <w:jc w:val="left"/>
      </w:pPr>
      <w:r>
        <w:rPr>
          <w:b/>
        </w:rPr>
        <w:t xml:space="preserve"> </w:t>
      </w:r>
    </w:p>
    <w:p w:rsidR="00040A08" w:rsidRDefault="00C056B6">
      <w:pPr>
        <w:numPr>
          <w:ilvl w:val="0"/>
          <w:numId w:val="61"/>
        </w:numPr>
        <w:ind w:right="3" w:hanging="390"/>
      </w:pPr>
      <w:r>
        <w:t>unless the context requires, a reference to:</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the singular includes the plural and vice versa;</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gender includes all genders;</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document (including this Deed) is a reference to that document (inc</w:t>
      </w:r>
      <w:r>
        <w:t>luding any Schedules and Annexures) as amended, consolidated, supplemented, novated or replaced;</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party means a party to this Deed;</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an item, Recital, clause, Schedule or Annexure is to an item, Recital, clause, Schedule or Annexure of or to this Deed;</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notice means a notice, approval, demand, request, nomination or other communication given by one party to another under or in connection with this Deed;</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person (including a party) includes:</w:t>
      </w:r>
    </w:p>
    <w:p w:rsidR="00040A08" w:rsidRDefault="00C056B6">
      <w:pPr>
        <w:spacing w:after="14" w:line="259" w:lineRule="auto"/>
        <w:ind w:left="171" w:firstLine="0"/>
        <w:jc w:val="left"/>
      </w:pPr>
      <w:r>
        <w:t xml:space="preserve"> </w:t>
      </w:r>
    </w:p>
    <w:p w:rsidR="00040A08" w:rsidRDefault="00C056B6">
      <w:pPr>
        <w:numPr>
          <w:ilvl w:val="2"/>
          <w:numId w:val="61"/>
        </w:numPr>
        <w:spacing w:after="0" w:line="259" w:lineRule="auto"/>
        <w:ind w:right="78" w:hanging="390"/>
      </w:pPr>
      <w:r>
        <w:t>an individual, company, other body corporate, association, partnership, firm, joint venture, trust and Govermnent</w:t>
      </w:r>
    </w:p>
    <w:p w:rsidR="00040A08" w:rsidRDefault="00C056B6">
      <w:pPr>
        <w:ind w:left="1769" w:right="3"/>
      </w:pPr>
      <w:r>
        <w:t>Agency; and</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8</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444" name="Group 9344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57" name="Shape 11195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444" style="width:543pt;height:0.75pt;mso-position-horizontal-relative:char;mso-position-vertical-relative:line" coordsize="68960,95">
                <v:shape id="Shape 11195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14" w:line="259" w:lineRule="auto"/>
        <w:ind w:left="171" w:firstLine="0"/>
        <w:jc w:val="left"/>
      </w:pPr>
      <w:r>
        <w:rPr>
          <w:b/>
        </w:rPr>
        <w:t xml:space="preserve"> </w:t>
      </w:r>
    </w:p>
    <w:p w:rsidR="00040A08" w:rsidRDefault="00C056B6">
      <w:pPr>
        <w:numPr>
          <w:ilvl w:val="2"/>
          <w:numId w:val="61"/>
        </w:numPr>
        <w:ind w:right="78" w:hanging="390"/>
      </w:pPr>
      <w:r>
        <w:t>the person's successors, permitted assigns, substitutes, executors and administrators;</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law includes any legislation, judgment, rule of common law or equity or rule of any applicable stock exchange, and is a reference to that law as amended, consolidated, supplemented or replaced and includes a reference to any regulation, by-law or other s</w:t>
      </w:r>
      <w:r>
        <w:t>ubordinate legislation;</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proceedings includes litigation, arbitration and investigation;</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a judgment includes an order, injunction, decree, determination or award of any court or tribunal;</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time is to New South Wales time;</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day is to a day in New South</w:t>
      </w:r>
      <w:r>
        <w:t xml:space="preserve"> Wales;</w:t>
      </w:r>
    </w:p>
    <w:p w:rsidR="00040A08" w:rsidRDefault="00C056B6">
      <w:pPr>
        <w:spacing w:after="14" w:line="259" w:lineRule="auto"/>
        <w:ind w:left="171" w:firstLine="0"/>
        <w:jc w:val="left"/>
      </w:pPr>
      <w:r>
        <w:t xml:space="preserve"> </w:t>
      </w:r>
    </w:p>
    <w:p w:rsidR="00040A08" w:rsidRDefault="00C056B6">
      <w:pPr>
        <w:numPr>
          <w:ilvl w:val="1"/>
          <w:numId w:val="61"/>
        </w:numPr>
        <w:ind w:right="3" w:hanging="600"/>
      </w:pPr>
      <w:r>
        <w:t>the words "including" and :includes” mean “including, but not limited to”, and "includes, without limitation" respectively;</w:t>
      </w:r>
    </w:p>
    <w:p w:rsidR="00040A08" w:rsidRDefault="00C056B6">
      <w:pPr>
        <w:spacing w:after="14" w:line="259" w:lineRule="auto"/>
        <w:ind w:left="171" w:firstLine="0"/>
        <w:jc w:val="left"/>
      </w:pPr>
      <w:r>
        <w:t xml:space="preserve"> </w:t>
      </w:r>
    </w:p>
    <w:p w:rsidR="00040A08" w:rsidRDefault="00C056B6">
      <w:pPr>
        <w:numPr>
          <w:ilvl w:val="0"/>
          <w:numId w:val="61"/>
        </w:numPr>
        <w:ind w:right="3" w:hanging="390"/>
      </w:pPr>
      <w:r>
        <w:t>where a word or phrase is defined, its other grammatical forms have a corresponding meaning;</w:t>
      </w:r>
    </w:p>
    <w:p w:rsidR="00040A08" w:rsidRDefault="00C056B6">
      <w:pPr>
        <w:spacing w:after="14" w:line="259" w:lineRule="auto"/>
        <w:ind w:left="171" w:firstLine="0"/>
        <w:jc w:val="left"/>
      </w:pPr>
      <w:r>
        <w:t xml:space="preserve"> </w:t>
      </w:r>
    </w:p>
    <w:p w:rsidR="00040A08" w:rsidRDefault="00C056B6">
      <w:pPr>
        <w:numPr>
          <w:ilvl w:val="0"/>
          <w:numId w:val="61"/>
        </w:numPr>
        <w:ind w:right="3" w:hanging="390"/>
      </w:pPr>
      <w:r>
        <w:t>headings are for convenie</w:t>
      </w:r>
      <w:r>
        <w:t>nce only and do not affect interpretation of this Deed;</w:t>
      </w:r>
    </w:p>
    <w:p w:rsidR="00040A08" w:rsidRDefault="00C056B6">
      <w:pPr>
        <w:spacing w:after="14" w:line="259" w:lineRule="auto"/>
        <w:ind w:left="171" w:firstLine="0"/>
        <w:jc w:val="left"/>
      </w:pPr>
      <w:r>
        <w:t xml:space="preserve"> </w:t>
      </w:r>
    </w:p>
    <w:p w:rsidR="00040A08" w:rsidRDefault="00C056B6">
      <w:pPr>
        <w:numPr>
          <w:ilvl w:val="0"/>
          <w:numId w:val="61"/>
        </w:numPr>
        <w:ind w:right="3" w:hanging="390"/>
      </w:pPr>
      <w:r>
        <w:t>if a payment or other act must (but for this clause) be made or done on a day that is not a Business Day, then it must be made or done on the next Business Day; and</w:t>
      </w:r>
    </w:p>
    <w:p w:rsidR="00040A08" w:rsidRDefault="00C056B6">
      <w:pPr>
        <w:spacing w:after="14" w:line="259" w:lineRule="auto"/>
        <w:ind w:left="171" w:firstLine="0"/>
        <w:jc w:val="left"/>
      </w:pPr>
      <w:r>
        <w:t xml:space="preserve"> </w:t>
      </w:r>
    </w:p>
    <w:p w:rsidR="00040A08" w:rsidRDefault="00C056B6">
      <w:pPr>
        <w:numPr>
          <w:ilvl w:val="0"/>
          <w:numId w:val="61"/>
        </w:numPr>
        <w:ind w:right="3" w:hanging="390"/>
      </w:pPr>
      <w:r>
        <w:t xml:space="preserve">if a period must be calculated </w:t>
      </w:r>
      <w:r>
        <w:t>from, after or before a day or the day of an act or event, it must be calculated excluding that day.</w:t>
      </w:r>
    </w:p>
    <w:p w:rsidR="00040A08" w:rsidRDefault="00C056B6">
      <w:pPr>
        <w:spacing w:after="0" w:line="259" w:lineRule="auto"/>
        <w:ind w:left="171" w:firstLine="0"/>
        <w:jc w:val="left"/>
      </w:pPr>
      <w:r>
        <w:t xml:space="preserve"> </w:t>
      </w:r>
    </w:p>
    <w:p w:rsidR="00040A08" w:rsidRDefault="00C056B6">
      <w:pPr>
        <w:spacing w:after="4"/>
        <w:ind w:left="179" w:right="3"/>
      </w:pPr>
      <w:r>
        <w:t>This Deed may not be construed adversely to a party only because that party was responsible for preparing it.</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6"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6884" name="Group 968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59" name="Shape 11195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84" style="width:543pt;height:0.75pt;mso-position-horizontal-relative:char;mso-position-vertical-relative:line" coordsize="68960,95">
                <v:shape id="Shape 11196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8" w:line="259" w:lineRule="auto"/>
        <w:ind w:left="171" w:firstLine="0"/>
        <w:jc w:val="left"/>
      </w:pPr>
      <w:r>
        <w:t xml:space="preserve"> </w:t>
      </w:r>
    </w:p>
    <w:p w:rsidR="00040A08" w:rsidRDefault="00C056B6">
      <w:pPr>
        <w:pStyle w:val="3"/>
        <w:tabs>
          <w:tab w:val="center" w:pos="246"/>
          <w:tab w:val="center" w:pos="1163"/>
        </w:tabs>
        <w:spacing w:after="30"/>
        <w:ind w:left="0" w:firstLine="0"/>
      </w:pPr>
      <w:r>
        <w:rPr>
          <w:rFonts w:ascii="Calibri" w:eastAsia="Calibri" w:hAnsi="Calibri" w:cs="Calibri"/>
          <w:b w:val="0"/>
          <w:sz w:val="22"/>
        </w:rPr>
        <w:tab/>
      </w:r>
      <w:r>
        <w:t>2.</w:t>
      </w:r>
      <w:r>
        <w:tab/>
        <w:t>Effective Date</w:t>
      </w:r>
    </w:p>
    <w:p w:rsidR="00040A08" w:rsidRDefault="00C056B6">
      <w:pPr>
        <w:spacing w:after="14" w:line="259" w:lineRule="auto"/>
        <w:ind w:left="171" w:firstLine="0"/>
        <w:jc w:val="left"/>
      </w:pPr>
      <w:r>
        <w:t xml:space="preserve"> </w:t>
      </w:r>
    </w:p>
    <w:p w:rsidR="00040A08" w:rsidRDefault="00C056B6">
      <w:pPr>
        <w:ind w:left="179" w:right="3"/>
      </w:pPr>
      <w:r>
        <w:t xml:space="preserve">2.1 </w:t>
      </w:r>
      <w:r>
        <w:t>This Deed becomes effective on and from the Effective Date.</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9"/>
          <w:tab w:val="center" w:pos="10981"/>
        </w:tabs>
        <w:spacing w:after="4"/>
        <w:ind w:left="0" w:firstLine="0"/>
        <w:jc w:val="left"/>
      </w:pPr>
      <w:r>
        <w:rPr>
          <w:rFonts w:ascii="Calibri" w:eastAsia="Calibri" w:hAnsi="Calibri" w:cs="Calibri"/>
          <w:sz w:val="22"/>
        </w:rPr>
        <w:tab/>
      </w:r>
      <w:r>
        <w:t xml:space="preserve"> </w:t>
      </w:r>
      <w:r>
        <w:tab/>
        <w:t>9</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6885" name="Group 968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61" name="Shape 11196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85" style="width:543pt;height:0.75pt;mso-position-horizontal-relative:char;mso-position-vertical-relative:line" coordsize="68960,95">
                <v:shape id="Shape 11196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49" w:lineRule="auto"/>
        <w:ind w:left="171" w:right="10950" w:firstLine="0"/>
        <w:jc w:val="left"/>
      </w:pPr>
      <w:r>
        <w:rPr>
          <w:sz w:val="24"/>
        </w:rPr>
        <w:t xml:space="preserve"> </w:t>
      </w:r>
      <w: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5364" name="Group 953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63" name="Shape 11196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64" style="width:543pt;height:0.75pt;mso-position-horizontal-relative:char;mso-position-vertical-relative:line" coordsize="68960,95">
                <v:shape id="Shape 11196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8" w:line="259" w:lineRule="auto"/>
        <w:ind w:left="384" w:firstLine="0"/>
        <w:jc w:val="left"/>
      </w:pPr>
      <w:r>
        <w:t xml:space="preserve"> </w:t>
      </w:r>
    </w:p>
    <w:p w:rsidR="00040A08" w:rsidRDefault="00C056B6">
      <w:pPr>
        <w:pStyle w:val="3"/>
        <w:tabs>
          <w:tab w:val="center" w:pos="246"/>
          <w:tab w:val="center" w:pos="2070"/>
        </w:tabs>
        <w:spacing w:after="45"/>
        <w:ind w:left="0" w:firstLine="0"/>
      </w:pPr>
      <w:r>
        <w:rPr>
          <w:rFonts w:ascii="Calibri" w:eastAsia="Calibri" w:hAnsi="Calibri" w:cs="Calibri"/>
          <w:b w:val="0"/>
          <w:sz w:val="22"/>
        </w:rPr>
        <w:tab/>
      </w:r>
      <w:r>
        <w:t>3.</w:t>
      </w:r>
      <w:r>
        <w:tab/>
        <w:t>The Shareholdings in the Company</w:t>
      </w:r>
    </w:p>
    <w:p w:rsidR="00040A08" w:rsidRDefault="00C056B6">
      <w:pPr>
        <w:spacing w:after="14" w:line="259" w:lineRule="auto"/>
        <w:ind w:left="171" w:firstLine="0"/>
        <w:jc w:val="left"/>
      </w:pPr>
      <w:r>
        <w:t xml:space="preserve"> </w:t>
      </w:r>
    </w:p>
    <w:p w:rsidR="00040A08" w:rsidRDefault="00C056B6">
      <w:pPr>
        <w:ind w:left="179" w:right="3"/>
      </w:pPr>
      <w:r>
        <w:t>3.1 The parties acknowledge and agree that:</w:t>
      </w:r>
    </w:p>
    <w:p w:rsidR="00040A08" w:rsidRDefault="00C056B6">
      <w:pPr>
        <w:spacing w:after="14" w:line="259" w:lineRule="auto"/>
        <w:ind w:left="171" w:firstLine="0"/>
        <w:jc w:val="left"/>
      </w:pPr>
      <w:r>
        <w:t xml:space="preserve"> </w:t>
      </w:r>
    </w:p>
    <w:p w:rsidR="00040A08" w:rsidRDefault="00C056B6">
      <w:pPr>
        <w:numPr>
          <w:ilvl w:val="0"/>
          <w:numId w:val="62"/>
        </w:numPr>
        <w:ind w:right="3" w:hanging="390"/>
      </w:pPr>
      <w:r>
        <w:t>the intention of the parties is for the issued share capital of the Company to be held in the following proportions, and to record and recognise that this was the position both immediately prior to 22 May 2020 and from that date onwards:</w:t>
      </w:r>
    </w:p>
    <w:p w:rsidR="00040A08" w:rsidRDefault="00C056B6">
      <w:pPr>
        <w:spacing w:after="0" w:line="259" w:lineRule="auto"/>
        <w:ind w:left="171" w:firstLine="0"/>
        <w:jc w:val="left"/>
      </w:pPr>
      <w:r>
        <w:t xml:space="preserve"> </w:t>
      </w:r>
    </w:p>
    <w:tbl>
      <w:tblPr>
        <w:tblStyle w:val="TableGrid"/>
        <w:tblW w:w="5415" w:type="dxa"/>
        <w:tblInd w:w="973" w:type="dxa"/>
        <w:tblCellMar>
          <w:top w:w="49" w:type="dxa"/>
          <w:left w:w="84" w:type="dxa"/>
          <w:bottom w:w="0" w:type="dxa"/>
          <w:right w:w="115" w:type="dxa"/>
        </w:tblCellMar>
        <w:tblLook w:val="04A0" w:firstRow="1" w:lastRow="0" w:firstColumn="1" w:lastColumn="0" w:noHBand="0" w:noVBand="1"/>
      </w:tblPr>
      <w:tblGrid>
        <w:gridCol w:w="2700"/>
        <w:gridCol w:w="2715"/>
      </w:tblGrid>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0" w:firstLine="0"/>
              <w:jc w:val="left"/>
            </w:pPr>
            <w:r>
              <w:rPr>
                <w:b/>
              </w:rPr>
              <w:t>Shareholder</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7" w:firstLine="0"/>
              <w:jc w:val="left"/>
            </w:pPr>
            <w:r>
              <w:t xml:space="preserve">% </w:t>
            </w:r>
            <w:r>
              <w:rPr>
                <w:b/>
              </w:rPr>
              <w:t>In</w:t>
            </w:r>
            <w:r>
              <w:rPr>
                <w:b/>
              </w:rPr>
              <w:t>terest</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Solar Juice Cayman</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4" w:firstLine="0"/>
              <w:jc w:val="left"/>
            </w:pPr>
            <w:r>
              <w:t>49%</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Lee</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16%</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Zhou</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15%</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Burgess</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7%</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Fedda</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7%</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firstLine="0"/>
              <w:jc w:val="left"/>
            </w:pPr>
            <w:r>
              <w:t>Allied</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3" w:firstLine="0"/>
              <w:jc w:val="left"/>
            </w:pPr>
            <w:r>
              <w:t>6%</w:t>
            </w:r>
          </w:p>
        </w:tc>
      </w:tr>
      <w:tr w:rsidR="00040A08">
        <w:trPr>
          <w:trHeight w:val="255"/>
        </w:trPr>
        <w:tc>
          <w:tcPr>
            <w:tcW w:w="270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11" w:firstLine="0"/>
              <w:jc w:val="left"/>
            </w:pPr>
            <w:r>
              <w:rPr>
                <w:b/>
              </w:rPr>
              <w:t>Total</w:t>
            </w:r>
          </w:p>
        </w:tc>
        <w:tc>
          <w:tcPr>
            <w:tcW w:w="271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21" w:firstLine="0"/>
              <w:jc w:val="left"/>
            </w:pPr>
            <w:r>
              <w:t>100%</w:t>
            </w:r>
          </w:p>
        </w:tc>
      </w:tr>
    </w:tbl>
    <w:p w:rsidR="00040A08" w:rsidRDefault="00C056B6">
      <w:pPr>
        <w:spacing w:after="14" w:line="259" w:lineRule="auto"/>
        <w:ind w:left="171" w:firstLine="0"/>
        <w:jc w:val="left"/>
      </w:pPr>
      <w:r>
        <w:t xml:space="preserve"> </w:t>
      </w:r>
    </w:p>
    <w:p w:rsidR="00040A08" w:rsidRDefault="00C056B6">
      <w:pPr>
        <w:numPr>
          <w:ilvl w:val="0"/>
          <w:numId w:val="62"/>
        </w:numPr>
        <w:ind w:right="3" w:hanging="390"/>
      </w:pPr>
      <w:r>
        <w:t>if for any reason, the intention referred to in clause 3.l(a) is not accomplished by the provisions of this Deed, the parties will each promptly do all such things as are reasonably necessary in all the circumstances to give effect to this intention.</w:t>
      </w:r>
    </w:p>
    <w:p w:rsidR="00040A08" w:rsidRDefault="00C056B6">
      <w:pPr>
        <w:spacing w:after="14" w:line="259" w:lineRule="auto"/>
        <w:ind w:left="171" w:firstLine="0"/>
        <w:jc w:val="left"/>
      </w:pPr>
      <w:r>
        <w:t xml:space="preserve"> </w:t>
      </w:r>
    </w:p>
    <w:p w:rsidR="00040A08" w:rsidRDefault="00C056B6">
      <w:pPr>
        <w:tabs>
          <w:tab w:val="center" w:pos="296"/>
          <w:tab w:val="center" w:pos="1668"/>
        </w:tabs>
        <w:ind w:left="0" w:firstLine="0"/>
        <w:jc w:val="left"/>
      </w:pPr>
      <w:r>
        <w:rPr>
          <w:rFonts w:ascii="Calibri" w:eastAsia="Calibri" w:hAnsi="Calibri" w:cs="Calibri"/>
          <w:sz w:val="22"/>
        </w:rPr>
        <w:tab/>
      </w:r>
      <w:r>
        <w:t>3.</w:t>
      </w:r>
      <w:r>
        <w:t>2</w:t>
      </w:r>
      <w:r>
        <w:tab/>
        <w:t>The Parties agree that:</w:t>
      </w:r>
    </w:p>
    <w:p w:rsidR="00040A08" w:rsidRDefault="00C056B6">
      <w:pPr>
        <w:spacing w:after="14" w:line="259" w:lineRule="auto"/>
        <w:ind w:left="171" w:firstLine="0"/>
        <w:jc w:val="left"/>
      </w:pPr>
      <w:r>
        <w:t xml:space="preserve"> </w:t>
      </w:r>
    </w:p>
    <w:p w:rsidR="00040A08" w:rsidRDefault="00C056B6">
      <w:pPr>
        <w:tabs>
          <w:tab w:val="center" w:pos="672"/>
          <w:tab w:val="center" w:pos="3783"/>
        </w:tabs>
        <w:ind w:left="0" w:firstLine="0"/>
        <w:jc w:val="left"/>
      </w:pPr>
      <w:r>
        <w:rPr>
          <w:rFonts w:ascii="Calibri" w:eastAsia="Calibri" w:hAnsi="Calibri" w:cs="Calibri"/>
          <w:sz w:val="22"/>
        </w:rPr>
        <w:tab/>
      </w:r>
      <w:r>
        <w:t>(a)</w:t>
      </w:r>
      <w:r>
        <w:tab/>
        <w:t>subject to the Court making the Consent Orders referred to in clause 8:</w:t>
      </w:r>
    </w:p>
    <w:p w:rsidR="00040A08" w:rsidRDefault="00C056B6">
      <w:pPr>
        <w:spacing w:after="14" w:line="259" w:lineRule="auto"/>
        <w:ind w:left="171" w:firstLine="0"/>
        <w:jc w:val="left"/>
      </w:pPr>
      <w:r>
        <w:t xml:space="preserve"> </w:t>
      </w:r>
    </w:p>
    <w:p w:rsidR="00040A08" w:rsidRDefault="00C056B6">
      <w:pPr>
        <w:numPr>
          <w:ilvl w:val="0"/>
          <w:numId w:val="63"/>
        </w:numPr>
        <w:ind w:right="151" w:hanging="390"/>
      </w:pPr>
      <w:r>
        <w:t>The statutory books and records of the Company, including in particular the register of members must be rectified to reflect that the changes current</w:t>
      </w:r>
      <w:r>
        <w:t>ly recorded as occurring on 22 May 2020 did not occur and notification must be given to ASIC accordingly within I Business Day of the Court making the Consent Orders;</w:t>
      </w:r>
    </w:p>
    <w:p w:rsidR="00040A08" w:rsidRDefault="00C056B6">
      <w:pPr>
        <w:spacing w:after="14" w:line="259" w:lineRule="auto"/>
        <w:ind w:left="171" w:firstLine="0"/>
        <w:jc w:val="left"/>
      </w:pPr>
      <w:r>
        <w:t xml:space="preserve"> </w:t>
      </w:r>
    </w:p>
    <w:p w:rsidR="00040A08" w:rsidRDefault="00C056B6">
      <w:pPr>
        <w:numPr>
          <w:ilvl w:val="0"/>
          <w:numId w:val="63"/>
        </w:numPr>
        <w:ind w:right="151" w:hanging="390"/>
      </w:pPr>
      <w:r>
        <w:t>the Share Certificates are to be cancelled within I Business Day of the Court making th</w:t>
      </w:r>
      <w:r>
        <w:t>e Consent Orders;</w:t>
      </w:r>
    </w:p>
    <w:p w:rsidR="00040A08" w:rsidRDefault="00C056B6">
      <w:pPr>
        <w:spacing w:after="14" w:line="259" w:lineRule="auto"/>
        <w:ind w:left="171" w:firstLine="0"/>
        <w:jc w:val="left"/>
      </w:pPr>
      <w:r>
        <w:t xml:space="preserve"> </w:t>
      </w:r>
    </w:p>
    <w:p w:rsidR="00040A08" w:rsidRDefault="00C056B6">
      <w:pPr>
        <w:numPr>
          <w:ilvl w:val="0"/>
          <w:numId w:val="63"/>
        </w:numPr>
        <w:ind w:right="151" w:hanging="390"/>
      </w:pPr>
      <w:r>
        <w:t>the Subscription Shares are to be issued as set out in clause 4. The register of members of the Company is to be updated to reflect the issue of the Subscription Shares and notification is to be given to ASIC accordingly within I Busine</w:t>
      </w:r>
      <w:r>
        <w:t>ss Day after Completion.</w:t>
      </w:r>
    </w:p>
    <w:p w:rsidR="00040A08" w:rsidRDefault="00C056B6">
      <w:pPr>
        <w:spacing w:after="0" w:line="259" w:lineRule="auto"/>
        <w:ind w:left="171" w:firstLine="0"/>
        <w:jc w:val="left"/>
      </w:pPr>
      <w:r>
        <w:t xml:space="preserve"> </w:t>
      </w:r>
    </w:p>
    <w:p w:rsidR="00040A08" w:rsidRDefault="00C056B6">
      <w:pPr>
        <w:spacing w:after="16"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5365" name="Group 9536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65" name="Shape 11196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65" style="width:543pt;height:0.75pt;mso-position-horizontal-relative:char;mso-position-vertical-relative:line" coordsize="68960,95">
                <v:shape id="Shape 11196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8" w:line="259" w:lineRule="auto"/>
        <w:ind w:left="171" w:firstLine="0"/>
        <w:jc w:val="left"/>
      </w:pPr>
      <w:r>
        <w:t xml:space="preserve"> </w:t>
      </w:r>
    </w:p>
    <w:p w:rsidR="00040A08" w:rsidRDefault="00C056B6">
      <w:pPr>
        <w:tabs>
          <w:tab w:val="center" w:pos="246"/>
          <w:tab w:val="center" w:pos="1767"/>
        </w:tabs>
        <w:spacing w:after="30"/>
        <w:ind w:left="0" w:firstLine="0"/>
        <w:jc w:val="left"/>
      </w:pPr>
      <w:r>
        <w:rPr>
          <w:rFonts w:ascii="Calibri" w:eastAsia="Calibri" w:hAnsi="Calibri" w:cs="Calibri"/>
          <w:sz w:val="22"/>
        </w:rPr>
        <w:tab/>
      </w:r>
      <w:r>
        <w:rPr>
          <w:b/>
        </w:rPr>
        <w:t>4.</w:t>
      </w:r>
      <w:r>
        <w:rPr>
          <w:b/>
        </w:rPr>
        <w:tab/>
        <w:t>Issue of Subscription Shares</w:t>
      </w:r>
    </w:p>
    <w:p w:rsidR="00040A08" w:rsidRDefault="00C056B6">
      <w:pPr>
        <w:spacing w:after="0" w:line="259" w:lineRule="auto"/>
        <w:ind w:left="429" w:firstLine="0"/>
        <w:jc w:val="left"/>
      </w:pPr>
      <w:r>
        <w:t xml:space="preserve"> </w:t>
      </w:r>
    </w:p>
    <w:p w:rsidR="00040A08" w:rsidRDefault="00C056B6">
      <w:pPr>
        <w:pStyle w:val="2"/>
        <w:ind w:left="180"/>
      </w:pPr>
      <w:r>
        <w:t>New Rights Issue</w:t>
      </w:r>
    </w:p>
    <w:p w:rsidR="00040A08" w:rsidRDefault="00C056B6">
      <w:pPr>
        <w:spacing w:after="14" w:line="259" w:lineRule="auto"/>
        <w:ind w:left="429" w:firstLine="0"/>
        <w:jc w:val="left"/>
      </w:pPr>
      <w:r>
        <w:t xml:space="preserve"> </w:t>
      </w:r>
    </w:p>
    <w:p w:rsidR="00040A08" w:rsidRDefault="00C056B6">
      <w:pPr>
        <w:ind w:left="771" w:right="156" w:hanging="600"/>
      </w:pPr>
      <w:r>
        <w:t xml:space="preserve">4.1 </w:t>
      </w:r>
      <w:r>
        <w:t>The Company offers to each Shareholder, rights to subscribe for I 00 additional ordinary shares in the capital of the Company in an aggregate amount of A$2,000,000 at an issue price of A$20,000 per share, pro rata in accordance with each Shareholder's exis</w:t>
      </w:r>
      <w:r>
        <w:t xml:space="preserve">ting shareholding </w:t>
      </w:r>
      <w:r>
        <w:rPr>
          <w:b/>
        </w:rPr>
        <w:t>(New Rights Issue).</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14" w:line="259" w:lineRule="auto"/>
        <w:ind w:left="171" w:firstLine="0"/>
        <w:jc w:val="left"/>
      </w:pPr>
      <w:r>
        <w:rPr>
          <w:b/>
        </w:rP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10</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5366" name="Group 953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67" name="Shape 11196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66" style="width:543pt;height:0.75pt;mso-position-horizontal-relative:char;mso-position-vertical-relative:line" coordsize="68960,95">
                <v:shape id="Shape 11196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171" w:firstLine="0"/>
        <w:jc w:val="left"/>
      </w:pPr>
      <w:r>
        <w:rPr>
          <w:b/>
        </w:rPr>
        <w:t xml:space="preserve"> </w:t>
      </w:r>
    </w:p>
    <w:p w:rsidR="00040A08" w:rsidRDefault="00C056B6">
      <w:pPr>
        <w:ind w:left="771" w:right="3" w:hanging="600"/>
      </w:pPr>
      <w:r>
        <w:t>4.2 The execution of this Deed by the Company constitutes an irrevocable offer to each Shareholder to subscribe for additional Shares in the capital of the Company under the New Rights Issue.</w:t>
      </w:r>
    </w:p>
    <w:p w:rsidR="00040A08" w:rsidRDefault="00C056B6">
      <w:pPr>
        <w:spacing w:after="0" w:line="259" w:lineRule="auto"/>
        <w:ind w:left="488" w:firstLine="0"/>
        <w:jc w:val="left"/>
      </w:pPr>
      <w:r>
        <w:rPr>
          <w:b/>
        </w:rPr>
        <w:t xml:space="preserve"> </w:t>
      </w:r>
    </w:p>
    <w:p w:rsidR="00040A08" w:rsidRDefault="00C056B6">
      <w:pPr>
        <w:pStyle w:val="2"/>
        <w:ind w:left="180"/>
      </w:pPr>
      <w:r>
        <w:t>Issue of SJC Subscription Shares</w:t>
      </w:r>
    </w:p>
    <w:p w:rsidR="00040A08" w:rsidRDefault="00C056B6">
      <w:pPr>
        <w:spacing w:after="14" w:line="259" w:lineRule="auto"/>
        <w:ind w:left="171" w:firstLine="0"/>
        <w:jc w:val="left"/>
      </w:pPr>
      <w:r>
        <w:t xml:space="preserve"> </w:t>
      </w:r>
    </w:p>
    <w:p w:rsidR="00040A08" w:rsidRDefault="00C056B6">
      <w:pPr>
        <w:tabs>
          <w:tab w:val="center" w:pos="296"/>
          <w:tab w:val="center" w:pos="2129"/>
        </w:tabs>
        <w:ind w:left="0" w:firstLine="0"/>
        <w:jc w:val="left"/>
      </w:pPr>
      <w:r>
        <w:rPr>
          <w:rFonts w:ascii="Calibri" w:eastAsia="Calibri" w:hAnsi="Calibri" w:cs="Calibri"/>
          <w:sz w:val="22"/>
        </w:rPr>
        <w:tab/>
      </w:r>
      <w:r>
        <w:t>4.3</w:t>
      </w:r>
      <w:r>
        <w:tab/>
        <w:t>Pursuant to the New Rights Issue:</w:t>
      </w:r>
    </w:p>
    <w:p w:rsidR="00040A08" w:rsidRDefault="00C056B6">
      <w:pPr>
        <w:spacing w:after="14" w:line="259" w:lineRule="auto"/>
        <w:ind w:left="171" w:firstLine="0"/>
        <w:jc w:val="left"/>
      </w:pPr>
      <w:r>
        <w:t xml:space="preserve"> </w:t>
      </w:r>
    </w:p>
    <w:p w:rsidR="00040A08" w:rsidRDefault="00C056B6">
      <w:pPr>
        <w:numPr>
          <w:ilvl w:val="0"/>
          <w:numId w:val="64"/>
        </w:numPr>
        <w:ind w:right="3" w:hanging="390"/>
      </w:pPr>
      <w:r>
        <w:t>Solar Juice Cayman agrees to subscribe for the Solar Juice Cayman Subscription Shares;</w:t>
      </w:r>
    </w:p>
    <w:p w:rsidR="00040A08" w:rsidRDefault="00C056B6">
      <w:pPr>
        <w:spacing w:after="14" w:line="259" w:lineRule="auto"/>
        <w:ind w:left="171" w:firstLine="0"/>
        <w:jc w:val="left"/>
      </w:pPr>
      <w:r>
        <w:t xml:space="preserve"> </w:t>
      </w:r>
    </w:p>
    <w:p w:rsidR="00040A08" w:rsidRDefault="00C056B6">
      <w:pPr>
        <w:numPr>
          <w:ilvl w:val="0"/>
          <w:numId w:val="64"/>
        </w:numPr>
        <w:ind w:right="3" w:hanging="390"/>
      </w:pPr>
      <w:r>
        <w:t>Lee agrees to subscribe for the Lee Subscription Shares;</w:t>
      </w:r>
    </w:p>
    <w:p w:rsidR="00040A08" w:rsidRDefault="00C056B6">
      <w:pPr>
        <w:spacing w:after="14" w:line="259" w:lineRule="auto"/>
        <w:ind w:left="171" w:firstLine="0"/>
        <w:jc w:val="left"/>
      </w:pPr>
      <w:r>
        <w:t xml:space="preserve"> </w:t>
      </w:r>
    </w:p>
    <w:p w:rsidR="00040A08" w:rsidRDefault="00C056B6">
      <w:pPr>
        <w:numPr>
          <w:ilvl w:val="0"/>
          <w:numId w:val="64"/>
        </w:numPr>
        <w:ind w:right="3" w:hanging="390"/>
      </w:pPr>
      <w:r>
        <w:t>Zhou agrees to subscribe for the Zhou Subscription Shares, together the SJC Subscription Shares.</w:t>
      </w:r>
    </w:p>
    <w:p w:rsidR="00040A08" w:rsidRDefault="00C056B6">
      <w:pPr>
        <w:spacing w:after="14" w:line="259" w:lineRule="auto"/>
        <w:ind w:left="171" w:firstLine="0"/>
        <w:jc w:val="left"/>
      </w:pPr>
      <w:r>
        <w:t xml:space="preserve"> </w:t>
      </w:r>
    </w:p>
    <w:p w:rsidR="00040A08" w:rsidRDefault="00C056B6">
      <w:pPr>
        <w:numPr>
          <w:ilvl w:val="1"/>
          <w:numId w:val="65"/>
        </w:numPr>
        <w:ind w:right="155" w:hanging="600"/>
      </w:pPr>
      <w:r>
        <w:t>The Company agrees to issue the Solar Juice Cayman Subscription Shares, the Lee Subscription Shares and the Zhou Subscription Shares free from Third Party Interests to Solar Juice Cayman, Lee and Zhou on Completion for the SJC Subscription Amount, on the t</w:t>
      </w:r>
      <w:r>
        <w:t>erms of this Deed.</w:t>
      </w:r>
    </w:p>
    <w:p w:rsidR="00040A08" w:rsidRDefault="00C056B6">
      <w:pPr>
        <w:spacing w:after="14" w:line="259" w:lineRule="auto"/>
        <w:ind w:left="171" w:firstLine="0"/>
        <w:jc w:val="left"/>
      </w:pPr>
      <w:r>
        <w:t xml:space="preserve"> </w:t>
      </w:r>
    </w:p>
    <w:p w:rsidR="00040A08" w:rsidRDefault="00C056B6">
      <w:pPr>
        <w:numPr>
          <w:ilvl w:val="1"/>
          <w:numId w:val="65"/>
        </w:numPr>
        <w:ind w:right="155" w:hanging="600"/>
      </w:pPr>
      <w:r>
        <w:t>The execution of this Deed by Solar Juice Cayman, Lee and Zhou constitutes an irrevocable application by Solar Juice Cayman, Lee and Zhou to subscribe at Completion for the Solar Juice Cayman Subscription Shares, the Lee Subscription S</w:t>
      </w:r>
      <w:r>
        <w:t>hares and the Zhou Subscription Shares respectively.</w:t>
      </w:r>
    </w:p>
    <w:p w:rsidR="00040A08" w:rsidRDefault="00C056B6">
      <w:pPr>
        <w:spacing w:after="0" w:line="259" w:lineRule="auto"/>
        <w:ind w:left="496" w:firstLine="0"/>
        <w:jc w:val="left"/>
      </w:pPr>
      <w:r>
        <w:rPr>
          <w:b/>
        </w:rPr>
        <w:t xml:space="preserve"> </w:t>
      </w:r>
    </w:p>
    <w:p w:rsidR="00040A08" w:rsidRDefault="00C056B6">
      <w:pPr>
        <w:pStyle w:val="2"/>
        <w:ind w:left="180"/>
      </w:pPr>
      <w:r>
        <w:t>Issue of Burgess Subscription Shares</w:t>
      </w:r>
    </w:p>
    <w:p w:rsidR="00040A08" w:rsidRDefault="00C056B6">
      <w:pPr>
        <w:spacing w:after="14" w:line="259" w:lineRule="auto"/>
        <w:ind w:left="171" w:firstLine="0"/>
        <w:jc w:val="left"/>
      </w:pPr>
      <w:r>
        <w:t xml:space="preserve"> </w:t>
      </w:r>
    </w:p>
    <w:p w:rsidR="00040A08" w:rsidRDefault="00C056B6">
      <w:pPr>
        <w:ind w:left="771" w:right="159" w:hanging="600"/>
      </w:pPr>
      <w:r>
        <w:t>4.6 Pursuant to the New Rights Issue, Burgess agrees to subscribe for, and the Company agrees to issue, the Burgess Subscription Shares free from Third Party Inte</w:t>
      </w:r>
      <w:r>
        <w:t>rests to Burgess on Completion for the Burgess Share Subscription Amount, on the terms of this Deed.</w:t>
      </w:r>
    </w:p>
    <w:p w:rsidR="00040A08" w:rsidRDefault="00C056B6">
      <w:pPr>
        <w:spacing w:after="14" w:line="259" w:lineRule="auto"/>
        <w:ind w:left="171" w:firstLine="0"/>
        <w:jc w:val="left"/>
      </w:pPr>
      <w:r>
        <w:t xml:space="preserve"> </w:t>
      </w:r>
    </w:p>
    <w:p w:rsidR="00040A08" w:rsidRDefault="00C056B6">
      <w:pPr>
        <w:ind w:left="771" w:right="3" w:hanging="600"/>
      </w:pPr>
      <w:r>
        <w:t>4.7 The execution of this Deed by Burgess constitutes an irrevocable application by Burgess to subscribe at Completion for the Burgess Subscription Share</w:t>
      </w:r>
      <w:r>
        <w:t>s.</w:t>
      </w:r>
    </w:p>
    <w:p w:rsidR="00040A08" w:rsidRDefault="00C056B6">
      <w:pPr>
        <w:spacing w:after="0" w:line="259" w:lineRule="auto"/>
        <w:ind w:left="503" w:firstLine="0"/>
        <w:jc w:val="left"/>
      </w:pPr>
      <w:r>
        <w:rPr>
          <w:b/>
        </w:rPr>
        <w:t xml:space="preserve"> </w:t>
      </w:r>
    </w:p>
    <w:p w:rsidR="00040A08" w:rsidRDefault="00C056B6">
      <w:pPr>
        <w:pStyle w:val="2"/>
        <w:ind w:left="180"/>
      </w:pPr>
      <w:r>
        <w:t>Issue of Fedda Subscription Shares</w:t>
      </w:r>
    </w:p>
    <w:p w:rsidR="00040A08" w:rsidRDefault="00C056B6">
      <w:pPr>
        <w:spacing w:after="14" w:line="259" w:lineRule="auto"/>
        <w:ind w:left="171" w:firstLine="0"/>
        <w:jc w:val="left"/>
      </w:pPr>
      <w:r>
        <w:t xml:space="preserve"> </w:t>
      </w:r>
    </w:p>
    <w:p w:rsidR="00040A08" w:rsidRDefault="00C056B6">
      <w:pPr>
        <w:ind w:left="771" w:right="155" w:hanging="600"/>
      </w:pPr>
      <w:r>
        <w:t>4.8 Pursuant to the New Rights Issue, Fedda agrees to subscribe for, and the Company agrees to issue, the Fedda Subscription Shares free from Third Party Interests to Fedda on Completion for the Fedda Share Subscri</w:t>
      </w:r>
      <w:r>
        <w:t>ption Amount, on the terms of this Deed.</w:t>
      </w:r>
    </w:p>
    <w:p w:rsidR="00040A08" w:rsidRDefault="00C056B6">
      <w:pPr>
        <w:spacing w:after="14" w:line="259" w:lineRule="auto"/>
        <w:ind w:left="171" w:firstLine="0"/>
        <w:jc w:val="left"/>
      </w:pPr>
      <w:r>
        <w:t xml:space="preserve"> </w:t>
      </w:r>
    </w:p>
    <w:p w:rsidR="00040A08" w:rsidRDefault="00C056B6">
      <w:pPr>
        <w:ind w:left="771" w:right="3" w:hanging="600"/>
      </w:pPr>
      <w:r>
        <w:t>4.9 The execution of this Deed by Fedda constitutes an irrevocable application by Fedda to subscribe at Completion for the Fedda Subscription Shares.</w:t>
      </w:r>
    </w:p>
    <w:p w:rsidR="00040A08" w:rsidRDefault="00C056B6">
      <w:pPr>
        <w:spacing w:after="0" w:line="259" w:lineRule="auto"/>
        <w:ind w:left="510" w:firstLine="0"/>
        <w:jc w:val="left"/>
      </w:pPr>
      <w:r>
        <w:rPr>
          <w:b/>
        </w:rPr>
        <w:t xml:space="preserve"> </w:t>
      </w:r>
    </w:p>
    <w:p w:rsidR="00040A08" w:rsidRDefault="00C056B6">
      <w:pPr>
        <w:pStyle w:val="2"/>
        <w:ind w:left="180"/>
      </w:pPr>
      <w:r>
        <w:t>Issue of Allied Subscription Shares</w:t>
      </w:r>
    </w:p>
    <w:p w:rsidR="00040A08" w:rsidRDefault="00C056B6">
      <w:pPr>
        <w:spacing w:after="14" w:line="259" w:lineRule="auto"/>
        <w:ind w:left="171" w:firstLine="0"/>
        <w:jc w:val="left"/>
      </w:pPr>
      <w:r>
        <w:t xml:space="preserve"> </w:t>
      </w:r>
    </w:p>
    <w:p w:rsidR="00040A08" w:rsidRDefault="00C056B6">
      <w:pPr>
        <w:tabs>
          <w:tab w:val="center" w:pos="346"/>
          <w:tab w:val="right" w:pos="11181"/>
        </w:tabs>
        <w:spacing w:after="4"/>
        <w:ind w:left="0" w:firstLine="0"/>
        <w:jc w:val="left"/>
      </w:pPr>
      <w:r>
        <w:rPr>
          <w:rFonts w:ascii="Calibri" w:eastAsia="Calibri" w:hAnsi="Calibri" w:cs="Calibri"/>
          <w:sz w:val="22"/>
        </w:rPr>
        <w:tab/>
      </w:r>
      <w:r>
        <w:t>4.10</w:t>
      </w:r>
      <w:r>
        <w:tab/>
      </w:r>
      <w:r>
        <w:t>Pursuant to the New Rights Issue, Allied agrees to subscribe for, and the Company agrees to issue, the Allied Subscription</w:t>
      </w:r>
    </w:p>
    <w:p w:rsidR="00040A08" w:rsidRDefault="00C056B6">
      <w:pPr>
        <w:ind w:left="779" w:right="3"/>
      </w:pPr>
      <w:r>
        <w:t>Shares free from Third Party Interests to Allied on Completion for the Allied Share Subscription Amount, on the terms of this Deed.</w:t>
      </w:r>
    </w:p>
    <w:p w:rsidR="00040A08" w:rsidRDefault="00C056B6">
      <w:pPr>
        <w:spacing w:after="14" w:line="259" w:lineRule="auto"/>
        <w:ind w:left="171" w:firstLine="0"/>
        <w:jc w:val="left"/>
      </w:pPr>
      <w:r>
        <w:t xml:space="preserve"> </w:t>
      </w:r>
    </w:p>
    <w:p w:rsidR="00040A08" w:rsidRDefault="00C056B6">
      <w:pPr>
        <w:ind w:left="771" w:right="3" w:hanging="600"/>
      </w:pPr>
      <w:r>
        <w:t>4.11 The execution of this Deed by Allied constitutes an irrevocable application by Allied to subscribe at Completion for the Allied Subscription Shares.</w:t>
      </w:r>
    </w:p>
    <w:p w:rsidR="00040A08" w:rsidRDefault="00C056B6">
      <w:pPr>
        <w:spacing w:after="0" w:line="259" w:lineRule="auto"/>
        <w:ind w:left="500" w:firstLine="0"/>
        <w:jc w:val="left"/>
      </w:pPr>
      <w:r>
        <w:rPr>
          <w:b/>
        </w:rPr>
        <w:t xml:space="preserve"> </w:t>
      </w:r>
    </w:p>
    <w:p w:rsidR="00040A08" w:rsidRDefault="00C056B6">
      <w:pPr>
        <w:pStyle w:val="2"/>
        <w:ind w:left="180"/>
      </w:pPr>
      <w:r>
        <w:t>Terms and Conditions</w:t>
      </w:r>
    </w:p>
    <w:p w:rsidR="00040A08" w:rsidRDefault="00C056B6">
      <w:pPr>
        <w:spacing w:after="14" w:line="259" w:lineRule="auto"/>
        <w:ind w:left="171" w:firstLine="0"/>
        <w:jc w:val="left"/>
      </w:pPr>
      <w:r>
        <w:t xml:space="preserve"> </w:t>
      </w:r>
    </w:p>
    <w:p w:rsidR="00040A08" w:rsidRDefault="00C056B6">
      <w:pPr>
        <w:ind w:left="771" w:right="3" w:hanging="600"/>
      </w:pPr>
      <w:r>
        <w:t>4.12</w:t>
      </w:r>
      <w:r>
        <w:tab/>
        <w:t>The terms and conditions of the subscription by each of the Shareholder</w:t>
      </w:r>
      <w:r>
        <w:t>s, and issue of the Subscription Shares by the Company, pursuant to the New Rights Issue are as follows:</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11</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290" name="Group 9329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69" name="Shape 1119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290" style="width:543pt;height:0.75pt;mso-position-horizontal-relative:char;mso-position-vertical-relative:line" coordsize="68960,95">
                <v:shape id="Shape 11197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14" w:line="259" w:lineRule="auto"/>
        <w:ind w:left="171" w:firstLine="0"/>
        <w:jc w:val="left"/>
      </w:pPr>
      <w:r>
        <w:t xml:space="preserve"> </w:t>
      </w:r>
    </w:p>
    <w:p w:rsidR="00040A08" w:rsidRDefault="00C056B6">
      <w:pPr>
        <w:numPr>
          <w:ilvl w:val="0"/>
          <w:numId w:val="66"/>
        </w:numPr>
        <w:ind w:right="3" w:hanging="390"/>
      </w:pPr>
      <w:r>
        <w:t>Each of the Company, Burgess, Fedda and Allied waives, and prior to Completion must obtain the waiver from all other relevant persons, of all restrictions on issue (including pre-emption rights) that might exist in respect of the Subscription Shares, wheth</w:t>
      </w:r>
      <w:r>
        <w:t>er under the Constitution or otherwise.</w:t>
      </w:r>
    </w:p>
    <w:p w:rsidR="00040A08" w:rsidRDefault="00C056B6">
      <w:pPr>
        <w:spacing w:after="14" w:line="259" w:lineRule="auto"/>
        <w:ind w:left="171" w:firstLine="0"/>
        <w:jc w:val="left"/>
      </w:pPr>
      <w:r>
        <w:t xml:space="preserve"> </w:t>
      </w:r>
    </w:p>
    <w:p w:rsidR="00040A08" w:rsidRDefault="00C056B6">
      <w:pPr>
        <w:numPr>
          <w:ilvl w:val="0"/>
          <w:numId w:val="66"/>
        </w:numPr>
        <w:ind w:right="3" w:hanging="390"/>
      </w:pPr>
      <w:r>
        <w:t>Subject to clauses 4.12(c) and 4.12(d), the SJC Subscription Amount is to be paid by SJC to the Company within 3 Business days of the Court making the Consent Orders.</w:t>
      </w:r>
    </w:p>
    <w:p w:rsidR="00040A08" w:rsidRDefault="00C056B6">
      <w:pPr>
        <w:spacing w:after="14" w:line="259" w:lineRule="auto"/>
        <w:ind w:left="171" w:firstLine="0"/>
        <w:jc w:val="left"/>
      </w:pPr>
      <w:r>
        <w:t xml:space="preserve"> </w:t>
      </w:r>
    </w:p>
    <w:p w:rsidR="00040A08" w:rsidRDefault="00C056B6">
      <w:pPr>
        <w:numPr>
          <w:ilvl w:val="0"/>
          <w:numId w:val="66"/>
        </w:numPr>
        <w:ind w:right="3" w:hanging="390"/>
      </w:pPr>
      <w:r>
        <w:t>The Company has directed (with execution of this Deed constituting an irrevocable direction by the Company to SJC) that the SJC Subscription Amount be paid in full to Burgess and Fedda in equal proportions.</w:t>
      </w:r>
    </w:p>
    <w:p w:rsidR="00040A08" w:rsidRDefault="00C056B6">
      <w:pPr>
        <w:spacing w:after="14" w:line="259" w:lineRule="auto"/>
        <w:ind w:left="171" w:firstLine="0"/>
        <w:jc w:val="left"/>
      </w:pPr>
      <w:r>
        <w:t xml:space="preserve"> </w:t>
      </w:r>
    </w:p>
    <w:p w:rsidR="00040A08" w:rsidRDefault="00C056B6">
      <w:pPr>
        <w:numPr>
          <w:ilvl w:val="0"/>
          <w:numId w:val="66"/>
        </w:numPr>
        <w:ind w:right="3" w:hanging="390"/>
      </w:pPr>
      <w:r>
        <w:t>Each of Burgess and Fedda have directed (with e</w:t>
      </w:r>
      <w:r>
        <w:t>xecution of this Deed constituting an irrevocable direction by the each of Burgess and Fedda to SJC) that the SJC Subscription Amount be paid to Allied to the following accounts:</w:t>
      </w:r>
    </w:p>
    <w:p w:rsidR="00040A08" w:rsidRDefault="00C056B6">
      <w:pPr>
        <w:spacing w:after="0" w:line="259" w:lineRule="auto"/>
        <w:ind w:left="1664" w:firstLine="0"/>
        <w:jc w:val="left"/>
      </w:pPr>
      <w:r>
        <w:t xml:space="preserve"> </w:t>
      </w:r>
    </w:p>
    <w:p w:rsidR="00040A08" w:rsidRDefault="00C056B6">
      <w:pPr>
        <w:spacing w:after="4"/>
        <w:ind w:left="979" w:right="3"/>
      </w:pPr>
      <w:r>
        <w:t>Amount: A$1,155,000</w:t>
      </w:r>
    </w:p>
    <w:p w:rsidR="00040A08" w:rsidRDefault="00C056B6">
      <w:pPr>
        <w:spacing w:after="14" w:line="259" w:lineRule="auto"/>
        <w:ind w:left="971" w:firstLine="0"/>
        <w:jc w:val="left"/>
      </w:pPr>
      <w:r>
        <w:t xml:space="preserve"> </w:t>
      </w:r>
    </w:p>
    <w:p w:rsidR="00040A08" w:rsidRDefault="00C056B6">
      <w:pPr>
        <w:tabs>
          <w:tab w:val="center" w:pos="1536"/>
          <w:tab w:val="center" w:pos="4487"/>
        </w:tabs>
        <w:ind w:left="0" w:firstLine="0"/>
        <w:jc w:val="left"/>
      </w:pPr>
      <w:r>
        <w:rPr>
          <w:rFonts w:ascii="Calibri" w:eastAsia="Calibri" w:hAnsi="Calibri" w:cs="Calibri"/>
          <w:sz w:val="22"/>
        </w:rPr>
        <w:tab/>
      </w:r>
      <w:r>
        <w:t>Payee's name:</w:t>
      </w:r>
      <w:r>
        <w:tab/>
        <w:t>Cadence Products Enterprise Pte. Ltd.</w:t>
      </w:r>
    </w:p>
    <w:p w:rsidR="00040A08" w:rsidRDefault="00C056B6">
      <w:pPr>
        <w:spacing w:after="20" w:line="259" w:lineRule="auto"/>
        <w:ind w:left="971" w:firstLine="0"/>
        <w:jc w:val="left"/>
      </w:pPr>
      <w:r>
        <w:t xml:space="preserve"> </w:t>
      </w:r>
      <w:r>
        <w:tab/>
        <w:t xml:space="preserve"> </w:t>
      </w:r>
    </w:p>
    <w:p w:rsidR="00040A08" w:rsidRDefault="00C056B6">
      <w:pPr>
        <w:tabs>
          <w:tab w:val="center" w:pos="1619"/>
          <w:tab w:val="center" w:pos="5521"/>
        </w:tabs>
        <w:ind w:left="0" w:firstLine="0"/>
        <w:jc w:val="left"/>
      </w:pPr>
      <w:r>
        <w:rPr>
          <w:rFonts w:ascii="Calibri" w:eastAsia="Calibri" w:hAnsi="Calibri" w:cs="Calibri"/>
          <w:sz w:val="22"/>
        </w:rPr>
        <w:tab/>
      </w:r>
      <w:r>
        <w:t>Payee's address:</w:t>
      </w:r>
      <w:r>
        <w:tab/>
        <w:t>52, Duchess Avenue, #02-08, Duchess Crest, Singapore 269197</w:t>
      </w:r>
    </w:p>
    <w:p w:rsidR="00040A08" w:rsidRDefault="00C056B6">
      <w:pPr>
        <w:spacing w:after="20" w:line="259" w:lineRule="auto"/>
        <w:ind w:left="971" w:firstLine="0"/>
        <w:jc w:val="left"/>
      </w:pPr>
      <w:r>
        <w:t xml:space="preserve"> </w:t>
      </w:r>
      <w:r>
        <w:tab/>
        <w:t xml:space="preserve"> </w:t>
      </w:r>
    </w:p>
    <w:p w:rsidR="00040A08" w:rsidRDefault="00C056B6">
      <w:pPr>
        <w:tabs>
          <w:tab w:val="center" w:pos="1514"/>
          <w:tab w:val="center" w:pos="4029"/>
        </w:tabs>
        <w:ind w:left="0" w:firstLine="0"/>
        <w:jc w:val="left"/>
      </w:pPr>
      <w:r>
        <w:rPr>
          <w:rFonts w:ascii="Calibri" w:eastAsia="Calibri" w:hAnsi="Calibri" w:cs="Calibri"/>
          <w:sz w:val="22"/>
        </w:rPr>
        <w:tab/>
      </w:r>
      <w:r>
        <w:t>Payee's bank:</w:t>
      </w:r>
      <w:r>
        <w:tab/>
        <w:t>United Overseas Bank Ltd</w:t>
      </w:r>
    </w:p>
    <w:p w:rsidR="00040A08" w:rsidRDefault="00C056B6">
      <w:pPr>
        <w:spacing w:after="20" w:line="259" w:lineRule="auto"/>
        <w:ind w:left="971" w:firstLine="0"/>
        <w:jc w:val="left"/>
      </w:pPr>
      <w:r>
        <w:t xml:space="preserve"> </w:t>
      </w:r>
      <w:r>
        <w:tab/>
        <w:t xml:space="preserve"> </w:t>
      </w:r>
    </w:p>
    <w:p w:rsidR="00040A08" w:rsidRDefault="00C056B6">
      <w:pPr>
        <w:tabs>
          <w:tab w:val="center" w:pos="1534"/>
          <w:tab w:val="center" w:pos="4828"/>
        </w:tabs>
        <w:ind w:left="0" w:firstLine="0"/>
        <w:jc w:val="left"/>
      </w:pPr>
      <w:r>
        <w:rPr>
          <w:rFonts w:ascii="Calibri" w:eastAsia="Calibri" w:hAnsi="Calibri" w:cs="Calibri"/>
          <w:sz w:val="22"/>
        </w:rPr>
        <w:tab/>
      </w:r>
      <w:r>
        <w:t>Bank address:</w:t>
      </w:r>
      <w:r>
        <w:tab/>
        <w:t>369, Alexandra Road 17-00 Singapore 119954</w:t>
      </w:r>
    </w:p>
    <w:p w:rsidR="00040A08" w:rsidRDefault="00C056B6">
      <w:pPr>
        <w:spacing w:after="20" w:line="259" w:lineRule="auto"/>
        <w:ind w:left="971" w:firstLine="0"/>
        <w:jc w:val="left"/>
      </w:pPr>
      <w:r>
        <w:t xml:space="preserve"> </w:t>
      </w:r>
      <w:r>
        <w:tab/>
        <w:t xml:space="preserve"> </w:t>
      </w:r>
    </w:p>
    <w:p w:rsidR="00040A08" w:rsidRDefault="00C056B6">
      <w:pPr>
        <w:tabs>
          <w:tab w:val="center" w:pos="1771"/>
          <w:tab w:val="center" w:pos="3466"/>
        </w:tabs>
        <w:ind w:left="0" w:firstLine="0"/>
        <w:jc w:val="left"/>
      </w:pPr>
      <w:r>
        <w:rPr>
          <w:rFonts w:ascii="Calibri" w:eastAsia="Calibri" w:hAnsi="Calibri" w:cs="Calibri"/>
          <w:sz w:val="22"/>
        </w:rPr>
        <w:tab/>
      </w:r>
      <w:r>
        <w:t>USD Bank acct no.:</w:t>
      </w:r>
      <w:r>
        <w:tab/>
        <w:t>xxxxxxxxxx</w:t>
      </w:r>
    </w:p>
    <w:p w:rsidR="00040A08" w:rsidRDefault="00C056B6">
      <w:pPr>
        <w:spacing w:after="20" w:line="259" w:lineRule="auto"/>
        <w:ind w:left="971" w:firstLine="0"/>
        <w:jc w:val="left"/>
      </w:pPr>
      <w:r>
        <w:t xml:space="preserve"> </w:t>
      </w:r>
      <w:r>
        <w:tab/>
        <w:t xml:space="preserve"> </w:t>
      </w:r>
    </w:p>
    <w:p w:rsidR="00040A08" w:rsidRDefault="00C056B6">
      <w:pPr>
        <w:tabs>
          <w:tab w:val="center" w:pos="1512"/>
          <w:tab w:val="center" w:pos="3505"/>
        </w:tabs>
        <w:spacing w:after="4"/>
        <w:ind w:left="0" w:firstLine="0"/>
        <w:jc w:val="left"/>
      </w:pPr>
      <w:r>
        <w:rPr>
          <w:rFonts w:ascii="Calibri" w:eastAsia="Calibri" w:hAnsi="Calibri" w:cs="Calibri"/>
          <w:sz w:val="22"/>
        </w:rPr>
        <w:tab/>
      </w:r>
      <w:r>
        <w:t>SWIFT code:</w:t>
      </w:r>
      <w:r>
        <w:tab/>
        <w:t>UOVBSGSG</w:t>
      </w:r>
    </w:p>
    <w:p w:rsidR="00040A08" w:rsidRDefault="00C056B6">
      <w:pPr>
        <w:spacing w:after="0" w:line="259" w:lineRule="auto"/>
        <w:ind w:left="971" w:firstLine="0"/>
        <w:jc w:val="left"/>
      </w:pPr>
      <w:r>
        <w:t xml:space="preserve"> </w:t>
      </w:r>
    </w:p>
    <w:p w:rsidR="00040A08" w:rsidRDefault="00C056B6">
      <w:pPr>
        <w:spacing w:after="4"/>
        <w:ind w:left="979" w:right="3"/>
      </w:pPr>
      <w:r>
        <w:t>Amount: A$445,000</w:t>
      </w:r>
    </w:p>
    <w:p w:rsidR="00040A08" w:rsidRDefault="00C056B6">
      <w:pPr>
        <w:spacing w:after="0" w:line="259" w:lineRule="auto"/>
        <w:ind w:left="971" w:firstLine="0"/>
        <w:jc w:val="left"/>
      </w:pPr>
      <w:r>
        <w:t xml:space="preserve"> </w:t>
      </w:r>
    </w:p>
    <w:p w:rsidR="00040A08" w:rsidRDefault="00C056B6">
      <w:pPr>
        <w:spacing w:after="4"/>
        <w:ind w:left="979" w:right="3"/>
      </w:pPr>
      <w:r>
        <w:t>Allied Energy Holding Pte Ltd</w:t>
      </w:r>
    </w:p>
    <w:p w:rsidR="00040A08" w:rsidRDefault="00C056B6">
      <w:pPr>
        <w:spacing w:after="14" w:line="259" w:lineRule="auto"/>
        <w:ind w:left="971" w:firstLine="0"/>
        <w:jc w:val="left"/>
      </w:pPr>
      <w:r>
        <w:t xml:space="preserve"> </w:t>
      </w:r>
    </w:p>
    <w:p w:rsidR="00040A08" w:rsidRDefault="00C056B6">
      <w:pPr>
        <w:tabs>
          <w:tab w:val="center" w:pos="1536"/>
          <w:tab w:val="center" w:pos="4247"/>
        </w:tabs>
        <w:ind w:left="0" w:firstLine="0"/>
        <w:jc w:val="left"/>
      </w:pPr>
      <w:r>
        <w:rPr>
          <w:rFonts w:ascii="Calibri" w:eastAsia="Calibri" w:hAnsi="Calibri" w:cs="Calibri"/>
          <w:sz w:val="22"/>
        </w:rPr>
        <w:tab/>
      </w:r>
      <w:r>
        <w:t>Payee's name:</w:t>
      </w:r>
      <w:r>
        <w:tab/>
        <w:t>Allied Energy Holding Pte. Ltd.</w:t>
      </w:r>
    </w:p>
    <w:p w:rsidR="00040A08" w:rsidRDefault="00C056B6">
      <w:pPr>
        <w:spacing w:after="20" w:line="259" w:lineRule="auto"/>
        <w:ind w:left="971" w:firstLine="0"/>
        <w:jc w:val="left"/>
      </w:pPr>
      <w:r>
        <w:t xml:space="preserve"> </w:t>
      </w:r>
      <w:r>
        <w:tab/>
        <w:t xml:space="preserve"> </w:t>
      </w:r>
    </w:p>
    <w:p w:rsidR="00040A08" w:rsidRDefault="00C056B6">
      <w:pPr>
        <w:tabs>
          <w:tab w:val="center" w:pos="1619"/>
          <w:tab w:val="center" w:pos="5427"/>
        </w:tabs>
        <w:ind w:left="0" w:firstLine="0"/>
        <w:jc w:val="left"/>
      </w:pPr>
      <w:r>
        <w:rPr>
          <w:rFonts w:ascii="Calibri" w:eastAsia="Calibri" w:hAnsi="Calibri" w:cs="Calibri"/>
          <w:sz w:val="22"/>
        </w:rPr>
        <w:tab/>
      </w:r>
      <w:r>
        <w:t>Payee's address:</w:t>
      </w:r>
      <w:r>
        <w:tab/>
        <w:t>18, Bon Lay Way, #06-107, Trade Hub 21, Singapore 609966</w:t>
      </w:r>
    </w:p>
    <w:p w:rsidR="00040A08" w:rsidRDefault="00C056B6">
      <w:pPr>
        <w:spacing w:after="20" w:line="259" w:lineRule="auto"/>
        <w:ind w:left="971" w:firstLine="0"/>
        <w:jc w:val="left"/>
      </w:pPr>
      <w:r>
        <w:t xml:space="preserve"> </w:t>
      </w:r>
      <w:r>
        <w:tab/>
        <w:t xml:space="preserve"> </w:t>
      </w:r>
    </w:p>
    <w:p w:rsidR="00040A08" w:rsidRDefault="00C056B6">
      <w:pPr>
        <w:tabs>
          <w:tab w:val="center" w:pos="1514"/>
          <w:tab w:val="center" w:pos="4029"/>
        </w:tabs>
        <w:ind w:left="0" w:firstLine="0"/>
        <w:jc w:val="left"/>
      </w:pPr>
      <w:r>
        <w:rPr>
          <w:rFonts w:ascii="Calibri" w:eastAsia="Calibri" w:hAnsi="Calibri" w:cs="Calibri"/>
          <w:sz w:val="22"/>
        </w:rPr>
        <w:tab/>
      </w:r>
      <w:r>
        <w:t>Payee's bank:</w:t>
      </w:r>
      <w:r>
        <w:tab/>
        <w:t>United Overseas Bank Ltd</w:t>
      </w:r>
    </w:p>
    <w:p w:rsidR="00040A08" w:rsidRDefault="00C056B6">
      <w:pPr>
        <w:spacing w:after="20" w:line="259" w:lineRule="auto"/>
        <w:ind w:left="971" w:firstLine="0"/>
        <w:jc w:val="left"/>
      </w:pPr>
      <w:r>
        <w:t xml:space="preserve"> </w:t>
      </w:r>
      <w:r>
        <w:tab/>
        <w:t xml:space="preserve"> </w:t>
      </w:r>
    </w:p>
    <w:p w:rsidR="00040A08" w:rsidRDefault="00C056B6">
      <w:pPr>
        <w:tabs>
          <w:tab w:val="center" w:pos="1534"/>
          <w:tab w:val="center" w:pos="4840"/>
        </w:tabs>
        <w:ind w:left="0" w:firstLine="0"/>
        <w:jc w:val="left"/>
      </w:pPr>
      <w:r>
        <w:rPr>
          <w:rFonts w:ascii="Calibri" w:eastAsia="Calibri" w:hAnsi="Calibri" w:cs="Calibri"/>
          <w:sz w:val="22"/>
        </w:rPr>
        <w:tab/>
      </w:r>
      <w:r>
        <w:t>Bank address:</w:t>
      </w:r>
      <w:r>
        <w:tab/>
        <w:t xml:space="preserve">369, Alexandra </w:t>
      </w:r>
      <w:r>
        <w:t>Road 17-00 Singapore I 19954</w:t>
      </w:r>
    </w:p>
    <w:p w:rsidR="00040A08" w:rsidRDefault="00C056B6">
      <w:pPr>
        <w:spacing w:after="20" w:line="259" w:lineRule="auto"/>
        <w:ind w:left="971" w:firstLine="0"/>
        <w:jc w:val="left"/>
      </w:pPr>
      <w:r>
        <w:t xml:space="preserve"> </w:t>
      </w:r>
      <w:r>
        <w:tab/>
        <w:t xml:space="preserve"> </w:t>
      </w:r>
    </w:p>
    <w:p w:rsidR="00040A08" w:rsidRDefault="00C056B6">
      <w:pPr>
        <w:tabs>
          <w:tab w:val="center" w:pos="1771"/>
          <w:tab w:val="center" w:pos="3616"/>
        </w:tabs>
        <w:ind w:left="0" w:firstLine="0"/>
        <w:jc w:val="left"/>
      </w:pPr>
      <w:r>
        <w:rPr>
          <w:rFonts w:ascii="Calibri" w:eastAsia="Calibri" w:hAnsi="Calibri" w:cs="Calibri"/>
          <w:sz w:val="22"/>
        </w:rPr>
        <w:tab/>
      </w:r>
      <w:r>
        <w:t>USD Bank acct no.:</w:t>
      </w:r>
      <w:r>
        <w:tab/>
        <w:t>xxxxxxxxxxxxx</w:t>
      </w:r>
    </w:p>
    <w:p w:rsidR="00040A08" w:rsidRDefault="00C056B6">
      <w:pPr>
        <w:spacing w:after="20" w:line="259" w:lineRule="auto"/>
        <w:ind w:left="971" w:firstLine="0"/>
        <w:jc w:val="left"/>
      </w:pPr>
      <w:r>
        <w:t xml:space="preserve"> </w:t>
      </w:r>
      <w:r>
        <w:tab/>
        <w:t xml:space="preserve"> </w:t>
      </w:r>
    </w:p>
    <w:p w:rsidR="00040A08" w:rsidRDefault="00C056B6">
      <w:pPr>
        <w:tabs>
          <w:tab w:val="center" w:pos="1510"/>
          <w:tab w:val="center" w:pos="3505"/>
        </w:tabs>
        <w:spacing w:after="4"/>
        <w:ind w:left="0" w:firstLine="0"/>
        <w:jc w:val="left"/>
      </w:pPr>
      <w:r>
        <w:rPr>
          <w:rFonts w:ascii="Calibri" w:eastAsia="Calibri" w:hAnsi="Calibri" w:cs="Calibri"/>
          <w:sz w:val="22"/>
        </w:rPr>
        <w:tab/>
      </w:r>
      <w:r>
        <w:t>SWIFT code:</w:t>
      </w:r>
      <w:r>
        <w:tab/>
        <w:t>UOVBSGSG</w:t>
      </w:r>
    </w:p>
    <w:p w:rsidR="00040A08" w:rsidRDefault="00C056B6">
      <w:pPr>
        <w:spacing w:after="14" w:line="259" w:lineRule="auto"/>
        <w:ind w:left="971" w:firstLine="0"/>
        <w:jc w:val="left"/>
      </w:pPr>
      <w:r>
        <w:t xml:space="preserve"> </w:t>
      </w:r>
    </w:p>
    <w:p w:rsidR="00040A08" w:rsidRDefault="00C056B6">
      <w:pPr>
        <w:numPr>
          <w:ilvl w:val="0"/>
          <w:numId w:val="67"/>
        </w:numPr>
        <w:ind w:right="3" w:hanging="390"/>
      </w:pPr>
      <w:r>
        <w:t>The Burgess Subscription Amount is to be paid by way of the Company deducting (with execution of this Deed constituting an irrevocable authorisation and consent by Burgess to such deduction by the Company) A$140,000 from the Burgess Payment.</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The Fedda Su</w:t>
      </w:r>
      <w:r>
        <w:t>bscription Amount is to be paid by way of the Company deducting (with execution of this Deed constituting an irrevocable authorisation and consent by Fedda to such deduction by the Company) A$140,000 from the Fedda Payment.</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12</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7117" name="Group 9711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71" name="Shape 11197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17" style="width:543pt;height:0.75pt;mso-position-horizontal-relative:char;mso-position-vertical-relative:line" coordsize="68960,95">
                <v:shape id="Shape 11197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The Allied Subscription Amount is to be paid by way of the Company retaining the Allied Payment in full and applying (with execution of this Deed constituting an irrevocable authorisation and consent by Fedda to such appllication by the Company) the Allied</w:t>
      </w:r>
      <w:r>
        <w:t xml:space="preserve"> Payment as payment for the issue of the Allied Subscription Shares.</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Burgess agrees to pay to Allied the amount of A$ l 40,000 in partial repayment of the the Burgess Rights Issue Loans.</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 xml:space="preserve">Fedda agrees to pay to Allied the amount of A$140,000 in partial </w:t>
      </w:r>
      <w:r>
        <w:t>repayment of the the Fedda Rights Issue Loans.</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Burgess agrees that he has no right or entitlement to the Burgess Balance Amount.</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Fedda agrees that he has no right or entitlement to the Fedda Balance Amount.</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Allied agrees that it has no right or entit</w:t>
      </w:r>
      <w:r>
        <w:t>ltement to the Burgess Balance Amount nor the Fedda Balance Amount.</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Allied acknowledges and agrees that its sole rights of recove1y in respect of the Burgess Rights Issue Loans and Fedda Rights Issue Loans is as against Burgess and Fedda respectively and</w:t>
      </w:r>
      <w:r>
        <w:t xml:space="preserve"> that neither the Company nor SJC, Lee or Zhou have any obligations in respect of either the Burgess Rights Issue Loan or Fedda Rights Issue Loans.</w:t>
      </w:r>
    </w:p>
    <w:p w:rsidR="00040A08" w:rsidRDefault="00C056B6">
      <w:pPr>
        <w:spacing w:after="14" w:line="259" w:lineRule="auto"/>
        <w:ind w:left="171" w:firstLine="0"/>
        <w:jc w:val="left"/>
      </w:pPr>
      <w:r>
        <w:t xml:space="preserve"> </w:t>
      </w:r>
    </w:p>
    <w:p w:rsidR="00040A08" w:rsidRDefault="00C056B6">
      <w:pPr>
        <w:numPr>
          <w:ilvl w:val="0"/>
          <w:numId w:val="67"/>
        </w:numPr>
        <w:ind w:right="3" w:hanging="390"/>
      </w:pPr>
      <w:r>
        <w:t xml:space="preserve">Allied undertakes that it will not commence any proceedings (including debt recove1y proceedings) or take </w:t>
      </w:r>
      <w:r>
        <w:t>any other action as against the Company and/or SJC in respect of the Burgess Balance Amount or Fedda Balance Amount, and acknowledges and agrees that each of the Company and SJC may plead this Deed as a bar to any such proceedings or other action.</w:t>
      </w:r>
    </w:p>
    <w:p w:rsidR="00040A08" w:rsidRDefault="00C056B6">
      <w:pPr>
        <w:spacing w:after="14" w:line="259" w:lineRule="auto"/>
        <w:ind w:left="171" w:firstLine="0"/>
        <w:jc w:val="left"/>
      </w:pPr>
      <w:r>
        <w:t xml:space="preserve"> </w:t>
      </w:r>
    </w:p>
    <w:p w:rsidR="00040A08" w:rsidRDefault="00C056B6">
      <w:pPr>
        <w:numPr>
          <w:ilvl w:val="1"/>
          <w:numId w:val="68"/>
        </w:numPr>
        <w:ind w:right="3" w:hanging="600"/>
      </w:pPr>
      <w:r>
        <w:t xml:space="preserve">The Company represents and warrants that, if and to the extent that entry into the Deed (and the performance its obligations under the Deed) is considered to be financial assistance under section 260A of the Corporations Act, the giving of such assistance </w:t>
      </w:r>
      <w:r>
        <w:t xml:space="preserve">to a person to acquire shares in the Company does not materially prejudice (i) the interests of the Company or the Shareholders or (ii) the ability of the Company to pay its creditors. Each of the Shareholders acknowledge and agree that the entry into the </w:t>
      </w:r>
      <w:r>
        <w:t>Deed by the Company (and the performance its obligations under the Deed) does not materially prejudice their respective interests in the Company.</w:t>
      </w:r>
    </w:p>
    <w:p w:rsidR="00040A08" w:rsidRDefault="00C056B6">
      <w:pPr>
        <w:spacing w:after="0" w:line="259" w:lineRule="auto"/>
        <w:ind w:left="275"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13</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7721" name="Group 977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73" name="Shape 11197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721" style="width:543pt;height:0.75pt;mso-position-horizontal-relative:char;mso-position-vertical-relative:line" coordsize="68960,95">
                <v:shape id="Shape 11197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171" w:firstLine="0"/>
        <w:jc w:val="left"/>
      </w:pPr>
      <w:r>
        <w:t xml:space="preserve">  </w:t>
      </w:r>
    </w:p>
    <w:p w:rsidR="00040A08" w:rsidRDefault="00C056B6">
      <w:pPr>
        <w:numPr>
          <w:ilvl w:val="1"/>
          <w:numId w:val="68"/>
        </w:numPr>
        <w:ind w:right="3" w:hanging="600"/>
      </w:pPr>
      <w:r>
        <w:t>The intention of the parties is for the issued share capital of the Company following C</w:t>
      </w:r>
      <w:r>
        <w:t>ompletion to be as follows:</w:t>
      </w:r>
    </w:p>
    <w:p w:rsidR="00040A08" w:rsidRDefault="00C056B6">
      <w:pPr>
        <w:spacing w:after="0" w:line="259" w:lineRule="auto"/>
        <w:ind w:left="171" w:firstLine="0"/>
        <w:jc w:val="left"/>
      </w:pPr>
      <w:r>
        <w:t xml:space="preserve"> </w:t>
      </w:r>
    </w:p>
    <w:tbl>
      <w:tblPr>
        <w:tblStyle w:val="TableGrid"/>
        <w:tblW w:w="9750" w:type="dxa"/>
        <w:tblInd w:w="733" w:type="dxa"/>
        <w:tblCellMar>
          <w:top w:w="49" w:type="dxa"/>
          <w:left w:w="0" w:type="dxa"/>
          <w:bottom w:w="0" w:type="dxa"/>
          <w:right w:w="115" w:type="dxa"/>
        </w:tblCellMar>
        <w:tblLook w:val="04A0" w:firstRow="1" w:lastRow="0" w:firstColumn="1" w:lastColumn="0" w:noHBand="0" w:noVBand="1"/>
      </w:tblPr>
      <w:tblGrid>
        <w:gridCol w:w="3240"/>
        <w:gridCol w:w="3255"/>
        <w:gridCol w:w="3255"/>
      </w:tblGrid>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9" w:firstLine="0"/>
              <w:jc w:val="left"/>
            </w:pPr>
            <w:r>
              <w:rPr>
                <w:b/>
              </w:rPr>
              <w:t>Shareholder</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5" w:firstLine="0"/>
              <w:jc w:val="left"/>
            </w:pPr>
            <w:r>
              <w:rPr>
                <w:b/>
              </w:rPr>
              <w:t>% Interest</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58" w:firstLine="0"/>
              <w:jc w:val="left"/>
            </w:pPr>
            <w:r>
              <w:rPr>
                <w:b/>
              </w:rPr>
              <w:t>No. of Shares</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4" w:firstLine="0"/>
              <w:jc w:val="left"/>
            </w:pPr>
            <w:r>
              <w:t>Solar Juice Cayman</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49%</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98</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5" w:firstLine="0"/>
              <w:jc w:val="left"/>
            </w:pPr>
            <w:r>
              <w:t>Lee</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16%</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32</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6" w:firstLine="0"/>
              <w:jc w:val="left"/>
            </w:pPr>
            <w:r>
              <w:t>Zhou</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15%</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30</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75" w:firstLine="0"/>
              <w:jc w:val="left"/>
            </w:pPr>
            <w:r>
              <w:t>Burgess</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7%</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7" w:firstLine="0"/>
              <w:jc w:val="left"/>
            </w:pPr>
            <w:r>
              <w:t>14</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3" w:firstLine="0"/>
              <w:jc w:val="left"/>
            </w:pPr>
            <w:r>
              <w:t>Fedda</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7%</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0" w:firstLine="0"/>
              <w:jc w:val="left"/>
            </w:pPr>
            <w:r>
              <w:t>14</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4" w:firstLine="0"/>
              <w:jc w:val="left"/>
            </w:pPr>
            <w:r>
              <w:t>Allied</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6%</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7" w:firstLine="0"/>
              <w:jc w:val="left"/>
            </w:pPr>
            <w:r>
              <w:t>12</w:t>
            </w:r>
          </w:p>
        </w:tc>
      </w:tr>
      <w:tr w:rsidR="00040A08">
        <w:trPr>
          <w:trHeight w:val="255"/>
        </w:trPr>
        <w:tc>
          <w:tcPr>
            <w:tcW w:w="3240"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0" w:firstLine="0"/>
              <w:jc w:val="left"/>
            </w:pPr>
            <w:r>
              <w:rPr>
                <w:b/>
              </w:rPr>
              <w:t>Total</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82" w:firstLine="0"/>
              <w:jc w:val="left"/>
            </w:pPr>
            <w:r>
              <w:t>100%</w:t>
            </w:r>
          </w:p>
        </w:tc>
        <w:tc>
          <w:tcPr>
            <w:tcW w:w="3255" w:type="dxa"/>
            <w:tcBorders>
              <w:top w:val="single" w:sz="6" w:space="0" w:color="000000"/>
              <w:left w:val="single" w:sz="6" w:space="0" w:color="000000"/>
              <w:bottom w:val="single" w:sz="6" w:space="0" w:color="000000"/>
              <w:right w:val="single" w:sz="6" w:space="0" w:color="000000"/>
            </w:tcBorders>
          </w:tcPr>
          <w:p w:rsidR="00040A08" w:rsidRDefault="00C056B6">
            <w:pPr>
              <w:spacing w:after="0" w:line="259" w:lineRule="auto"/>
              <w:ind w:left="64" w:firstLine="0"/>
              <w:jc w:val="left"/>
            </w:pPr>
            <w:r>
              <w:t>200</w:t>
            </w:r>
          </w:p>
        </w:tc>
      </w:tr>
    </w:tbl>
    <w:p w:rsidR="00040A08" w:rsidRDefault="00C056B6">
      <w:pPr>
        <w:spacing w:after="14" w:line="259" w:lineRule="auto"/>
        <w:ind w:left="171" w:firstLine="0"/>
        <w:jc w:val="left"/>
      </w:pPr>
      <w:r>
        <w:t xml:space="preserve"> </w:t>
      </w:r>
    </w:p>
    <w:p w:rsidR="00040A08" w:rsidRDefault="00C056B6">
      <w:pPr>
        <w:numPr>
          <w:ilvl w:val="1"/>
          <w:numId w:val="68"/>
        </w:numPr>
        <w:ind w:right="3" w:hanging="600"/>
      </w:pPr>
      <w:r>
        <w:t>If, for any reason, the intention referred to in clause 4.13 is not accomplished by the provisions of this Deed, the parties will each promptly do all such things as are reasonably necessary in all the circumstances to give effect to this intention.</w:t>
      </w:r>
    </w:p>
    <w:p w:rsidR="00040A08" w:rsidRDefault="00C056B6">
      <w:pPr>
        <w:spacing w:after="14" w:line="259" w:lineRule="auto"/>
        <w:ind w:left="171" w:firstLine="0"/>
        <w:jc w:val="left"/>
      </w:pPr>
      <w:r>
        <w:t xml:space="preserve"> </w:t>
      </w:r>
    </w:p>
    <w:p w:rsidR="00040A08" w:rsidRDefault="00C056B6">
      <w:pPr>
        <w:numPr>
          <w:ilvl w:val="1"/>
          <w:numId w:val="68"/>
        </w:numPr>
        <w:ind w:right="3" w:hanging="600"/>
      </w:pPr>
      <w:r>
        <w:t>Burg</w:t>
      </w:r>
      <w:r>
        <w:t>ess, Fedda and Allied agree that they will consent to, and will not object to, any transfer of Shares from Lee and Zhou to any Related Party of SPI.</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6212" name="Group 962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75" name="Shape 11197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212" style="width:543pt;height:0.75pt;mso-position-horizontal-relative:char;mso-position-vertical-relative:line" coordsize="68960,95">
                <v:shape id="Shape 11197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7" w:line="259" w:lineRule="auto"/>
        <w:ind w:left="171" w:firstLine="0"/>
        <w:jc w:val="left"/>
      </w:pPr>
      <w:r>
        <w:t xml:space="preserve"> </w:t>
      </w:r>
    </w:p>
    <w:p w:rsidR="00040A08" w:rsidRDefault="00C056B6">
      <w:pPr>
        <w:pStyle w:val="3"/>
        <w:tabs>
          <w:tab w:val="center" w:pos="246"/>
          <w:tab w:val="center" w:pos="2342"/>
        </w:tabs>
        <w:spacing w:after="45"/>
        <w:ind w:left="0" w:firstLine="0"/>
      </w:pPr>
      <w:r>
        <w:rPr>
          <w:rFonts w:ascii="Calibri" w:eastAsia="Calibri" w:hAnsi="Calibri" w:cs="Calibri"/>
          <w:b w:val="0"/>
          <w:sz w:val="22"/>
        </w:rPr>
        <w:tab/>
      </w:r>
      <w:r>
        <w:t>5.</w:t>
      </w:r>
      <w:r>
        <w:tab/>
        <w:t>Warranties in relation to Share Issue</w:t>
      </w:r>
    </w:p>
    <w:p w:rsidR="00040A08" w:rsidRDefault="00C056B6">
      <w:pPr>
        <w:spacing w:after="14" w:line="259" w:lineRule="auto"/>
        <w:ind w:left="171" w:firstLine="0"/>
        <w:jc w:val="left"/>
      </w:pPr>
      <w:r>
        <w:t xml:space="preserve"> </w:t>
      </w:r>
    </w:p>
    <w:p w:rsidR="00040A08" w:rsidRDefault="00C056B6">
      <w:pPr>
        <w:tabs>
          <w:tab w:val="center" w:pos="296"/>
          <w:tab w:val="right" w:pos="11181"/>
        </w:tabs>
        <w:spacing w:after="4"/>
        <w:ind w:left="0" w:firstLine="0"/>
        <w:jc w:val="left"/>
      </w:pPr>
      <w:r>
        <w:rPr>
          <w:rFonts w:ascii="Calibri" w:eastAsia="Calibri" w:hAnsi="Calibri" w:cs="Calibri"/>
          <w:sz w:val="22"/>
        </w:rPr>
        <w:tab/>
      </w:r>
      <w:r>
        <w:t>5.1</w:t>
      </w:r>
      <w:r>
        <w:tab/>
      </w:r>
      <w:r>
        <w:t>The Company represents warrants and covenants to and with each of the Shareholders that each statement contained in clause</w:t>
      </w:r>
    </w:p>
    <w:p w:rsidR="00040A08" w:rsidRDefault="00C056B6">
      <w:pPr>
        <w:ind w:left="779" w:right="3"/>
      </w:pPr>
      <w:r>
        <w:t>16.2, 16.3 and Part A of Schedule 2 is true, accurate and not misleading (Company Warranties).</w:t>
      </w:r>
    </w:p>
    <w:p w:rsidR="00040A08" w:rsidRDefault="00C056B6">
      <w:pPr>
        <w:spacing w:after="14" w:line="259" w:lineRule="auto"/>
        <w:ind w:left="171" w:firstLine="0"/>
        <w:jc w:val="left"/>
      </w:pPr>
      <w:r>
        <w:t xml:space="preserve"> </w:t>
      </w:r>
    </w:p>
    <w:p w:rsidR="00040A08" w:rsidRDefault="00C056B6">
      <w:pPr>
        <w:ind w:left="771" w:right="3" w:hanging="600"/>
      </w:pPr>
      <w:r>
        <w:t>5.2 Each of the Shareholders represe</w:t>
      </w:r>
      <w:r>
        <w:t>nts and warrants and covenants, in respect of itself only, to and with the Company and each other Shareholder that each statement contained in clause 16.3 is true, accurate and not misleading.</w:t>
      </w:r>
    </w:p>
    <w:p w:rsidR="00040A08" w:rsidRDefault="00C056B6">
      <w:pPr>
        <w:spacing w:after="14" w:line="259" w:lineRule="auto"/>
        <w:ind w:left="171" w:firstLine="0"/>
        <w:jc w:val="left"/>
      </w:pPr>
      <w:r>
        <w:t xml:space="preserve"> </w:t>
      </w:r>
    </w:p>
    <w:p w:rsidR="00040A08" w:rsidRDefault="00C056B6">
      <w:pPr>
        <w:tabs>
          <w:tab w:val="center" w:pos="296"/>
          <w:tab w:val="center" w:pos="3315"/>
        </w:tabs>
        <w:ind w:left="0" w:firstLine="0"/>
        <w:jc w:val="left"/>
      </w:pPr>
      <w:r>
        <w:rPr>
          <w:rFonts w:ascii="Calibri" w:eastAsia="Calibri" w:hAnsi="Calibri" w:cs="Calibri"/>
          <w:sz w:val="22"/>
        </w:rPr>
        <w:tab/>
      </w:r>
      <w:r>
        <w:t>5.3</w:t>
      </w:r>
      <w:r>
        <w:tab/>
      </w:r>
      <w:r>
        <w:t>The Warranties are given at the Effective Date and Completion.</w:t>
      </w:r>
    </w:p>
    <w:p w:rsidR="00040A08" w:rsidRDefault="00C056B6">
      <w:pPr>
        <w:spacing w:after="14" w:line="259" w:lineRule="auto"/>
        <w:ind w:left="171" w:firstLine="0"/>
        <w:jc w:val="left"/>
      </w:pPr>
      <w:r>
        <w:t xml:space="preserve"> </w:t>
      </w:r>
    </w:p>
    <w:p w:rsidR="00040A08" w:rsidRDefault="00C056B6">
      <w:pPr>
        <w:ind w:left="771" w:right="153" w:hanging="600"/>
      </w:pPr>
      <w:r>
        <w:t>5.4 Each of Allied, Burgess and Fedda acknowledge and agree that Solar Juice Cayman, Lee and Zhou have been induced to enter into this Deed by the Burgess Warranties, the Fedda Warranties, th</w:t>
      </w:r>
      <w:r>
        <w:t>e Allied Warranties and the Company Warranties and that Solar Juice Cayman, Lee and Zhou have relied on the truth and accuracy of the Allied Warranties, the Burgess Warranties, Fedda Warranties and Company Warranties. Each of Allied, Burgess and Fedda inde</w:t>
      </w:r>
      <w:r>
        <w:t>mnify Solar Juice Cayman, Lee, Zhou and the Company against all Loss (including any Tax Claim Loss) which may be made or brought against, suffered or incurred by, Solar Juice Cayman, Lee, Zhou or the Company and which arises directly or indirectly out of o</w:t>
      </w:r>
      <w:r>
        <w:t>r in connection with any of the Allied Warranties, the Burgess Warranties, the Fedda Warranties and the Company Warranties being untrue, inaccurate or misleading, or any breach of this Deed by either Allied, Burgess, Fedda or tl1e Company, whether or not t</w:t>
      </w:r>
      <w:r>
        <w:t>he Loss was within the parties' reasonable contemplation as at the Effective Date.</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rPr>
          <w:b/>
        </w:rPr>
        <w:t xml:space="preserve"> </w:t>
      </w:r>
    </w:p>
    <w:p w:rsidR="00040A08" w:rsidRDefault="00C056B6">
      <w:pPr>
        <w:spacing w:after="14" w:line="259" w:lineRule="auto"/>
        <w:ind w:left="171" w:firstLine="0"/>
        <w:jc w:val="left"/>
      </w:pPr>
      <w:r>
        <w:rPr>
          <w:b/>
        </w:rP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14</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6213" name="Group 9621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77" name="Shape 11197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213" style="width:543pt;height:0.75pt;mso-position-horizontal-relative:char;mso-position-vertical-relative:line" coordsize="68960,95">
                <v:shape id="Shape 11197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171" w:firstLine="0"/>
        <w:jc w:val="left"/>
      </w:pPr>
      <w:r>
        <w:rPr>
          <w:b/>
        </w:rP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538" name="Group 9353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79" name="Shape 11197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538" style="width:543pt;height:0.75pt;mso-position-horizontal-relative:char;mso-position-vertical-relative:line" coordsize="68960,95">
                <v:shape id="Shape 11198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7" w:line="259" w:lineRule="auto"/>
        <w:ind w:left="171" w:firstLine="0"/>
        <w:jc w:val="left"/>
      </w:pPr>
      <w:r>
        <w:rPr>
          <w:b/>
        </w:rPr>
        <w:t xml:space="preserve"> </w:t>
      </w:r>
    </w:p>
    <w:p w:rsidR="00040A08" w:rsidRDefault="00C056B6">
      <w:pPr>
        <w:pStyle w:val="3"/>
        <w:tabs>
          <w:tab w:val="center" w:pos="246"/>
          <w:tab w:val="center" w:pos="1271"/>
        </w:tabs>
        <w:spacing w:after="45"/>
        <w:ind w:left="0" w:firstLine="0"/>
      </w:pPr>
      <w:r>
        <w:rPr>
          <w:rFonts w:ascii="Calibri" w:eastAsia="Calibri" w:hAnsi="Calibri" w:cs="Calibri"/>
          <w:b w:val="0"/>
          <w:sz w:val="22"/>
        </w:rPr>
        <w:tab/>
      </w:r>
      <w:r>
        <w:t>6.</w:t>
      </w:r>
      <w:r>
        <w:tab/>
        <w:t>Completion</w:t>
      </w:r>
    </w:p>
    <w:p w:rsidR="00040A08" w:rsidRDefault="00C056B6">
      <w:pPr>
        <w:spacing w:after="14" w:line="259" w:lineRule="auto"/>
        <w:ind w:left="171" w:firstLine="0"/>
        <w:jc w:val="left"/>
      </w:pPr>
      <w:r>
        <w:t xml:space="preserve"> </w:t>
      </w:r>
    </w:p>
    <w:p w:rsidR="00040A08" w:rsidRDefault="00C056B6">
      <w:pPr>
        <w:tabs>
          <w:tab w:val="center" w:pos="296"/>
          <w:tab w:val="center" w:pos="2384"/>
        </w:tabs>
        <w:ind w:left="0" w:firstLine="0"/>
        <w:jc w:val="left"/>
      </w:pPr>
      <w:r>
        <w:rPr>
          <w:rFonts w:ascii="Calibri" w:eastAsia="Calibri" w:hAnsi="Calibri" w:cs="Calibri"/>
          <w:sz w:val="22"/>
        </w:rPr>
        <w:tab/>
      </w:r>
      <w:r>
        <w:t>6.1</w:t>
      </w:r>
      <w:r>
        <w:tab/>
        <w:t>The parties acknowledge and agree that:</w:t>
      </w:r>
    </w:p>
    <w:p w:rsidR="00040A08" w:rsidRDefault="00C056B6">
      <w:pPr>
        <w:spacing w:after="14" w:line="259" w:lineRule="auto"/>
        <w:ind w:left="171" w:firstLine="0"/>
        <w:jc w:val="left"/>
      </w:pPr>
      <w:r>
        <w:t xml:space="preserve"> </w:t>
      </w:r>
    </w:p>
    <w:p w:rsidR="00040A08" w:rsidRDefault="00C056B6">
      <w:pPr>
        <w:numPr>
          <w:ilvl w:val="0"/>
          <w:numId w:val="69"/>
        </w:numPr>
        <w:ind w:right="3" w:hanging="600"/>
      </w:pPr>
      <w:r>
        <w:t xml:space="preserve">Completion must take place within 5 Business Days of the Consent Orders being made by the Court at the offices of Baker McKenzie located at Tower One - International Towers Sydney, Level 46, 100 Barangaroo Avenue, Barangaroo NSW 2000 or at any other place </w:t>
      </w:r>
      <w:r>
        <w:t>agreed in writing by the parties;</w:t>
      </w:r>
    </w:p>
    <w:p w:rsidR="00040A08" w:rsidRDefault="00C056B6">
      <w:pPr>
        <w:spacing w:after="14" w:line="259" w:lineRule="auto"/>
        <w:ind w:left="171" w:firstLine="0"/>
        <w:jc w:val="left"/>
      </w:pPr>
      <w:r>
        <w:t xml:space="preserve"> </w:t>
      </w:r>
    </w:p>
    <w:p w:rsidR="00040A08" w:rsidRDefault="00C056B6">
      <w:pPr>
        <w:numPr>
          <w:ilvl w:val="0"/>
          <w:numId w:val="69"/>
        </w:numPr>
        <w:ind w:right="3" w:hanging="600"/>
      </w:pPr>
      <w:r>
        <w:t>the obligations of the parties under clauses 6.3, 6.4 and 6.5 are interdependent so that Completion does not occur unless and until each of the relevant obligations set out in clauses 6.3, 6.4 and 6.5 are effected or com</w:t>
      </w:r>
      <w:r>
        <w:t>pleted; and</w:t>
      </w:r>
    </w:p>
    <w:p w:rsidR="00040A08" w:rsidRDefault="00C056B6">
      <w:pPr>
        <w:spacing w:after="14" w:line="259" w:lineRule="auto"/>
        <w:ind w:left="171" w:firstLine="0"/>
        <w:jc w:val="left"/>
      </w:pPr>
      <w:r>
        <w:t xml:space="preserve"> </w:t>
      </w:r>
    </w:p>
    <w:p w:rsidR="00040A08" w:rsidRDefault="00C056B6">
      <w:pPr>
        <w:numPr>
          <w:ilvl w:val="0"/>
          <w:numId w:val="69"/>
        </w:numPr>
        <w:ind w:right="3" w:hanging="600"/>
      </w:pPr>
      <w:r>
        <w:t>all actions required to be performed on Completion will be taken to have occurred simultaneously at Completion.</w:t>
      </w:r>
    </w:p>
    <w:p w:rsidR="00040A08" w:rsidRDefault="00C056B6">
      <w:pPr>
        <w:spacing w:after="14" w:line="259" w:lineRule="auto"/>
        <w:ind w:left="171" w:firstLine="0"/>
        <w:jc w:val="left"/>
      </w:pPr>
      <w:r>
        <w:t xml:space="preserve"> </w:t>
      </w:r>
    </w:p>
    <w:p w:rsidR="00040A08" w:rsidRDefault="00C056B6">
      <w:pPr>
        <w:numPr>
          <w:ilvl w:val="1"/>
          <w:numId w:val="70"/>
        </w:numPr>
        <w:ind w:right="3" w:hanging="600"/>
      </w:pPr>
      <w:r>
        <w:t>No delivery or payment will be deemed to have been made until all deliveries and payments due to be made at Completion have been</w:t>
      </w:r>
      <w:r>
        <w:t xml:space="preserve"> made.</w:t>
      </w:r>
    </w:p>
    <w:p w:rsidR="00040A08" w:rsidRDefault="00C056B6">
      <w:pPr>
        <w:spacing w:after="14" w:line="259" w:lineRule="auto"/>
        <w:ind w:left="171" w:firstLine="0"/>
        <w:jc w:val="left"/>
      </w:pPr>
      <w:r>
        <w:t xml:space="preserve"> </w:t>
      </w:r>
    </w:p>
    <w:p w:rsidR="00040A08" w:rsidRDefault="00C056B6">
      <w:pPr>
        <w:numPr>
          <w:ilvl w:val="1"/>
          <w:numId w:val="70"/>
        </w:numPr>
        <w:ind w:right="3" w:hanging="600"/>
      </w:pPr>
      <w:r>
        <w:t>At or before Completion:</w:t>
      </w:r>
    </w:p>
    <w:p w:rsidR="00040A08" w:rsidRDefault="00C056B6">
      <w:pPr>
        <w:spacing w:after="14" w:line="259" w:lineRule="auto"/>
        <w:ind w:left="171" w:firstLine="0"/>
        <w:jc w:val="left"/>
      </w:pPr>
      <w:r>
        <w:t xml:space="preserve"> </w:t>
      </w:r>
    </w:p>
    <w:p w:rsidR="00040A08" w:rsidRDefault="00C056B6">
      <w:pPr>
        <w:numPr>
          <w:ilvl w:val="0"/>
          <w:numId w:val="71"/>
        </w:numPr>
        <w:ind w:right="3" w:hanging="600"/>
      </w:pPr>
      <w:r>
        <w:t>SJC must pay the SJC Subscription Amount to the Company in accordance with clause 4.12(b);</w:t>
      </w:r>
    </w:p>
    <w:p w:rsidR="00040A08" w:rsidRDefault="00C056B6">
      <w:pPr>
        <w:spacing w:after="14" w:line="259" w:lineRule="auto"/>
        <w:ind w:left="171" w:firstLine="0"/>
        <w:jc w:val="left"/>
      </w:pPr>
      <w:r>
        <w:t xml:space="preserve"> </w:t>
      </w:r>
    </w:p>
    <w:p w:rsidR="00040A08" w:rsidRDefault="00C056B6">
      <w:pPr>
        <w:numPr>
          <w:ilvl w:val="0"/>
          <w:numId w:val="71"/>
        </w:numPr>
        <w:ind w:right="3" w:hanging="600"/>
      </w:pPr>
      <w:r>
        <w:t>Burgess must pay the Burgess Subscription Amount to the Company in accordance with clause 4.12(e);</w:t>
      </w:r>
    </w:p>
    <w:p w:rsidR="00040A08" w:rsidRDefault="00C056B6">
      <w:pPr>
        <w:spacing w:after="14" w:line="259" w:lineRule="auto"/>
        <w:ind w:left="171" w:firstLine="0"/>
        <w:jc w:val="left"/>
      </w:pPr>
      <w:r>
        <w:t xml:space="preserve"> </w:t>
      </w:r>
    </w:p>
    <w:p w:rsidR="00040A08" w:rsidRDefault="00C056B6">
      <w:pPr>
        <w:numPr>
          <w:ilvl w:val="0"/>
          <w:numId w:val="71"/>
        </w:numPr>
        <w:ind w:right="3" w:hanging="600"/>
      </w:pPr>
      <w:r>
        <w:t>Fedda must pay the Fedda Subscription Amount to the Company in accordance with clause 4.12(!); and</w:t>
      </w:r>
    </w:p>
    <w:p w:rsidR="00040A08" w:rsidRDefault="00C056B6">
      <w:pPr>
        <w:spacing w:after="14" w:line="259" w:lineRule="auto"/>
        <w:ind w:left="171" w:firstLine="0"/>
        <w:jc w:val="left"/>
      </w:pPr>
      <w:r>
        <w:t xml:space="preserve"> </w:t>
      </w:r>
    </w:p>
    <w:p w:rsidR="00040A08" w:rsidRDefault="00C056B6">
      <w:pPr>
        <w:numPr>
          <w:ilvl w:val="0"/>
          <w:numId w:val="71"/>
        </w:numPr>
        <w:ind w:right="3" w:hanging="600"/>
      </w:pPr>
      <w:r>
        <w:t>Allied must pay the Allied Subscription Amount to the Company in accordance with clause 4.12(g);</w:t>
      </w:r>
    </w:p>
    <w:p w:rsidR="00040A08" w:rsidRDefault="00C056B6">
      <w:pPr>
        <w:spacing w:after="14" w:line="259" w:lineRule="auto"/>
        <w:ind w:left="171" w:firstLine="0"/>
        <w:jc w:val="left"/>
      </w:pPr>
      <w:r>
        <w:t xml:space="preserve"> </w:t>
      </w:r>
    </w:p>
    <w:p w:rsidR="00040A08" w:rsidRDefault="00C056B6">
      <w:pPr>
        <w:ind w:left="771" w:right="3" w:hanging="600"/>
      </w:pPr>
      <w:r>
        <w:t>6.4 At or before Completion, the Company must procure th</w:t>
      </w:r>
      <w:r>
        <w:t>at a meeting of directors of the Company is held at which the Board resolves, on Completion occurring, to:</w:t>
      </w:r>
    </w:p>
    <w:p w:rsidR="00040A08" w:rsidRDefault="00C056B6">
      <w:pPr>
        <w:spacing w:after="14" w:line="259" w:lineRule="auto"/>
        <w:ind w:left="171" w:firstLine="0"/>
        <w:jc w:val="left"/>
      </w:pPr>
      <w:r>
        <w:t xml:space="preserve"> </w:t>
      </w:r>
    </w:p>
    <w:p w:rsidR="00040A08" w:rsidRDefault="00C056B6">
      <w:pPr>
        <w:numPr>
          <w:ilvl w:val="0"/>
          <w:numId w:val="72"/>
        </w:numPr>
        <w:ind w:right="151" w:hanging="600"/>
      </w:pPr>
      <w:r>
        <w:t>approve the registration of each of Solar Juice Cayman, Lee, Zhou, Burgess, Fedda and Allied as the holder of the Solar Juice Cayman Subscription S</w:t>
      </w:r>
      <w:r>
        <w:t>hares, Lee Subscription Shares, Zhou Subscription Shares, Burgess Subscription Shares, Fedda Subscription Shares and Allied Subscription Shares respectively;</w:t>
      </w:r>
    </w:p>
    <w:p w:rsidR="00040A08" w:rsidRDefault="00C056B6">
      <w:pPr>
        <w:spacing w:after="14" w:line="259" w:lineRule="auto"/>
        <w:ind w:left="171" w:firstLine="0"/>
        <w:jc w:val="left"/>
      </w:pPr>
      <w:r>
        <w:t xml:space="preserve"> </w:t>
      </w:r>
    </w:p>
    <w:p w:rsidR="00040A08" w:rsidRDefault="00C056B6">
      <w:pPr>
        <w:numPr>
          <w:ilvl w:val="0"/>
          <w:numId w:val="72"/>
        </w:numPr>
        <w:ind w:right="151" w:hanging="600"/>
      </w:pPr>
      <w:r>
        <w:t>allot and issue to Solar Juice Cayman, Lee, Zhou, Burgess, Fedda and Allied the Solar Juice Cayman Subscription Shares, Lee Subscription Shares, Zhou Subscription Shares, Burgess Subscription Shares, Fedda Subscription Shares and Allied Subscription Shares</w:t>
      </w:r>
      <w:r>
        <w:t xml:space="preserve"> respectively; and</w:t>
      </w:r>
    </w:p>
    <w:p w:rsidR="00040A08" w:rsidRDefault="00C056B6">
      <w:pPr>
        <w:spacing w:after="14" w:line="259" w:lineRule="auto"/>
        <w:ind w:left="171" w:firstLine="0"/>
        <w:jc w:val="left"/>
      </w:pPr>
      <w:r>
        <w:t xml:space="preserve"> </w:t>
      </w:r>
    </w:p>
    <w:p w:rsidR="00040A08" w:rsidRDefault="00C056B6">
      <w:pPr>
        <w:numPr>
          <w:ilvl w:val="0"/>
          <w:numId w:val="72"/>
        </w:numPr>
        <w:spacing w:after="0"/>
        <w:ind w:right="151" w:hanging="600"/>
      </w:pPr>
      <w:r>
        <w:t>register Solar Juice Cayman, Lee, Zhou, Burgess, Fedda and Allied as the holder of the Solar Juice Cayman Subscription Shares, Lee Subscription Shares, Zhou Subscription Shares, Burgess Subscription Shares, Fedda Subscription Shares an</w:t>
      </w:r>
      <w:r>
        <w:t>d</w:t>
      </w:r>
    </w:p>
    <w:p w:rsidR="00040A08" w:rsidRDefault="00C056B6">
      <w:pPr>
        <w:ind w:left="1169" w:right="3"/>
      </w:pPr>
      <w:r>
        <w:t>Allied Subscription Shares respectively in the register of members of the Company;</w:t>
      </w:r>
    </w:p>
    <w:p w:rsidR="00040A08" w:rsidRDefault="00C056B6">
      <w:pPr>
        <w:spacing w:after="14" w:line="259" w:lineRule="auto"/>
        <w:ind w:left="171" w:firstLine="0"/>
        <w:jc w:val="left"/>
      </w:pPr>
      <w:r>
        <w:t xml:space="preserve"> </w:t>
      </w:r>
    </w:p>
    <w:p w:rsidR="00040A08" w:rsidRDefault="00C056B6">
      <w:pPr>
        <w:numPr>
          <w:ilvl w:val="0"/>
          <w:numId w:val="72"/>
        </w:numPr>
        <w:ind w:right="151" w:hanging="600"/>
      </w:pPr>
      <w:r>
        <w:t>deliver to Solar Juice Cayman, Lee, Zhou, Burgess, Fedda and Allied a share certificate as evidence of the issue of the Solar Juice Cayman Subscription Shares, Lee Subsc</w:t>
      </w:r>
      <w:r>
        <w:t>ription Shares, Zhou Subscription Shares, Burgess Subscription Shares, Fedda Subscription Shares and Allied Subscription Shares respectively.</w:t>
      </w:r>
    </w:p>
    <w:p w:rsidR="00040A08" w:rsidRDefault="00C056B6">
      <w:pPr>
        <w:spacing w:after="0" w:line="259" w:lineRule="auto"/>
        <w:ind w:left="171" w:firstLine="0"/>
        <w:jc w:val="left"/>
      </w:pPr>
      <w:r>
        <w:rPr>
          <w:b/>
        </w:rP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14" w:line="259" w:lineRule="auto"/>
        <w:ind w:left="171" w:firstLine="0"/>
        <w:jc w:val="left"/>
      </w:pPr>
      <w: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15</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3539" name="Group 935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81" name="Shape 11198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539" style="width:543pt;height:0.75pt;mso-position-horizontal-relative:char;mso-position-vertical-relative:line" coordsize="68960,95">
                <v:shape id="Shape 11198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14" w:line="259" w:lineRule="auto"/>
        <w:ind w:left="171" w:firstLine="0"/>
        <w:jc w:val="left"/>
      </w:pPr>
      <w:r>
        <w:t xml:space="preserve"> </w:t>
      </w:r>
    </w:p>
    <w:p w:rsidR="00040A08" w:rsidRDefault="00C056B6">
      <w:pPr>
        <w:tabs>
          <w:tab w:val="center" w:pos="296"/>
          <w:tab w:val="center" w:pos="5644"/>
        </w:tabs>
        <w:ind w:left="0" w:firstLine="0"/>
        <w:jc w:val="left"/>
      </w:pPr>
      <w:r>
        <w:rPr>
          <w:rFonts w:ascii="Calibri" w:eastAsia="Calibri" w:hAnsi="Calibri" w:cs="Calibri"/>
          <w:sz w:val="22"/>
        </w:rPr>
        <w:tab/>
      </w:r>
      <w:r>
        <w:t>6.5</w:t>
      </w:r>
      <w:r>
        <w:tab/>
      </w:r>
      <w:r>
        <w:t>On Completion, the Company must provide to the Shareholders a copy of minutes of meeting of the Company approving:</w:t>
      </w:r>
    </w:p>
    <w:p w:rsidR="00040A08" w:rsidRDefault="00C056B6">
      <w:pPr>
        <w:spacing w:after="14" w:line="259" w:lineRule="auto"/>
        <w:ind w:left="171" w:firstLine="0"/>
        <w:jc w:val="left"/>
      </w:pPr>
      <w:r>
        <w:t xml:space="preserve"> </w:t>
      </w:r>
    </w:p>
    <w:p w:rsidR="00040A08" w:rsidRDefault="00C056B6">
      <w:pPr>
        <w:numPr>
          <w:ilvl w:val="0"/>
          <w:numId w:val="73"/>
        </w:numPr>
        <w:spacing w:after="0" w:line="259" w:lineRule="auto"/>
        <w:ind w:right="77" w:hanging="600"/>
      </w:pPr>
      <w:r>
        <w:t>the cancellation of the existing share certificates for the Burgess Rights Issue Shares, the Fedda Rights Issue Shares and the</w:t>
      </w:r>
    </w:p>
    <w:p w:rsidR="00040A08" w:rsidRDefault="00C056B6">
      <w:pPr>
        <w:ind w:left="1169" w:right="3"/>
      </w:pPr>
      <w:r>
        <w:t>Allied Right</w:t>
      </w:r>
      <w:r>
        <w:t>s Issue Shares;</w:t>
      </w:r>
    </w:p>
    <w:p w:rsidR="00040A08" w:rsidRDefault="00C056B6">
      <w:pPr>
        <w:spacing w:after="14" w:line="259" w:lineRule="auto"/>
        <w:ind w:left="171" w:firstLine="0"/>
        <w:jc w:val="left"/>
      </w:pPr>
      <w:r>
        <w:t xml:space="preserve"> </w:t>
      </w:r>
    </w:p>
    <w:p w:rsidR="00040A08" w:rsidRDefault="00C056B6">
      <w:pPr>
        <w:numPr>
          <w:ilvl w:val="0"/>
          <w:numId w:val="73"/>
        </w:numPr>
        <w:ind w:right="77" w:hanging="600"/>
      </w:pPr>
      <w:r>
        <w:t>the issue of new share certificates in accordance with clause 6.4 above.</w:t>
      </w:r>
    </w:p>
    <w:p w:rsidR="00040A08" w:rsidRDefault="00C056B6">
      <w:pPr>
        <w:spacing w:after="0" w:line="259" w:lineRule="auto"/>
        <w:ind w:left="171" w:firstLine="0"/>
        <w:jc w:val="left"/>
      </w:pPr>
      <w:r>
        <w:t xml:space="preserve"> </w:t>
      </w:r>
    </w:p>
    <w:tbl>
      <w:tblPr>
        <w:tblStyle w:val="TableGrid"/>
        <w:tblW w:w="10860" w:type="dxa"/>
        <w:tblInd w:w="171" w:type="dxa"/>
        <w:tblCellMar>
          <w:top w:w="0" w:type="dxa"/>
          <w:left w:w="0" w:type="dxa"/>
          <w:bottom w:w="17" w:type="dxa"/>
          <w:right w:w="0" w:type="dxa"/>
        </w:tblCellMar>
        <w:tblLook w:val="04A0" w:firstRow="1" w:lastRow="0" w:firstColumn="1" w:lastColumn="0" w:noHBand="0" w:noVBand="1"/>
      </w:tblPr>
      <w:tblGrid>
        <w:gridCol w:w="390"/>
        <w:gridCol w:w="10470"/>
      </w:tblGrid>
      <w:tr w:rsidR="00040A08">
        <w:trPr>
          <w:trHeight w:val="4040"/>
        </w:trPr>
        <w:tc>
          <w:tcPr>
            <w:tcW w:w="390" w:type="dxa"/>
            <w:tcBorders>
              <w:top w:val="single" w:sz="6" w:space="0" w:color="000000"/>
              <w:left w:val="nil"/>
              <w:bottom w:val="nil"/>
              <w:right w:val="nil"/>
            </w:tcBorders>
          </w:tcPr>
          <w:p w:rsidR="00040A08" w:rsidRDefault="00C056B6">
            <w:pPr>
              <w:spacing w:after="215" w:line="259" w:lineRule="auto"/>
              <w:ind w:left="0" w:firstLine="0"/>
              <w:jc w:val="left"/>
            </w:pPr>
            <w:r>
              <w:rPr>
                <w:sz w:val="2"/>
              </w:rPr>
              <w:t xml:space="preserve"> </w:t>
            </w:r>
          </w:p>
          <w:p w:rsidR="00040A08" w:rsidRDefault="00C056B6">
            <w:pPr>
              <w:spacing w:after="0" w:line="259" w:lineRule="auto"/>
              <w:ind w:left="0" w:firstLine="0"/>
              <w:jc w:val="left"/>
            </w:pPr>
            <w:r>
              <w:t xml:space="preserve"> </w:t>
            </w:r>
          </w:p>
          <w:p w:rsidR="00040A08" w:rsidRDefault="00C056B6">
            <w:pPr>
              <w:spacing w:after="35" w:line="259" w:lineRule="auto"/>
              <w:ind w:left="0" w:firstLine="0"/>
              <w:jc w:val="left"/>
            </w:pPr>
            <w:r>
              <w:rPr>
                <w:b/>
              </w:rPr>
              <w:t>7.</w:t>
            </w:r>
          </w:p>
          <w:p w:rsidR="00040A08" w:rsidRDefault="00C056B6">
            <w:pPr>
              <w:spacing w:after="0" w:line="259" w:lineRule="auto"/>
              <w:ind w:left="0" w:firstLine="0"/>
              <w:jc w:val="left"/>
            </w:pPr>
            <w:r>
              <w:t xml:space="preserve"> </w:t>
            </w:r>
          </w:p>
          <w:p w:rsidR="00040A08" w:rsidRDefault="00C056B6">
            <w:pPr>
              <w:spacing w:after="35" w:line="259" w:lineRule="auto"/>
              <w:ind w:left="0" w:firstLine="0"/>
              <w:jc w:val="left"/>
            </w:pPr>
            <w:r>
              <w:t>7.1</w:t>
            </w:r>
          </w:p>
          <w:p w:rsidR="00040A08" w:rsidRDefault="00C056B6">
            <w:pPr>
              <w:spacing w:after="500" w:line="259" w:lineRule="auto"/>
              <w:ind w:left="0" w:firstLine="0"/>
              <w:jc w:val="left"/>
            </w:pPr>
            <w:r>
              <w:t xml:space="preserve"> </w:t>
            </w:r>
          </w:p>
          <w:p w:rsidR="00040A08" w:rsidRDefault="00C056B6">
            <w:pPr>
              <w:spacing w:after="515" w:line="259" w:lineRule="auto"/>
              <w:ind w:left="0" w:firstLine="0"/>
              <w:jc w:val="left"/>
            </w:pPr>
            <w:r>
              <w:t xml:space="preserve"> </w:t>
            </w:r>
          </w:p>
          <w:p w:rsidR="00040A08" w:rsidRDefault="00C056B6">
            <w:pPr>
              <w:spacing w:after="515" w:line="259" w:lineRule="auto"/>
              <w:ind w:left="0" w:firstLine="0"/>
              <w:jc w:val="left"/>
            </w:pPr>
            <w:r>
              <w:t xml:space="preserve"> </w:t>
            </w:r>
          </w:p>
          <w:p w:rsidR="00040A08" w:rsidRDefault="00C056B6">
            <w:pPr>
              <w:spacing w:after="0" w:line="259" w:lineRule="auto"/>
              <w:ind w:left="0" w:firstLine="0"/>
              <w:jc w:val="left"/>
            </w:pPr>
            <w:r>
              <w:t xml:space="preserve"> </w:t>
            </w:r>
          </w:p>
        </w:tc>
        <w:tc>
          <w:tcPr>
            <w:tcW w:w="10470" w:type="dxa"/>
            <w:tcBorders>
              <w:top w:val="single" w:sz="6" w:space="0" w:color="000000"/>
              <w:left w:val="nil"/>
              <w:bottom w:val="nil"/>
              <w:right w:val="nil"/>
            </w:tcBorders>
            <w:vAlign w:val="bottom"/>
          </w:tcPr>
          <w:p w:rsidR="00040A08" w:rsidRDefault="00C056B6">
            <w:pPr>
              <w:spacing w:after="275" w:line="259" w:lineRule="auto"/>
              <w:ind w:left="210" w:firstLine="0"/>
              <w:jc w:val="left"/>
            </w:pPr>
            <w:r>
              <w:rPr>
                <w:b/>
              </w:rPr>
              <w:t>Directors</w:t>
            </w:r>
          </w:p>
          <w:p w:rsidR="00040A08" w:rsidRDefault="00C056B6">
            <w:pPr>
              <w:spacing w:after="299" w:line="259" w:lineRule="auto"/>
              <w:ind w:left="210" w:firstLine="0"/>
              <w:jc w:val="left"/>
            </w:pPr>
            <w:r>
              <w:t>The Parties agree that:</w:t>
            </w:r>
          </w:p>
          <w:p w:rsidR="00040A08" w:rsidRDefault="00C056B6">
            <w:pPr>
              <w:numPr>
                <w:ilvl w:val="0"/>
                <w:numId w:val="93"/>
              </w:numPr>
              <w:spacing w:after="289"/>
              <w:ind w:hanging="600"/>
            </w:pPr>
            <w:r>
              <w:t>Lee and Zhou are directors of the Company and are to be recorded and recognised as being directors both immediately prior to 22 May 2020 and on and from that date onwards;</w:t>
            </w:r>
          </w:p>
          <w:p w:rsidR="00040A08" w:rsidRDefault="00C056B6">
            <w:pPr>
              <w:numPr>
                <w:ilvl w:val="0"/>
                <w:numId w:val="93"/>
              </w:numPr>
              <w:spacing w:after="304"/>
              <w:ind w:hanging="600"/>
            </w:pPr>
            <w:r>
              <w:t>Mr Denton Peng is the Chairman of the Company and is to be recorded and recognised a</w:t>
            </w:r>
            <w:r>
              <w:t>s being the Chairman of the Company both immediately prior to 22 May 2020 and on and from that date onwards;</w:t>
            </w:r>
          </w:p>
          <w:p w:rsidR="00040A08" w:rsidRDefault="00C056B6">
            <w:pPr>
              <w:numPr>
                <w:ilvl w:val="0"/>
                <w:numId w:val="93"/>
              </w:numPr>
              <w:spacing w:after="304"/>
              <w:ind w:hanging="600"/>
            </w:pPr>
            <w:r>
              <w:t>Mr Tan is not a director of the Company and is to be recorded and recognised as never having been a director of the Company;</w:t>
            </w:r>
          </w:p>
          <w:p w:rsidR="00040A08" w:rsidRDefault="00C056B6">
            <w:pPr>
              <w:numPr>
                <w:ilvl w:val="0"/>
                <w:numId w:val="93"/>
              </w:numPr>
              <w:spacing w:after="0" w:line="259" w:lineRule="auto"/>
              <w:ind w:hanging="600"/>
            </w:pPr>
            <w:r>
              <w:t xml:space="preserve">Justin Davis-Rice and </w:t>
            </w:r>
            <w:r>
              <w:t>Xiaogang Wang will be removed as directors.</w:t>
            </w:r>
          </w:p>
        </w:tc>
      </w:tr>
      <w:tr w:rsidR="00040A08">
        <w:trPr>
          <w:trHeight w:val="758"/>
        </w:trPr>
        <w:tc>
          <w:tcPr>
            <w:tcW w:w="390" w:type="dxa"/>
            <w:tcBorders>
              <w:top w:val="nil"/>
              <w:left w:val="nil"/>
              <w:bottom w:val="nil"/>
              <w:right w:val="nil"/>
            </w:tcBorders>
          </w:tcPr>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7.2</w:t>
            </w:r>
          </w:p>
        </w:tc>
        <w:tc>
          <w:tcPr>
            <w:tcW w:w="10470" w:type="dxa"/>
            <w:tcBorders>
              <w:top w:val="nil"/>
              <w:left w:val="nil"/>
              <w:bottom w:val="nil"/>
              <w:right w:val="nil"/>
            </w:tcBorders>
            <w:vAlign w:val="center"/>
          </w:tcPr>
          <w:p w:rsidR="00040A08" w:rsidRDefault="00C056B6">
            <w:pPr>
              <w:spacing w:after="0" w:line="259" w:lineRule="auto"/>
              <w:ind w:left="210" w:firstLine="0"/>
              <w:jc w:val="left"/>
            </w:pPr>
            <w:r>
              <w:t xml:space="preserve">By entry into this Deed, each Shareholder acknowledges, agrees and resolves, pursuant to section 203C of the </w:t>
            </w:r>
            <w:r>
              <w:rPr>
                <w:i/>
              </w:rPr>
              <w:t xml:space="preserve">Corporations Act 2001 </w:t>
            </w:r>
            <w:r>
              <w:t>(Cth) that Justin Davis-Rice and Xiaogang Wang be removed as directors of the Company.</w:t>
            </w:r>
          </w:p>
        </w:tc>
      </w:tr>
      <w:tr w:rsidR="00040A08">
        <w:trPr>
          <w:trHeight w:val="1443"/>
        </w:trPr>
        <w:tc>
          <w:tcPr>
            <w:tcW w:w="390" w:type="dxa"/>
            <w:tcBorders>
              <w:top w:val="nil"/>
              <w:left w:val="nil"/>
              <w:bottom w:val="single" w:sz="6" w:space="0" w:color="000000"/>
              <w:right w:val="nil"/>
            </w:tcBorders>
          </w:tcPr>
          <w:p w:rsidR="00040A08" w:rsidRDefault="00C056B6">
            <w:pPr>
              <w:spacing w:after="0" w:line="259" w:lineRule="auto"/>
              <w:ind w:left="0" w:firstLine="0"/>
              <w:jc w:val="left"/>
            </w:pPr>
            <w:r>
              <w:t xml:space="preserve"> </w:t>
            </w:r>
          </w:p>
          <w:p w:rsidR="00040A08" w:rsidRDefault="00C056B6">
            <w:pPr>
              <w:spacing w:after="515" w:line="259" w:lineRule="auto"/>
              <w:ind w:left="0" w:firstLine="0"/>
              <w:jc w:val="left"/>
            </w:pPr>
            <w:r>
              <w:t>7.3</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tc>
        <w:tc>
          <w:tcPr>
            <w:tcW w:w="10470" w:type="dxa"/>
            <w:tcBorders>
              <w:top w:val="nil"/>
              <w:left w:val="nil"/>
              <w:bottom w:val="single" w:sz="6" w:space="0" w:color="000000"/>
              <w:right w:val="nil"/>
            </w:tcBorders>
          </w:tcPr>
          <w:p w:rsidR="00040A08" w:rsidRDefault="00C056B6">
            <w:pPr>
              <w:spacing w:after="0" w:line="259" w:lineRule="auto"/>
              <w:ind w:left="210" w:right="2" w:firstLine="0"/>
            </w:pPr>
            <w:r>
              <w:t>The statutory books and records of the Company must be rectified to reflect the changes described in paragraph 7.1 above, and notification must be given to AS</w:t>
            </w:r>
            <w:r>
              <w:t>IC by the Company accordingly, within I Business Day of the Consent Orders being made by the Court.</w:t>
            </w:r>
          </w:p>
        </w:tc>
      </w:tr>
      <w:tr w:rsidR="00040A08">
        <w:trPr>
          <w:trHeight w:val="717"/>
        </w:trPr>
        <w:tc>
          <w:tcPr>
            <w:tcW w:w="390" w:type="dxa"/>
            <w:tcBorders>
              <w:top w:val="single" w:sz="6" w:space="0" w:color="000000"/>
              <w:left w:val="nil"/>
              <w:bottom w:val="nil"/>
              <w:right w:val="nil"/>
            </w:tcBorders>
          </w:tcPr>
          <w:p w:rsidR="00040A08" w:rsidRDefault="00C056B6">
            <w:pPr>
              <w:spacing w:after="215" w:line="259" w:lineRule="auto"/>
              <w:ind w:left="0" w:firstLine="0"/>
              <w:jc w:val="left"/>
            </w:pPr>
            <w:r>
              <w:rPr>
                <w:sz w:val="2"/>
              </w:rP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8.</w:t>
            </w:r>
          </w:p>
        </w:tc>
        <w:tc>
          <w:tcPr>
            <w:tcW w:w="10470" w:type="dxa"/>
            <w:tcBorders>
              <w:top w:val="single" w:sz="6" w:space="0" w:color="000000"/>
              <w:left w:val="nil"/>
              <w:bottom w:val="nil"/>
              <w:right w:val="nil"/>
            </w:tcBorders>
            <w:vAlign w:val="bottom"/>
          </w:tcPr>
          <w:p w:rsidR="00040A08" w:rsidRDefault="00C056B6">
            <w:pPr>
              <w:spacing w:after="0" w:line="259" w:lineRule="auto"/>
              <w:ind w:left="210" w:firstLine="0"/>
              <w:jc w:val="left"/>
            </w:pPr>
            <w:r>
              <w:rPr>
                <w:b/>
              </w:rPr>
              <w:t>Consent Orders</w:t>
            </w:r>
          </w:p>
        </w:tc>
      </w:tr>
      <w:tr w:rsidR="00040A08">
        <w:trPr>
          <w:trHeight w:val="5245"/>
        </w:trPr>
        <w:tc>
          <w:tcPr>
            <w:tcW w:w="390" w:type="dxa"/>
            <w:tcBorders>
              <w:top w:val="nil"/>
              <w:left w:val="nil"/>
              <w:bottom w:val="single" w:sz="2" w:space="0" w:color="000000"/>
              <w:right w:val="nil"/>
            </w:tcBorders>
          </w:tcPr>
          <w:p w:rsidR="00040A08" w:rsidRDefault="00C056B6">
            <w:pPr>
              <w:spacing w:after="0" w:line="259" w:lineRule="auto"/>
              <w:ind w:left="102" w:firstLine="0"/>
              <w:jc w:val="center"/>
            </w:pPr>
            <w:r>
              <w:t xml:space="preserve"> </w:t>
            </w:r>
          </w:p>
          <w:p w:rsidR="00040A08" w:rsidRDefault="00C056B6">
            <w:pPr>
              <w:spacing w:after="20" w:line="259" w:lineRule="auto"/>
              <w:ind w:left="0" w:firstLine="0"/>
              <w:jc w:val="left"/>
            </w:pPr>
            <w:r>
              <w:t>8.1</w:t>
            </w:r>
          </w:p>
          <w:p w:rsidR="00040A08" w:rsidRDefault="00C056B6">
            <w:pPr>
              <w:spacing w:after="515" w:line="259" w:lineRule="auto"/>
              <w:ind w:left="0" w:firstLine="0"/>
              <w:jc w:val="left"/>
            </w:pPr>
            <w:r>
              <w:t xml:space="preserve"> </w:t>
            </w:r>
          </w:p>
          <w:p w:rsidR="00040A08" w:rsidRDefault="00C056B6">
            <w:pPr>
              <w:spacing w:after="275" w:line="259" w:lineRule="auto"/>
              <w:ind w:left="0" w:firstLine="0"/>
              <w:jc w:val="left"/>
            </w:pPr>
            <w:r>
              <w:t xml:space="preserve"> </w:t>
            </w:r>
          </w:p>
          <w:p w:rsidR="00040A08" w:rsidRDefault="00C056B6">
            <w:pPr>
              <w:spacing w:after="260" w:line="259" w:lineRule="auto"/>
              <w:ind w:left="0" w:firstLine="0"/>
              <w:jc w:val="left"/>
            </w:pPr>
            <w:r>
              <w:t xml:space="preserve"> </w:t>
            </w:r>
          </w:p>
          <w:p w:rsidR="00040A08" w:rsidRDefault="00C056B6">
            <w:pPr>
              <w:spacing w:after="275" w:line="259" w:lineRule="auto"/>
              <w:ind w:left="0" w:firstLine="0"/>
              <w:jc w:val="left"/>
            </w:pPr>
            <w:r>
              <w:t xml:space="preserve"> </w:t>
            </w:r>
          </w:p>
          <w:p w:rsidR="00040A08" w:rsidRDefault="00C056B6">
            <w:pPr>
              <w:spacing w:after="260" w:line="259" w:lineRule="auto"/>
              <w:ind w:left="0" w:firstLine="0"/>
              <w:jc w:val="left"/>
            </w:pPr>
            <w:r>
              <w:t xml:space="preserve"> </w:t>
            </w:r>
          </w:p>
          <w:p w:rsidR="00040A08" w:rsidRDefault="00C056B6">
            <w:pPr>
              <w:spacing w:after="275" w:line="259" w:lineRule="auto"/>
              <w:ind w:left="0" w:firstLine="0"/>
              <w:jc w:val="left"/>
            </w:pPr>
            <w:r>
              <w:t xml:space="preserve"> </w:t>
            </w:r>
          </w:p>
          <w:p w:rsidR="00040A08" w:rsidRDefault="00C056B6">
            <w:pPr>
              <w:spacing w:after="275"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tc>
        <w:tc>
          <w:tcPr>
            <w:tcW w:w="10470" w:type="dxa"/>
            <w:tcBorders>
              <w:top w:val="nil"/>
              <w:left w:val="nil"/>
              <w:bottom w:val="single" w:sz="2" w:space="0" w:color="000000"/>
              <w:right w:val="nil"/>
            </w:tcBorders>
            <w:vAlign w:val="bottom"/>
          </w:tcPr>
          <w:p w:rsidR="00040A08" w:rsidRDefault="00C056B6">
            <w:pPr>
              <w:spacing w:after="284" w:line="259" w:lineRule="auto"/>
              <w:ind w:left="210" w:firstLine="0"/>
              <w:jc w:val="left"/>
            </w:pPr>
            <w:r>
              <w:t>The Parties agree that:</w:t>
            </w:r>
          </w:p>
          <w:p w:rsidR="00040A08" w:rsidRDefault="00C056B6">
            <w:pPr>
              <w:numPr>
                <w:ilvl w:val="0"/>
                <w:numId w:val="94"/>
              </w:numPr>
              <w:spacing w:after="304"/>
              <w:ind w:hanging="600"/>
              <w:jc w:val="left"/>
            </w:pPr>
            <w:r>
              <w:t>a declaration will be sought from the Court to give effect to the parties' intentions set out in this Deed in relation to the shareholdings and directorships in the Company;</w:t>
            </w:r>
          </w:p>
          <w:p w:rsidR="00040A08" w:rsidRDefault="00C056B6">
            <w:pPr>
              <w:numPr>
                <w:ilvl w:val="0"/>
                <w:numId w:val="94"/>
              </w:numPr>
              <w:spacing w:after="305" w:line="259" w:lineRule="auto"/>
              <w:ind w:hanging="600"/>
              <w:jc w:val="left"/>
            </w:pPr>
            <w:r>
              <w:t>subject to the declaration referred to in 8.l(a) being made by the Court:</w:t>
            </w:r>
          </w:p>
          <w:p w:rsidR="00040A08" w:rsidRDefault="00C056B6">
            <w:pPr>
              <w:numPr>
                <w:ilvl w:val="1"/>
                <w:numId w:val="94"/>
              </w:numPr>
              <w:spacing w:after="290" w:line="259" w:lineRule="auto"/>
              <w:ind w:hanging="600"/>
              <w:jc w:val="left"/>
            </w:pPr>
            <w:r>
              <w:t>the Proceeding be dismissed with no orders as to costs; and</w:t>
            </w:r>
          </w:p>
          <w:p w:rsidR="00040A08" w:rsidRDefault="00C056B6">
            <w:pPr>
              <w:numPr>
                <w:ilvl w:val="1"/>
                <w:numId w:val="94"/>
              </w:numPr>
              <w:spacing w:after="305" w:line="259" w:lineRule="auto"/>
              <w:ind w:hanging="600"/>
              <w:jc w:val="left"/>
            </w:pPr>
            <w:r>
              <w:t>the amount paid to the Federal Court of Australia as security for the costs of the Proceeding be paid as follows:</w:t>
            </w:r>
          </w:p>
          <w:p w:rsidR="00040A08" w:rsidRDefault="00C056B6">
            <w:pPr>
              <w:numPr>
                <w:ilvl w:val="2"/>
                <w:numId w:val="94"/>
              </w:numPr>
              <w:spacing w:after="290" w:line="259" w:lineRule="auto"/>
              <w:ind w:hanging="600"/>
              <w:jc w:val="left"/>
            </w:pPr>
            <w:r>
              <w:t>A$50,000 to Fedda;</w:t>
            </w:r>
          </w:p>
          <w:p w:rsidR="00040A08" w:rsidRDefault="00C056B6">
            <w:pPr>
              <w:numPr>
                <w:ilvl w:val="2"/>
                <w:numId w:val="94"/>
              </w:numPr>
              <w:spacing w:after="305" w:line="259" w:lineRule="auto"/>
              <w:ind w:hanging="600"/>
              <w:jc w:val="left"/>
            </w:pPr>
            <w:r>
              <w:t>A$50,000 to Burgess; and</w:t>
            </w:r>
          </w:p>
          <w:p w:rsidR="00040A08" w:rsidRDefault="00C056B6">
            <w:pPr>
              <w:numPr>
                <w:ilvl w:val="2"/>
                <w:numId w:val="94"/>
              </w:numPr>
              <w:spacing w:after="785" w:line="259" w:lineRule="auto"/>
              <w:ind w:hanging="600"/>
              <w:jc w:val="left"/>
            </w:pPr>
            <w:r>
              <w:t>the balance of A$440,000 plus any inte</w:t>
            </w:r>
            <w:r>
              <w:t>rest accrued to the Plaintiffs.</w:t>
            </w:r>
          </w:p>
          <w:p w:rsidR="00040A08" w:rsidRDefault="00C056B6">
            <w:pPr>
              <w:tabs>
                <w:tab w:val="center" w:pos="5047"/>
                <w:tab w:val="center" w:pos="10420"/>
              </w:tabs>
              <w:spacing w:after="0" w:line="259" w:lineRule="auto"/>
              <w:ind w:left="0" w:firstLine="0"/>
              <w:jc w:val="left"/>
            </w:pPr>
            <w:r>
              <w:rPr>
                <w:rFonts w:ascii="Calibri" w:eastAsia="Calibri" w:hAnsi="Calibri" w:cs="Calibri"/>
                <w:sz w:val="22"/>
              </w:rPr>
              <w:tab/>
            </w:r>
            <w:r>
              <w:t>16</w:t>
            </w:r>
            <w:r>
              <w:tab/>
              <w:t xml:space="preserve"> </w:t>
            </w:r>
          </w:p>
        </w:tc>
      </w:tr>
    </w:tbl>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9491" name="Group 994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83" name="Shape 11198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491" style="width:543pt;height:0.75pt;mso-position-horizontal-relative:char;mso-position-vertical-relative:line" coordsize="68960,95">
                <v:shape id="Shape 11198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14" w:line="259" w:lineRule="auto"/>
        <w:ind w:left="171" w:firstLine="0"/>
        <w:jc w:val="left"/>
      </w:pPr>
      <w:r>
        <w:t xml:space="preserve"> </w:t>
      </w:r>
    </w:p>
    <w:p w:rsidR="00040A08" w:rsidRDefault="00C056B6">
      <w:pPr>
        <w:numPr>
          <w:ilvl w:val="1"/>
          <w:numId w:val="74"/>
        </w:numPr>
        <w:ind w:right="77" w:hanging="600"/>
      </w:pPr>
      <w:r>
        <w:t>The amounts to be paid to Fedda and Burgess pursuant to clause 8.1(b)(i) and(ii) are inclusive of any GST payable.</w:t>
      </w:r>
    </w:p>
    <w:p w:rsidR="00040A08" w:rsidRDefault="00C056B6">
      <w:pPr>
        <w:spacing w:after="14" w:line="259" w:lineRule="auto"/>
        <w:ind w:left="171" w:firstLine="0"/>
        <w:jc w:val="left"/>
      </w:pPr>
      <w:r>
        <w:t xml:space="preserve"> </w:t>
      </w:r>
    </w:p>
    <w:p w:rsidR="00040A08" w:rsidRDefault="00C056B6">
      <w:pPr>
        <w:numPr>
          <w:ilvl w:val="1"/>
          <w:numId w:val="74"/>
        </w:numPr>
        <w:ind w:right="77" w:hanging="600"/>
      </w:pPr>
      <w:r>
        <w:t>The First to Fourth Defendants and the Company must cause their respective solicitors to execute the Consent Orders and deliver them to the solicitors for the Plaintiffs on the Effective Date.</w:t>
      </w:r>
    </w:p>
    <w:p w:rsidR="00040A08" w:rsidRDefault="00C056B6">
      <w:pPr>
        <w:spacing w:after="14" w:line="259" w:lineRule="auto"/>
        <w:ind w:left="171" w:firstLine="0"/>
        <w:jc w:val="left"/>
      </w:pPr>
      <w:r>
        <w:t xml:space="preserve"> </w:t>
      </w:r>
    </w:p>
    <w:p w:rsidR="00040A08" w:rsidRDefault="00C056B6">
      <w:pPr>
        <w:numPr>
          <w:ilvl w:val="1"/>
          <w:numId w:val="74"/>
        </w:numPr>
        <w:ind w:right="77" w:hanging="600"/>
      </w:pPr>
      <w:r>
        <w:t>As soon as practicable and in any event within 1 Business Day of the Effective Date, the Plaintiffs will cause their solicitors, Baker McKenzie, to execute the Consent Orders and forward them to the Associate for Justice Markovic with a request that the Co</w:t>
      </w:r>
      <w:r>
        <w:t>nsent Orders be made in chambers by consent of all of the Parties.</w:t>
      </w:r>
    </w:p>
    <w:p w:rsidR="00040A08" w:rsidRDefault="00C056B6">
      <w:pPr>
        <w:spacing w:after="14" w:line="259" w:lineRule="auto"/>
        <w:ind w:left="171" w:firstLine="0"/>
        <w:jc w:val="left"/>
      </w:pPr>
      <w:r>
        <w:t xml:space="preserve"> </w:t>
      </w:r>
    </w:p>
    <w:p w:rsidR="00040A08" w:rsidRDefault="00C056B6">
      <w:pPr>
        <w:numPr>
          <w:ilvl w:val="1"/>
          <w:numId w:val="74"/>
        </w:numPr>
        <w:ind w:right="77" w:hanging="600"/>
      </w:pPr>
      <w:r>
        <w:t>The Parties agree to do all things necessary or desirable and instruct their solicitors to do all things necessary or desirable to have orders in the terms or to the effect of the Consent</w:t>
      </w:r>
      <w:r>
        <w:t xml:space="preserve"> Orders promptly made.</w:t>
      </w:r>
    </w:p>
    <w:p w:rsidR="00040A08" w:rsidRDefault="00C056B6">
      <w:pPr>
        <w:spacing w:after="14" w:line="259" w:lineRule="auto"/>
        <w:ind w:left="171" w:firstLine="0"/>
        <w:jc w:val="left"/>
      </w:pPr>
      <w:r>
        <w:t xml:space="preserve"> </w:t>
      </w:r>
    </w:p>
    <w:p w:rsidR="00040A08" w:rsidRDefault="00C056B6">
      <w:pPr>
        <w:numPr>
          <w:ilvl w:val="1"/>
          <w:numId w:val="74"/>
        </w:numPr>
        <w:ind w:right="77" w:hanging="600"/>
      </w:pPr>
      <w:r>
        <w:t>If the Court does not agree to make the declaration referred to in clauses I, 2 and 3 of the Consent Orders, the parties agree to co-operate to prepare an agreed statement of facts to be provided to the Court for the purpose ofrequ</w:t>
      </w:r>
      <w:r>
        <w:t>esting that the Court make the declaration and that the Parties will co-operate to seek to have the Court make the declaration.</w:t>
      </w:r>
    </w:p>
    <w:p w:rsidR="00040A08" w:rsidRDefault="00C056B6">
      <w:pPr>
        <w:spacing w:after="14" w:line="259" w:lineRule="auto"/>
        <w:ind w:left="171" w:firstLine="0"/>
        <w:jc w:val="left"/>
      </w:pPr>
      <w:r>
        <w:rPr>
          <w:b/>
        </w:rPr>
        <w:t xml:space="preserve"> </w:t>
      </w:r>
    </w:p>
    <w:p w:rsidR="00040A08" w:rsidRDefault="00C056B6">
      <w:pPr>
        <w:numPr>
          <w:ilvl w:val="1"/>
          <w:numId w:val="74"/>
        </w:numPr>
        <w:ind w:right="77" w:hanging="600"/>
      </w:pPr>
      <w:r>
        <w:t xml:space="preserve">If the Court does not agree to make the declaration the parties will negotiate in good faith to seek to achieve the intention </w:t>
      </w:r>
      <w:r>
        <w:t>of the parties set out in this Deed but if that cannot be achieved then the proceedings will remain on foot and the steps set out at clauses 3 and 4 above will not take place.</w:t>
      </w:r>
    </w:p>
    <w:p w:rsidR="00040A08" w:rsidRDefault="00C056B6">
      <w:pPr>
        <w:spacing w:after="0" w:line="259" w:lineRule="auto"/>
        <w:ind w:left="171" w:firstLine="0"/>
        <w:jc w:val="left"/>
      </w:pPr>
      <w:r>
        <w:rPr>
          <w:b/>
        </w:rPr>
        <w:t xml:space="preserve"> </w:t>
      </w:r>
    </w:p>
    <w:p w:rsidR="00040A08" w:rsidRDefault="00C056B6">
      <w:pPr>
        <w:spacing w:after="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9935" name="Group 999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85" name="Shape 11198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35" style="width:543pt;height:0.75pt;mso-position-horizontal-relative:char;mso-position-vertical-relative:line" coordsize="68960,95">
                <v:shape id="Shape 11198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171" w:firstLine="0"/>
        <w:jc w:val="left"/>
      </w:pPr>
      <w:r>
        <w:rPr>
          <w:sz w:val="2"/>
        </w:rPr>
        <w:t xml:space="preserve"> </w:t>
      </w:r>
    </w:p>
    <w:p w:rsidR="00040A08" w:rsidRDefault="00C056B6">
      <w:pPr>
        <w:spacing w:after="17" w:line="259" w:lineRule="auto"/>
        <w:ind w:left="171" w:firstLine="0"/>
        <w:jc w:val="left"/>
      </w:pPr>
      <w:r>
        <w:rPr>
          <w:b/>
        </w:rPr>
        <w:t xml:space="preserve"> </w:t>
      </w:r>
    </w:p>
    <w:p w:rsidR="00040A08" w:rsidRDefault="00C056B6">
      <w:pPr>
        <w:pStyle w:val="3"/>
        <w:tabs>
          <w:tab w:val="center" w:pos="246"/>
          <w:tab w:val="center" w:pos="2040"/>
        </w:tabs>
        <w:spacing w:after="45"/>
        <w:ind w:left="0" w:firstLine="0"/>
      </w:pPr>
      <w:r>
        <w:rPr>
          <w:rFonts w:ascii="Calibri" w:eastAsia="Calibri" w:hAnsi="Calibri" w:cs="Calibri"/>
          <w:b w:val="0"/>
          <w:sz w:val="22"/>
        </w:rPr>
        <w:tab/>
      </w:r>
      <w:r>
        <w:t>9.</w:t>
      </w:r>
      <w:r>
        <w:tab/>
        <w:t>Management of the Company</w:t>
      </w:r>
    </w:p>
    <w:p w:rsidR="00040A08" w:rsidRDefault="00C056B6">
      <w:pPr>
        <w:spacing w:after="14" w:line="259" w:lineRule="auto"/>
        <w:ind w:left="171" w:firstLine="0"/>
        <w:jc w:val="left"/>
      </w:pPr>
      <w:r>
        <w:rPr>
          <w:b/>
        </w:rPr>
        <w:t xml:space="preserve"> </w:t>
      </w:r>
    </w:p>
    <w:p w:rsidR="00040A08" w:rsidRDefault="00C056B6">
      <w:pPr>
        <w:tabs>
          <w:tab w:val="center" w:pos="296"/>
          <w:tab w:val="right" w:pos="11181"/>
        </w:tabs>
        <w:ind w:left="0" w:firstLine="0"/>
        <w:jc w:val="left"/>
      </w:pPr>
      <w:r>
        <w:rPr>
          <w:rFonts w:ascii="Calibri" w:eastAsia="Calibri" w:hAnsi="Calibri" w:cs="Calibri"/>
          <w:sz w:val="22"/>
        </w:rPr>
        <w:tab/>
      </w:r>
      <w:r>
        <w:t>9.1</w:t>
      </w:r>
      <w:r>
        <w:tab/>
      </w:r>
      <w:r>
        <w:t>The Parties agree that Solar Juice Cayman is entitled to appoint two executive officers to join the Company's management team.</w:t>
      </w:r>
    </w:p>
    <w:p w:rsidR="00040A08" w:rsidRDefault="00C056B6">
      <w:pPr>
        <w:spacing w:after="14" w:line="259" w:lineRule="auto"/>
        <w:ind w:left="171" w:firstLine="0"/>
        <w:jc w:val="left"/>
      </w:pPr>
      <w:r>
        <w:t xml:space="preserve"> </w:t>
      </w:r>
    </w:p>
    <w:p w:rsidR="00040A08" w:rsidRDefault="00C056B6">
      <w:pPr>
        <w:ind w:left="771" w:right="3" w:hanging="600"/>
      </w:pPr>
      <w:r>
        <w:t>9.2 Each of Burgess and Fedda agree that they will not take any actions which would jeopardise the current arrangements with th</w:t>
      </w:r>
      <w:r>
        <w:t>e suppliers or creditors of the Company, or any entities that the Company has existing contractual relationships with.</w:t>
      </w:r>
    </w:p>
    <w:p w:rsidR="00040A08" w:rsidRDefault="00C056B6">
      <w:pPr>
        <w:spacing w:after="0" w:line="259" w:lineRule="auto"/>
        <w:ind w:left="171" w:firstLine="0"/>
        <w:jc w:val="left"/>
      </w:pPr>
      <w:r>
        <w:rPr>
          <w:b/>
        </w:rPr>
        <w:t xml:space="preserve"> </w:t>
      </w:r>
    </w:p>
    <w:p w:rsidR="00040A08" w:rsidRDefault="00C056B6">
      <w:pPr>
        <w:spacing w:after="16"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9936" name="Group 999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87" name="Shape 11198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36" style="width:543pt;height:0.75pt;mso-position-horizontal-relative:char;mso-position-vertical-relative:line" coordsize="68960,95">
                <v:shape id="Shape 11198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171" w:firstLine="0"/>
        <w:jc w:val="left"/>
      </w:pPr>
      <w:r>
        <w:rPr>
          <w:sz w:val="2"/>
        </w:rPr>
        <w:t xml:space="preserve"> </w:t>
      </w:r>
    </w:p>
    <w:p w:rsidR="00040A08" w:rsidRDefault="00C056B6">
      <w:pPr>
        <w:spacing w:after="0" w:line="259" w:lineRule="auto"/>
        <w:ind w:left="171" w:firstLine="0"/>
        <w:jc w:val="left"/>
      </w:pPr>
      <w:r>
        <w:rPr>
          <w:sz w:val="24"/>
        </w:rPr>
        <w:t xml:space="preserve"> </w:t>
      </w:r>
    </w:p>
    <w:p w:rsidR="00040A08" w:rsidRDefault="00C056B6">
      <w:pPr>
        <w:pStyle w:val="3"/>
        <w:tabs>
          <w:tab w:val="center" w:pos="296"/>
          <w:tab w:val="center" w:pos="1770"/>
        </w:tabs>
        <w:spacing w:after="30"/>
        <w:ind w:left="0" w:firstLine="0"/>
      </w:pPr>
      <w:r>
        <w:rPr>
          <w:rFonts w:ascii="Calibri" w:eastAsia="Calibri" w:hAnsi="Calibri" w:cs="Calibri"/>
          <w:b w:val="0"/>
          <w:sz w:val="22"/>
        </w:rPr>
        <w:tab/>
      </w:r>
      <w:r>
        <w:t>10.</w:t>
      </w:r>
      <w:r>
        <w:tab/>
        <w:t>Scottish Pacific Facility</w:t>
      </w:r>
    </w:p>
    <w:p w:rsidR="00040A08" w:rsidRDefault="00C056B6">
      <w:pPr>
        <w:spacing w:after="14" w:line="259" w:lineRule="auto"/>
        <w:ind w:left="171" w:firstLine="0"/>
        <w:jc w:val="left"/>
      </w:pPr>
      <w:r>
        <w:t xml:space="preserve"> </w:t>
      </w:r>
    </w:p>
    <w:p w:rsidR="00040A08" w:rsidRDefault="00C056B6">
      <w:pPr>
        <w:tabs>
          <w:tab w:val="center" w:pos="346"/>
          <w:tab w:val="center" w:pos="1668"/>
        </w:tabs>
        <w:ind w:left="0" w:firstLine="0"/>
        <w:jc w:val="left"/>
      </w:pPr>
      <w:r>
        <w:rPr>
          <w:rFonts w:ascii="Calibri" w:eastAsia="Calibri" w:hAnsi="Calibri" w:cs="Calibri"/>
          <w:sz w:val="22"/>
        </w:rPr>
        <w:tab/>
      </w:r>
      <w:r>
        <w:t>10.1</w:t>
      </w:r>
      <w:r>
        <w:tab/>
        <w:t>The Parties agree that:</w:t>
      </w:r>
    </w:p>
    <w:p w:rsidR="00040A08" w:rsidRDefault="00C056B6">
      <w:pPr>
        <w:spacing w:after="14" w:line="259" w:lineRule="auto"/>
        <w:ind w:left="171" w:firstLine="0"/>
        <w:jc w:val="left"/>
      </w:pPr>
      <w:r>
        <w:t xml:space="preserve"> </w:t>
      </w:r>
    </w:p>
    <w:p w:rsidR="00040A08" w:rsidRDefault="00C056B6">
      <w:pPr>
        <w:numPr>
          <w:ilvl w:val="0"/>
          <w:numId w:val="75"/>
        </w:numPr>
        <w:spacing w:after="0"/>
        <w:ind w:right="3" w:hanging="600"/>
      </w:pPr>
      <w:r>
        <w:t>it is the intention of the Parties that the Scottish Pacific Guarantees will be removed once alternative terms have been agreed between Scottish Pacific, the SPI Group and the Company in relation to appropriate security for the Scottish Pacific</w:t>
      </w:r>
    </w:p>
    <w:p w:rsidR="00040A08" w:rsidRDefault="00C056B6">
      <w:pPr>
        <w:ind w:left="1169" w:right="3"/>
      </w:pPr>
      <w:r>
        <w:t>Facility;</w:t>
      </w:r>
    </w:p>
    <w:p w:rsidR="00040A08" w:rsidRDefault="00C056B6">
      <w:pPr>
        <w:spacing w:after="14" w:line="259" w:lineRule="auto"/>
        <w:ind w:left="171" w:firstLine="0"/>
        <w:jc w:val="left"/>
      </w:pPr>
      <w:r>
        <w:t xml:space="preserve"> </w:t>
      </w:r>
    </w:p>
    <w:p w:rsidR="00040A08" w:rsidRDefault="00C056B6">
      <w:pPr>
        <w:numPr>
          <w:ilvl w:val="0"/>
          <w:numId w:val="75"/>
        </w:numPr>
        <w:ind w:right="3" w:hanging="600"/>
      </w:pPr>
      <w:r>
        <w:t>Fedda and Burgess will not be entitled to remove the Scottish Pacific Guarantees until:</w:t>
      </w:r>
    </w:p>
    <w:p w:rsidR="00040A08" w:rsidRDefault="00C056B6">
      <w:pPr>
        <w:spacing w:after="14" w:line="259" w:lineRule="auto"/>
        <w:ind w:left="171" w:firstLine="0"/>
        <w:jc w:val="left"/>
      </w:pPr>
      <w:r>
        <w:t xml:space="preserve"> </w:t>
      </w:r>
    </w:p>
    <w:p w:rsidR="00040A08" w:rsidRDefault="00C056B6">
      <w:pPr>
        <w:numPr>
          <w:ilvl w:val="2"/>
          <w:numId w:val="76"/>
        </w:numPr>
        <w:ind w:right="3" w:hanging="600"/>
      </w:pPr>
      <w:r>
        <w:t>alternative security arrangements have been agreed with Scottish Pacific; or</w:t>
      </w:r>
    </w:p>
    <w:p w:rsidR="00040A08" w:rsidRDefault="00C056B6">
      <w:pPr>
        <w:spacing w:after="14" w:line="259" w:lineRule="auto"/>
        <w:ind w:left="171" w:firstLine="0"/>
        <w:jc w:val="left"/>
      </w:pPr>
      <w:r>
        <w:t xml:space="preserve"> </w:t>
      </w:r>
    </w:p>
    <w:p w:rsidR="00040A08" w:rsidRDefault="00C056B6">
      <w:pPr>
        <w:numPr>
          <w:ilvl w:val="2"/>
          <w:numId w:val="76"/>
        </w:numPr>
        <w:ind w:right="3" w:hanging="600"/>
      </w:pPr>
      <w:r>
        <w:t>for a period of 6 months from Completion, whichever occurs first.</w:t>
      </w:r>
    </w:p>
    <w:p w:rsidR="00040A08" w:rsidRDefault="00C056B6">
      <w:pPr>
        <w:spacing w:after="14" w:line="259" w:lineRule="auto"/>
        <w:ind w:left="171" w:firstLine="0"/>
        <w:jc w:val="left"/>
      </w:pPr>
      <w:r>
        <w:t xml:space="preserve"> </w:t>
      </w:r>
    </w:p>
    <w:p w:rsidR="00040A08" w:rsidRDefault="00C056B6">
      <w:pPr>
        <w:ind w:left="771" w:right="3" w:hanging="600"/>
      </w:pPr>
      <w:r>
        <w:t xml:space="preserve">10.2 </w:t>
      </w:r>
      <w:r>
        <w:t>Fedda and Burgess will assist as requested by the SPI Group to facilitate the above and will not take any actions which would jeopardise the Scottish Pacific Facility or the Company's relationship with Scottish Pacific.</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171" w:firstLine="0"/>
        <w:jc w:val="left"/>
      </w:pPr>
      <w:r>
        <w:t xml:space="preserve"> </w:t>
      </w:r>
    </w:p>
    <w:p w:rsidR="00040A08" w:rsidRDefault="00C056B6">
      <w:pPr>
        <w:spacing w:after="0" w:line="259" w:lineRule="auto"/>
        <w:ind w:left="384" w:firstLine="0"/>
        <w:jc w:val="left"/>
      </w:pPr>
      <w:r>
        <w:t xml:space="preserve"> </w:t>
      </w:r>
    </w:p>
    <w:p w:rsidR="00040A08" w:rsidRDefault="00C056B6">
      <w:pPr>
        <w:spacing w:after="0" w:line="259" w:lineRule="auto"/>
        <w:ind w:left="384" w:firstLine="0"/>
        <w:jc w:val="left"/>
      </w:pPr>
      <w:r>
        <w:t xml:space="preserve"> </w:t>
      </w:r>
    </w:p>
    <w:p w:rsidR="00040A08" w:rsidRDefault="00C056B6">
      <w:pPr>
        <w:spacing w:after="14" w:line="259" w:lineRule="auto"/>
        <w:ind w:left="384" w:firstLine="0"/>
        <w:jc w:val="left"/>
      </w:pPr>
      <w:r>
        <w:t xml:space="preserve"> </w:t>
      </w:r>
    </w:p>
    <w:p w:rsidR="00040A08" w:rsidRDefault="00C056B6">
      <w:pPr>
        <w:tabs>
          <w:tab w:val="center" w:pos="171"/>
          <w:tab w:val="center" w:pos="5608"/>
          <w:tab w:val="center" w:pos="10981"/>
        </w:tabs>
        <w:spacing w:after="4"/>
        <w:ind w:left="0" w:firstLine="0"/>
        <w:jc w:val="left"/>
      </w:pPr>
      <w:r>
        <w:rPr>
          <w:rFonts w:ascii="Calibri" w:eastAsia="Calibri" w:hAnsi="Calibri" w:cs="Calibri"/>
          <w:sz w:val="22"/>
        </w:rPr>
        <w:tab/>
      </w:r>
      <w:r>
        <w:t xml:space="preserve"> </w:t>
      </w:r>
      <w:r>
        <w:tab/>
        <w:t>17</w:t>
      </w:r>
      <w:r>
        <w:tab/>
        <w:t xml:space="preserve"> </w:t>
      </w:r>
    </w:p>
    <w:p w:rsidR="00040A08" w:rsidRDefault="00C056B6">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99937" name="Group 999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89" name="Shape 11198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37" style="width:543pt;height:0.75pt;mso-position-horizontal-relative:char;mso-position-vertical-relative:line" coordsize="68960,95">
                <v:shape id="Shape 11199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040A08">
      <w:pPr>
        <w:sectPr w:rsidR="00040A08">
          <w:headerReference w:type="even" r:id="rId49"/>
          <w:headerReference w:type="default" r:id="rId50"/>
          <w:footerReference w:type="even" r:id="rId51"/>
          <w:footerReference w:type="default" r:id="rId52"/>
          <w:headerReference w:type="first" r:id="rId53"/>
          <w:footerReference w:type="first" r:id="rId54"/>
          <w:pgSz w:w="12240" w:h="15840"/>
          <w:pgMar w:top="324" w:right="530" w:bottom="306" w:left="529" w:header="324" w:footer="720" w:gutter="0"/>
          <w:pgNumType w:start="0"/>
          <w:cols w:space="720"/>
          <w:titlePg/>
        </w:sectPr>
      </w:pPr>
    </w:p>
    <w:p w:rsidR="00040A08" w:rsidRDefault="00C056B6">
      <w:pPr>
        <w:spacing w:after="0" w:line="259" w:lineRule="auto"/>
        <w:ind w:left="0" w:firstLine="0"/>
        <w:jc w:val="left"/>
      </w:pPr>
      <w:r>
        <w:rPr>
          <w:sz w:val="24"/>
        </w:rPr>
        <w:t xml:space="preserve"> </w: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213" w:firstLine="0"/>
        <w:jc w:val="left"/>
      </w:pPr>
      <w:r>
        <w:t xml:space="preserve"> </w:t>
      </w:r>
    </w:p>
    <w:p w:rsidR="00040A08" w:rsidRDefault="00C056B6">
      <w:pPr>
        <w:pStyle w:val="3"/>
        <w:tabs>
          <w:tab w:val="center" w:pos="1434"/>
        </w:tabs>
        <w:spacing w:after="45"/>
        <w:ind w:left="-15" w:firstLine="0"/>
      </w:pPr>
      <w:r>
        <w:t>11.</w:t>
      </w:r>
      <w:r>
        <w:tab/>
        <w:t>Shareholders' Deed</w:t>
      </w:r>
    </w:p>
    <w:p w:rsidR="00040A08" w:rsidRDefault="00C056B6">
      <w:pPr>
        <w:spacing w:after="14" w:line="259" w:lineRule="auto"/>
        <w:ind w:left="0" w:firstLine="0"/>
        <w:jc w:val="left"/>
      </w:pPr>
      <w:r>
        <w:t xml:space="preserve"> </w:t>
      </w:r>
    </w:p>
    <w:p w:rsidR="00040A08" w:rsidRDefault="00C056B6">
      <w:pPr>
        <w:tabs>
          <w:tab w:val="center" w:pos="1497"/>
        </w:tabs>
        <w:ind w:left="-15" w:firstLine="0"/>
        <w:jc w:val="left"/>
      </w:pPr>
      <w:r>
        <w:t>11.1</w:t>
      </w:r>
      <w:r>
        <w:tab/>
        <w:t>The Parties agree that:</w:t>
      </w:r>
    </w:p>
    <w:p w:rsidR="00040A08" w:rsidRDefault="00C056B6">
      <w:pPr>
        <w:spacing w:after="14" w:line="259" w:lineRule="auto"/>
        <w:ind w:left="0" w:firstLine="0"/>
        <w:jc w:val="left"/>
      </w:pPr>
      <w:r>
        <w:t xml:space="preserve"> </w:t>
      </w:r>
    </w:p>
    <w:p w:rsidR="00040A08" w:rsidRDefault="00C056B6">
      <w:pPr>
        <w:numPr>
          <w:ilvl w:val="0"/>
          <w:numId w:val="77"/>
        </w:numPr>
        <w:ind w:right="3" w:hanging="600"/>
      </w:pPr>
      <w:r>
        <w:t>the Shareholders Deed remains valid and on foot and has not been terminated; and</w:t>
      </w:r>
    </w:p>
    <w:p w:rsidR="00040A08" w:rsidRDefault="00C056B6">
      <w:pPr>
        <w:spacing w:after="14" w:line="259" w:lineRule="auto"/>
        <w:ind w:left="0" w:firstLine="0"/>
        <w:jc w:val="left"/>
      </w:pPr>
      <w:r>
        <w:t xml:space="preserve"> </w:t>
      </w:r>
    </w:p>
    <w:p w:rsidR="00040A08" w:rsidRDefault="00C056B6">
      <w:pPr>
        <w:numPr>
          <w:ilvl w:val="0"/>
          <w:numId w:val="77"/>
        </w:numPr>
        <w:ind w:right="3" w:hanging="600"/>
      </w:pPr>
      <w:r>
        <w:t xml:space="preserve">Solar Juice Cayman, Lee and Zhou are parties to the Shareholders' Deed with effect from the date that they became Shareholders as recorded in the register of members of the </w:t>
      </w:r>
      <w:r>
        <w:t>Company.</w:t>
      </w:r>
    </w:p>
    <w:p w:rsidR="00040A08" w:rsidRDefault="00C056B6">
      <w:pPr>
        <w:spacing w:after="14" w:line="259" w:lineRule="auto"/>
        <w:ind w:left="0" w:firstLine="0"/>
        <w:jc w:val="left"/>
      </w:pPr>
      <w:r>
        <w:t xml:space="preserve"> </w:t>
      </w:r>
    </w:p>
    <w:p w:rsidR="00040A08" w:rsidRDefault="00C056B6">
      <w:pPr>
        <w:ind w:left="585" w:right="3" w:hanging="600"/>
      </w:pPr>
      <w:r>
        <w:t>11.2</w:t>
      </w:r>
      <w:r>
        <w:tab/>
        <w:t>The Parties agree that within 10 Business Days of the Effective Date they will negotiate amendments to the Shareholders' Deed, and execute an amended and restated version of the Shareholders' Deed, which at a minimum will include that:</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th</w:t>
      </w:r>
      <w:r>
        <w:t>e Shares held by Solar Juice Cayman, Lee or Zhou can be transferred to any Related Party of SPI;</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any resolution proposed to be passed by the Company must either be by way of:</w:t>
      </w:r>
    </w:p>
    <w:p w:rsidR="00040A08" w:rsidRDefault="00C056B6">
      <w:pPr>
        <w:spacing w:after="14" w:line="259" w:lineRule="auto"/>
        <w:ind w:left="0" w:firstLine="0"/>
        <w:jc w:val="left"/>
      </w:pPr>
      <w:r>
        <w:t xml:space="preserve"> </w:t>
      </w:r>
    </w:p>
    <w:p w:rsidR="00040A08" w:rsidRDefault="00C056B6">
      <w:pPr>
        <w:numPr>
          <w:ilvl w:val="2"/>
          <w:numId w:val="79"/>
        </w:numPr>
        <w:ind w:right="3" w:hanging="600"/>
      </w:pPr>
      <w:r>
        <w:t>circulating written resolution; or</w:t>
      </w:r>
    </w:p>
    <w:p w:rsidR="00040A08" w:rsidRDefault="00C056B6">
      <w:pPr>
        <w:spacing w:after="14" w:line="259" w:lineRule="auto"/>
        <w:ind w:left="0" w:firstLine="0"/>
        <w:jc w:val="left"/>
      </w:pPr>
      <w:r>
        <w:t xml:space="preserve"> </w:t>
      </w:r>
    </w:p>
    <w:p w:rsidR="00040A08" w:rsidRDefault="00C056B6">
      <w:pPr>
        <w:numPr>
          <w:ilvl w:val="2"/>
          <w:numId w:val="79"/>
        </w:numPr>
        <w:ind w:right="3" w:hanging="600"/>
      </w:pPr>
      <w:r>
        <w:t>providing the wording of the proposed re</w:t>
      </w:r>
      <w:r>
        <w:t>solution to all directors of the Company at least 5 business days prior to the board meeting at which that resolution is to be discussed;</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all materials in relation to any board meeting will be provided at least 5 business days prior to the board meeting;</w:t>
      </w:r>
    </w:p>
    <w:p w:rsidR="00040A08" w:rsidRDefault="00C056B6">
      <w:pPr>
        <w:spacing w:after="14" w:line="259" w:lineRule="auto"/>
        <w:ind w:left="0" w:firstLine="0"/>
        <w:jc w:val="left"/>
      </w:pPr>
      <w:r>
        <w:t xml:space="preserve"> </w:t>
      </w:r>
    </w:p>
    <w:p w:rsidR="00040A08" w:rsidRDefault="00C056B6">
      <w:pPr>
        <w:numPr>
          <w:ilvl w:val="0"/>
          <w:numId w:val="78"/>
        </w:numPr>
        <w:spacing w:after="0"/>
        <w:ind w:right="3" w:hanging="600"/>
      </w:pPr>
      <w:r>
        <w:t>any payments greater than A$1,000 by the Company must be approved by at least one of the executive officers delegated by SPI, such approvals to be given within 24 hours of receipt of any notice of requested payment being received by the</w:t>
      </w:r>
    </w:p>
    <w:p w:rsidR="00040A08" w:rsidRDefault="00C056B6">
      <w:pPr>
        <w:ind w:left="998" w:right="3"/>
      </w:pPr>
      <w:r>
        <w:t>SPI;</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no new co</w:t>
      </w:r>
      <w:r>
        <w:t>ntracts may be entered into or material contractual terms changed without SPI's prior written approval, such approval to be given within 24 hours of receipt of any notice of requested payment being received by the SPI;</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no new employment or contract agree</w:t>
      </w:r>
      <w:r>
        <w:t>ments entered into without the approval of at least one of the executive officers delegated by SPI, such approval to be given within 24 hours of receipt of any notice of requested payment being received by the SPI;</w:t>
      </w:r>
    </w:p>
    <w:p w:rsidR="00040A08" w:rsidRDefault="00C056B6">
      <w:pPr>
        <w:spacing w:after="14" w:line="259" w:lineRule="auto"/>
        <w:ind w:left="0" w:firstLine="0"/>
        <w:jc w:val="left"/>
      </w:pPr>
      <w:r>
        <w:t xml:space="preserve"> </w:t>
      </w:r>
    </w:p>
    <w:p w:rsidR="00040A08" w:rsidRDefault="00C056B6">
      <w:pPr>
        <w:numPr>
          <w:ilvl w:val="0"/>
          <w:numId w:val="78"/>
        </w:numPr>
        <w:ind w:right="3" w:hanging="600"/>
      </w:pPr>
      <w:r>
        <w:t>SPI, by way of the executive officers d</w:t>
      </w:r>
      <w:r>
        <w:t>elegated by SPI, to have access to the bank accounts of the Company.</w:t>
      </w:r>
    </w:p>
    <w:p w:rsidR="00040A08" w:rsidRDefault="00C056B6">
      <w:pPr>
        <w:spacing w:after="14" w:line="259" w:lineRule="auto"/>
        <w:ind w:left="0" w:firstLine="0"/>
        <w:jc w:val="left"/>
      </w:pPr>
      <w:r>
        <w:t xml:space="preserve"> </w:t>
      </w:r>
    </w:p>
    <w:p w:rsidR="00040A08" w:rsidRDefault="00C056B6">
      <w:pPr>
        <w:ind w:left="585" w:right="3" w:hanging="600"/>
      </w:pPr>
      <w:r>
        <w:t>11.3 The Parties agree that within IO Business Days of the Effective Date they will negotiate amendments to the Constitution to ensure that it is consistent with the amendments to the S</w:t>
      </w:r>
      <w:r>
        <w:t>hareholders' Deed and that the parties will take all steps necessary to ensure the adoption of that constitution.</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97970" name="Group 979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91" name="Shape 11199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970" style="width:543pt;height:0.75pt;mso-position-horizontal-relative:char;mso-position-vertical-relative:line" coordsize="68960,95">
                <v:shape id="Shape 11199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347"/>
        </w:tabs>
        <w:spacing w:after="30"/>
        <w:ind w:left="-15" w:firstLine="0"/>
      </w:pPr>
      <w:r>
        <w:t>12.</w:t>
      </w:r>
      <w:r>
        <w:tab/>
        <w:t>If GST is payable</w:t>
      </w:r>
    </w:p>
    <w:p w:rsidR="00040A08" w:rsidRDefault="00C056B6">
      <w:pPr>
        <w:spacing w:after="14" w:line="259" w:lineRule="auto"/>
        <w:ind w:left="0" w:firstLine="0"/>
        <w:jc w:val="left"/>
      </w:pPr>
      <w:r>
        <w:t xml:space="preserve"> </w:t>
      </w:r>
    </w:p>
    <w:p w:rsidR="00040A08" w:rsidRDefault="00C056B6">
      <w:pPr>
        <w:ind w:left="585" w:right="3" w:hanging="600"/>
      </w:pPr>
      <w:r>
        <w:t xml:space="preserve">12.1 </w:t>
      </w:r>
      <w:r>
        <w:t xml:space="preserve">If any GST is payable on any taxable supply made by the supplier (Supplier) under this Deed to the recipient of that supply (Recipient), the Recipient must pay the GST Amount to the Supplier on the issue of an invoice relating to the taxable supply. It is </w:t>
      </w:r>
      <w:r>
        <w:t>a precondition for payment of the GST Amount by the Recipient that the Supplier must provide to the Recipient a tax invoice or a document that the Commissioner will treat as a tax invoice.</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18</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97972" name="Group 979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93" name="Shape 11199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972" style="width:543pt;height:0.75pt;mso-position-horizontal-relative:char;mso-position-vertical-relative:line" coordsize="68960,95">
                <v:shape id="Shape 11199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ind w:left="585" w:right="3" w:hanging="600"/>
      </w:pPr>
      <w:r>
        <w:t>12.2</w:t>
      </w:r>
      <w:r>
        <w:tab/>
        <w:t>The amount recoverable by the Supplier on a</w:t>
      </w:r>
      <w:r>
        <w:t>ccount of GST under this clause will include any fines, penalties, interest and other charges incurred as a consequence of late payment or other default by the Recipient under this clause.</w:t>
      </w:r>
    </w:p>
    <w:p w:rsidR="00040A08" w:rsidRDefault="00C056B6">
      <w:pPr>
        <w:spacing w:after="14" w:line="259" w:lineRule="auto"/>
        <w:ind w:left="0" w:firstLine="0"/>
        <w:jc w:val="left"/>
      </w:pPr>
      <w:r>
        <w:t xml:space="preserve"> </w:t>
      </w:r>
    </w:p>
    <w:p w:rsidR="00040A08" w:rsidRDefault="00C056B6">
      <w:pPr>
        <w:tabs>
          <w:tab w:val="center" w:pos="5582"/>
        </w:tabs>
        <w:ind w:left="-15" w:firstLine="0"/>
        <w:jc w:val="left"/>
      </w:pPr>
      <w:r>
        <w:t>12.3</w:t>
      </w:r>
      <w:r>
        <w:tab/>
        <w:t>The Parties agree to do all things necessary and instruct th</w:t>
      </w:r>
      <w:r>
        <w:t>eir solicitors to do all things necessary to give effect to this clause.</w:t>
      </w:r>
    </w:p>
    <w:p w:rsidR="00040A08" w:rsidRDefault="00C056B6">
      <w:pPr>
        <w:spacing w:after="0" w:line="259" w:lineRule="auto"/>
        <w:ind w:left="0" w:firstLine="0"/>
        <w:jc w:val="left"/>
      </w:pPr>
      <w:r>
        <w:t xml:space="preserve"> </w:t>
      </w:r>
    </w:p>
    <w:p w:rsidR="00040A08" w:rsidRDefault="00C056B6">
      <w:pPr>
        <w:spacing w:after="1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0435" name="Group 1004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95" name="Shape 11199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35" style="width:543pt;height:0.75pt;mso-position-horizontal-relative:char;mso-position-vertical-relative:line" coordsize="68960,95">
                <v:shape id="Shape 11199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614"/>
        </w:tabs>
        <w:spacing w:after="30"/>
        <w:ind w:left="-15" w:firstLine="0"/>
      </w:pPr>
      <w:r>
        <w:t>13.</w:t>
      </w:r>
      <w:r>
        <w:tab/>
        <w:t>Stock Options and RSA</w:t>
      </w:r>
    </w:p>
    <w:p w:rsidR="00040A08" w:rsidRDefault="00C056B6">
      <w:pPr>
        <w:spacing w:after="14" w:line="259" w:lineRule="auto"/>
        <w:ind w:left="0" w:firstLine="0"/>
        <w:jc w:val="left"/>
      </w:pPr>
      <w:r>
        <w:t xml:space="preserve"> </w:t>
      </w:r>
    </w:p>
    <w:p w:rsidR="00040A08" w:rsidRDefault="00C056B6">
      <w:pPr>
        <w:ind w:left="585" w:right="3" w:hanging="600"/>
      </w:pPr>
      <w:r>
        <w:t xml:space="preserve">13.1 </w:t>
      </w:r>
      <w:r>
        <w:t>Any Stock Options and Restricted Share Awards granted to Burgess and Fedda pursuant to the SPI Energy Co., Ltd. 2015 Equity Incentive Plan or the Restricted Share Award Agreement remain subject to the terms and conditions of the SPI Energy Co., Ltd.2015 Eq</w:t>
      </w:r>
      <w:r>
        <w:t>uity Incentive Plan or Restricted Share Award Agreement as applicable.</w:t>
      </w:r>
    </w:p>
    <w:p w:rsidR="00040A08" w:rsidRDefault="00C056B6">
      <w:pPr>
        <w:spacing w:after="14" w:line="259" w:lineRule="auto"/>
        <w:ind w:left="0" w:firstLine="0"/>
        <w:jc w:val="left"/>
      </w:pPr>
      <w:r>
        <w:t xml:space="preserve"> </w:t>
      </w:r>
    </w:p>
    <w:p w:rsidR="00040A08" w:rsidRDefault="00C056B6">
      <w:pPr>
        <w:ind w:left="585" w:right="3" w:hanging="600"/>
      </w:pPr>
      <w:r>
        <w:t>13.2 Section 2.06 of the SPA will continue to apply to the Escrowed Consideration Shares subject to the following amendments that will apply on and from Completion:</w:t>
      </w:r>
    </w:p>
    <w:p w:rsidR="00040A08" w:rsidRDefault="00C056B6">
      <w:pPr>
        <w:spacing w:after="14" w:line="259" w:lineRule="auto"/>
        <w:ind w:left="0" w:firstLine="0"/>
        <w:jc w:val="left"/>
      </w:pPr>
      <w:r>
        <w:t xml:space="preserve"> </w:t>
      </w:r>
    </w:p>
    <w:p w:rsidR="00040A08" w:rsidRDefault="00C056B6">
      <w:pPr>
        <w:numPr>
          <w:ilvl w:val="0"/>
          <w:numId w:val="80"/>
        </w:numPr>
        <w:ind w:right="3" w:hanging="600"/>
      </w:pPr>
      <w:r>
        <w:t>"2016" will be r</w:t>
      </w:r>
      <w:r>
        <w:t>eplaced by "2021";</w:t>
      </w:r>
    </w:p>
    <w:p w:rsidR="00040A08" w:rsidRDefault="00C056B6">
      <w:pPr>
        <w:spacing w:after="14" w:line="259" w:lineRule="auto"/>
        <w:ind w:left="0" w:firstLine="0"/>
        <w:jc w:val="left"/>
      </w:pPr>
      <w:r>
        <w:t xml:space="preserve"> </w:t>
      </w:r>
    </w:p>
    <w:p w:rsidR="00040A08" w:rsidRDefault="00C056B6">
      <w:pPr>
        <w:numPr>
          <w:ilvl w:val="0"/>
          <w:numId w:val="80"/>
        </w:numPr>
        <w:ind w:right="3" w:hanging="600"/>
      </w:pPr>
      <w:r>
        <w:t>"2017'' will be replaced by "2022";</w:t>
      </w:r>
    </w:p>
    <w:p w:rsidR="00040A08" w:rsidRDefault="00C056B6">
      <w:pPr>
        <w:spacing w:after="14" w:line="259" w:lineRule="auto"/>
        <w:ind w:left="0" w:firstLine="0"/>
        <w:jc w:val="left"/>
      </w:pPr>
      <w:r>
        <w:t xml:space="preserve"> </w:t>
      </w:r>
    </w:p>
    <w:p w:rsidR="00040A08" w:rsidRDefault="00C056B6">
      <w:pPr>
        <w:numPr>
          <w:ilvl w:val="0"/>
          <w:numId w:val="80"/>
        </w:numPr>
        <w:ind w:right="3" w:hanging="600"/>
      </w:pPr>
      <w:r>
        <w:t>all references to the “Purchaser"will be replaced by “Solar Juice Cayman”.</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0436" name="Group 1004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97" name="Shape 11199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36" style="width:543pt;height:0.75pt;mso-position-horizontal-relative:char;mso-position-vertical-relative:line" coordsize="68960,95">
                <v:shape id="Shape 11199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tabs>
          <w:tab w:val="center" w:pos="1574"/>
        </w:tabs>
        <w:spacing w:after="45"/>
        <w:ind w:left="-15" w:firstLine="0"/>
        <w:jc w:val="left"/>
      </w:pPr>
      <w:r>
        <w:rPr>
          <w:b/>
        </w:rPr>
        <w:t>14.</w:t>
      </w:r>
      <w:r>
        <w:rPr>
          <w:b/>
        </w:rPr>
        <w:tab/>
        <w:t>Releases by the Parties</w:t>
      </w:r>
    </w:p>
    <w:p w:rsidR="00040A08" w:rsidRDefault="00C056B6">
      <w:pPr>
        <w:spacing w:after="0" w:line="259" w:lineRule="auto"/>
        <w:ind w:left="322" w:firstLine="0"/>
        <w:jc w:val="left"/>
      </w:pPr>
      <w:r>
        <w:t xml:space="preserve"> </w:t>
      </w:r>
    </w:p>
    <w:p w:rsidR="00040A08" w:rsidRDefault="00C056B6">
      <w:pPr>
        <w:pStyle w:val="2"/>
        <w:ind w:left="-6"/>
      </w:pPr>
      <w:r>
        <w:t>Releases</w:t>
      </w:r>
    </w:p>
    <w:p w:rsidR="00040A08" w:rsidRDefault="00C056B6">
      <w:pPr>
        <w:spacing w:after="14" w:line="259" w:lineRule="auto"/>
        <w:ind w:left="0" w:firstLine="0"/>
        <w:jc w:val="left"/>
      </w:pPr>
      <w:r>
        <w:t xml:space="preserve"> </w:t>
      </w:r>
    </w:p>
    <w:p w:rsidR="00040A08" w:rsidRDefault="00C056B6">
      <w:pPr>
        <w:ind w:left="585" w:right="3" w:hanging="600"/>
      </w:pPr>
      <w:r>
        <w:t xml:space="preserve">14.1 </w:t>
      </w:r>
      <w:r>
        <w:t>With effect from Completion, the Plaintiffs release and discharge each of the Defendants from all Claims which the Plaintiffs have, or may have had against the Defendants but for this Deed in relation to the dispute described in Recital D, other than for a</w:t>
      </w:r>
      <w:r>
        <w:t>n act of fraud by any of the Defendants.</w:t>
      </w:r>
    </w:p>
    <w:p w:rsidR="00040A08" w:rsidRDefault="00C056B6">
      <w:pPr>
        <w:spacing w:after="14" w:line="259" w:lineRule="auto"/>
        <w:ind w:left="0" w:firstLine="0"/>
        <w:jc w:val="left"/>
      </w:pPr>
      <w:r>
        <w:t xml:space="preserve"> </w:t>
      </w:r>
    </w:p>
    <w:p w:rsidR="00040A08" w:rsidRDefault="00C056B6">
      <w:pPr>
        <w:ind w:left="585" w:right="3" w:hanging="600"/>
      </w:pPr>
      <w:r>
        <w:t xml:space="preserve">14.2 With effect from Completion, the Defendants release and discharge the Plaintiffs from all Claims which the Defendants have, or may have had against the Plaintiffs but for this Deed in relation to the dispute </w:t>
      </w:r>
      <w:r>
        <w:t>described in Recital D, other than for an act of fraud by any of the Plaintiffs.</w:t>
      </w:r>
    </w:p>
    <w:p w:rsidR="00040A08" w:rsidRDefault="00C056B6">
      <w:pPr>
        <w:spacing w:after="14" w:line="259" w:lineRule="auto"/>
        <w:ind w:left="0" w:firstLine="0"/>
        <w:jc w:val="left"/>
      </w:pPr>
      <w:r>
        <w:t xml:space="preserve"> </w:t>
      </w:r>
    </w:p>
    <w:p w:rsidR="00040A08" w:rsidRDefault="00C056B6">
      <w:pPr>
        <w:ind w:left="585" w:right="3" w:hanging="600"/>
      </w:pPr>
      <w:r>
        <w:t>14.3 With effect from Completion, the First to Fourth Defendants release and discharge the Company from all Claims which the First to Fourth Defendants have, or may have had</w:t>
      </w:r>
      <w:r>
        <w:t xml:space="preserve"> against the Company but for this Deed in relation to the dispute described in Recital D, other than for an act of fraud by the Company.</w:t>
      </w:r>
    </w:p>
    <w:p w:rsidR="00040A08" w:rsidRDefault="00C056B6">
      <w:pPr>
        <w:spacing w:after="14" w:line="259" w:lineRule="auto"/>
        <w:ind w:left="0" w:firstLine="0"/>
        <w:jc w:val="left"/>
      </w:pPr>
      <w:r>
        <w:t xml:space="preserve"> </w:t>
      </w:r>
    </w:p>
    <w:p w:rsidR="00040A08" w:rsidRDefault="00C056B6">
      <w:pPr>
        <w:ind w:left="585" w:right="3" w:hanging="600"/>
      </w:pPr>
      <w:r>
        <w:t>14.4 The releases in Clause 14.1, 14.2 and 14.3 do not apply to the Claims the Parties may have against each other ar</w:t>
      </w:r>
      <w:r>
        <w:t>ising out of any breach of this Deed.</w:t>
      </w:r>
    </w:p>
    <w:p w:rsidR="00040A08" w:rsidRDefault="00C056B6">
      <w:pPr>
        <w:spacing w:after="0" w:line="259" w:lineRule="auto"/>
        <w:ind w:left="336" w:firstLine="0"/>
        <w:jc w:val="left"/>
      </w:pPr>
      <w:r>
        <w:rPr>
          <w:b/>
        </w:rPr>
        <w:t xml:space="preserve"> </w:t>
      </w:r>
    </w:p>
    <w:p w:rsidR="00040A08" w:rsidRDefault="00C056B6">
      <w:pPr>
        <w:pStyle w:val="2"/>
        <w:ind w:left="-6"/>
      </w:pPr>
      <w:r>
        <w:t>Bar to action and covenant not to sue</w:t>
      </w:r>
    </w:p>
    <w:p w:rsidR="00040A08" w:rsidRDefault="00C056B6">
      <w:pPr>
        <w:spacing w:after="14" w:line="259" w:lineRule="auto"/>
        <w:ind w:left="0" w:firstLine="0"/>
        <w:jc w:val="left"/>
      </w:pPr>
      <w:r>
        <w:t xml:space="preserve"> </w:t>
      </w:r>
    </w:p>
    <w:p w:rsidR="00040A08" w:rsidRDefault="00C056B6">
      <w:pPr>
        <w:ind w:left="585" w:right="3" w:hanging="600"/>
      </w:pPr>
      <w:r>
        <w:t xml:space="preserve">14.5 </w:t>
      </w:r>
      <w:r>
        <w:t>The Parties agree that the releases provided in this Deed may be pleaded as a bar to any action, suit or proceeding commenced now or taken at any time by any of the Parties against any of the other Parties, or any person on behalfofa Party, with respect to</w:t>
      </w:r>
      <w:r>
        <w:t xml:space="preserve"> or in any way connected with the subject matter of the releases.</w:t>
      </w:r>
    </w:p>
    <w:p w:rsidR="00040A08" w:rsidRDefault="00C056B6">
      <w:pPr>
        <w:spacing w:after="14" w:line="259" w:lineRule="auto"/>
        <w:ind w:left="0" w:firstLine="0"/>
        <w:jc w:val="left"/>
      </w:pPr>
      <w:r>
        <w:t xml:space="preserve"> </w:t>
      </w:r>
    </w:p>
    <w:p w:rsidR="00040A08" w:rsidRDefault="00C056B6">
      <w:pPr>
        <w:ind w:left="585" w:right="3" w:hanging="600"/>
      </w:pPr>
      <w:r>
        <w:t>14.6 Each of the Parties to this Deed covenants not to bring any action, suit or proceedings against any of the other Parties based in any way on any Claim which is the subject of a releas</w:t>
      </w:r>
      <w:r>
        <w:t>e in clauses 14.1, 14.2 and 14.3 of this Deed even if one or all of the releases contained in that clause prove to be ineffective for any reason.</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color w:val="FF0000"/>
        </w:rPr>
        <w:t xml:space="preserve"> </w:t>
      </w:r>
    </w:p>
    <w:p w:rsidR="00040A08" w:rsidRDefault="00C056B6">
      <w:pPr>
        <w:spacing w:after="0" w:line="259" w:lineRule="auto"/>
        <w:ind w:left="0" w:firstLine="0"/>
        <w:jc w:val="left"/>
      </w:pPr>
      <w:r>
        <w:rPr>
          <w:color w:val="FF0000"/>
        </w:rPr>
        <w:t xml:space="preserve"> </w:t>
      </w:r>
    </w:p>
    <w:p w:rsidR="00040A08" w:rsidRDefault="00C056B6">
      <w:pPr>
        <w:spacing w:after="14" w:line="259" w:lineRule="auto"/>
        <w:ind w:left="0" w:firstLine="0"/>
        <w:jc w:val="left"/>
      </w:pPr>
      <w:r>
        <w:rPr>
          <w:color w:val="FF0000"/>
        </w:rPr>
        <w:t xml:space="preserve"> </w:t>
      </w:r>
    </w:p>
    <w:p w:rsidR="00040A08" w:rsidRDefault="00C056B6">
      <w:pPr>
        <w:tabs>
          <w:tab w:val="center" w:pos="5437"/>
          <w:tab w:val="center" w:pos="10810"/>
        </w:tabs>
        <w:spacing w:after="4"/>
        <w:ind w:left="-15" w:firstLine="0"/>
        <w:jc w:val="left"/>
      </w:pPr>
      <w:r>
        <w:t xml:space="preserve"> </w:t>
      </w:r>
      <w:r>
        <w:tab/>
        <w:t>19</w:t>
      </w:r>
      <w:r>
        <w:tab/>
        <w:t xml:space="preserve"> </w:t>
      </w:r>
    </w:p>
    <w:p w:rsidR="00040A08" w:rsidRDefault="00040A08">
      <w:pPr>
        <w:sectPr w:rsidR="00040A08">
          <w:headerReference w:type="even" r:id="rId55"/>
          <w:headerReference w:type="default" r:id="rId56"/>
          <w:footerReference w:type="even" r:id="rId57"/>
          <w:footerReference w:type="default" r:id="rId58"/>
          <w:headerReference w:type="first" r:id="rId59"/>
          <w:footerReference w:type="first" r:id="rId60"/>
          <w:pgSz w:w="12240" w:h="15840"/>
          <w:pgMar w:top="621" w:right="680" w:bottom="712" w:left="700" w:header="324" w:footer="306" w:gutter="0"/>
          <w:cols w:space="720"/>
        </w:sectPr>
      </w:pPr>
    </w:p>
    <w:p w:rsidR="00040A08" w:rsidRDefault="00C056B6">
      <w:pPr>
        <w:spacing w:after="215" w:line="259" w:lineRule="auto"/>
        <w:ind w:left="0" w:firstLine="0"/>
        <w:jc w:val="left"/>
      </w:pPr>
      <w:r>
        <w:rPr>
          <w:sz w:val="2"/>
        </w:rPr>
        <w:t xml:space="preserve"> </w:t>
      </w:r>
    </w:p>
    <w:p w:rsidR="00040A08" w:rsidRDefault="00C056B6">
      <w:pPr>
        <w:spacing w:after="20" w:line="259" w:lineRule="auto"/>
        <w:ind w:left="0" w:firstLine="0"/>
        <w:jc w:val="left"/>
      </w:pPr>
      <w:r>
        <w:rPr>
          <w:color w:val="FF0000"/>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636"/>
        </w:tabs>
        <w:spacing w:after="45"/>
        <w:ind w:left="-15" w:firstLine="0"/>
      </w:pPr>
      <w:r>
        <w:t>15.</w:t>
      </w:r>
      <w:r>
        <w:tab/>
        <w:t>No admission of liability</w:t>
      </w:r>
    </w:p>
    <w:p w:rsidR="00040A08" w:rsidRDefault="00C056B6">
      <w:pPr>
        <w:spacing w:after="14" w:line="259" w:lineRule="auto"/>
        <w:ind w:left="0" w:firstLine="0"/>
        <w:jc w:val="left"/>
      </w:pPr>
      <w:r>
        <w:t xml:space="preserve"> </w:t>
      </w:r>
    </w:p>
    <w:p w:rsidR="00040A08" w:rsidRDefault="00C056B6">
      <w:pPr>
        <w:tabs>
          <w:tab w:val="center" w:pos="3814"/>
        </w:tabs>
        <w:ind w:left="-15" w:firstLine="0"/>
        <w:jc w:val="left"/>
      </w:pPr>
      <w:r>
        <w:t>15.1</w:t>
      </w:r>
      <w:r>
        <w:tab/>
        <w:t>Nothing in this Deed is to be construed as an admission of liability by any Party.</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0154" name="Group 1001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1999" name="Shape 11199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154" style="width:543pt;height:0.75pt;mso-position-horizontal-relative:char;mso-position-vertical-relative:line" coordsize="68960,95">
                <v:shape id="Shape 11200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1959"/>
        </w:tabs>
        <w:spacing w:after="45"/>
        <w:ind w:left="-15" w:firstLine="0"/>
      </w:pPr>
      <w:r>
        <w:t>16.</w:t>
      </w:r>
      <w:r>
        <w:tab/>
        <w:t>Representations and warranties</w:t>
      </w:r>
    </w:p>
    <w:p w:rsidR="00040A08" w:rsidRDefault="00C056B6">
      <w:pPr>
        <w:spacing w:after="14" w:line="259" w:lineRule="auto"/>
        <w:ind w:left="0" w:firstLine="0"/>
        <w:jc w:val="left"/>
      </w:pPr>
      <w:r>
        <w:t xml:space="preserve"> </w:t>
      </w:r>
    </w:p>
    <w:p w:rsidR="00040A08" w:rsidRDefault="00C056B6">
      <w:pPr>
        <w:ind w:left="585" w:right="3" w:hanging="600"/>
      </w:pPr>
      <w:r>
        <w:t xml:space="preserve">16.1 </w:t>
      </w:r>
      <w:r>
        <w:t>Burgess and Fedda each represent, warrant and covenant to the Plaintiffs that they have not repaid any part of the Burgess Rights Issue Loans or Fedda Rights Issue Loans with Company funds.</w:t>
      </w:r>
    </w:p>
    <w:p w:rsidR="00040A08" w:rsidRDefault="00C056B6">
      <w:pPr>
        <w:spacing w:after="14" w:line="259" w:lineRule="auto"/>
        <w:ind w:left="0" w:firstLine="0"/>
        <w:jc w:val="left"/>
      </w:pPr>
      <w:r>
        <w:t xml:space="preserve"> </w:t>
      </w:r>
    </w:p>
    <w:p w:rsidR="00040A08" w:rsidRDefault="00C056B6">
      <w:pPr>
        <w:tabs>
          <w:tab w:val="center" w:pos="4297"/>
        </w:tabs>
        <w:ind w:left="-15" w:firstLine="0"/>
        <w:jc w:val="left"/>
      </w:pPr>
      <w:r>
        <w:t>16.2</w:t>
      </w:r>
      <w:r>
        <w:tab/>
        <w:t xml:space="preserve">Burgess, Fedda and the Company each represent, warrant and </w:t>
      </w:r>
      <w:r>
        <w:t>covenant to the Plaintiffs that:</w:t>
      </w:r>
    </w:p>
    <w:p w:rsidR="00040A08" w:rsidRDefault="00C056B6">
      <w:pPr>
        <w:spacing w:after="14" w:line="259" w:lineRule="auto"/>
        <w:ind w:left="0" w:firstLine="0"/>
        <w:jc w:val="left"/>
      </w:pPr>
      <w:r>
        <w:t xml:space="preserve"> </w:t>
      </w:r>
    </w:p>
    <w:p w:rsidR="00040A08" w:rsidRDefault="00C056B6">
      <w:pPr>
        <w:numPr>
          <w:ilvl w:val="0"/>
          <w:numId w:val="81"/>
        </w:numPr>
        <w:ind w:right="3" w:hanging="600"/>
      </w:pPr>
      <w:r>
        <w:t>the Company has not paid and will not pay any money to Justin Davis-Rice;</w:t>
      </w:r>
    </w:p>
    <w:p w:rsidR="00040A08" w:rsidRDefault="00C056B6">
      <w:pPr>
        <w:spacing w:after="14" w:line="259" w:lineRule="auto"/>
        <w:ind w:left="0" w:firstLine="0"/>
        <w:jc w:val="left"/>
      </w:pPr>
      <w:r>
        <w:t xml:space="preserve"> </w:t>
      </w:r>
    </w:p>
    <w:p w:rsidR="00040A08" w:rsidRDefault="00C056B6">
      <w:pPr>
        <w:numPr>
          <w:ilvl w:val="0"/>
          <w:numId w:val="81"/>
        </w:numPr>
        <w:ind w:right="3" w:hanging="600"/>
      </w:pPr>
      <w:r>
        <w:t>Justin Davis-Rice has no entitlement to any payment from the Company, any shareholding in the Company or any right to any ongoing involvement in the Company;</w:t>
      </w:r>
    </w:p>
    <w:p w:rsidR="00040A08" w:rsidRDefault="00C056B6">
      <w:pPr>
        <w:spacing w:after="14" w:line="259" w:lineRule="auto"/>
        <w:ind w:left="0" w:firstLine="0"/>
        <w:jc w:val="left"/>
      </w:pPr>
      <w:r>
        <w:t xml:space="preserve"> </w:t>
      </w:r>
    </w:p>
    <w:p w:rsidR="00040A08" w:rsidRDefault="00C056B6">
      <w:pPr>
        <w:numPr>
          <w:ilvl w:val="0"/>
          <w:numId w:val="81"/>
        </w:numPr>
        <w:ind w:right="3" w:hanging="600"/>
      </w:pPr>
      <w:r>
        <w:t>Justin Davis-Rice will have no future role or involvement in the Company; and</w:t>
      </w:r>
    </w:p>
    <w:p w:rsidR="00040A08" w:rsidRDefault="00C056B6">
      <w:pPr>
        <w:spacing w:after="14" w:line="259" w:lineRule="auto"/>
        <w:ind w:left="0" w:firstLine="0"/>
        <w:jc w:val="left"/>
      </w:pPr>
      <w:r>
        <w:t xml:space="preserve"> </w:t>
      </w:r>
    </w:p>
    <w:p w:rsidR="00040A08" w:rsidRDefault="00C056B6">
      <w:pPr>
        <w:numPr>
          <w:ilvl w:val="0"/>
          <w:numId w:val="81"/>
        </w:numPr>
        <w:ind w:right="3" w:hanging="600"/>
      </w:pPr>
      <w:r>
        <w:t>the Interim Orde</w:t>
      </w:r>
      <w:r>
        <w:t>rs have been complied with.</w:t>
      </w:r>
    </w:p>
    <w:p w:rsidR="00040A08" w:rsidRDefault="00C056B6">
      <w:pPr>
        <w:spacing w:after="14" w:line="259" w:lineRule="auto"/>
        <w:ind w:left="0" w:firstLine="0"/>
        <w:jc w:val="left"/>
      </w:pPr>
      <w:r>
        <w:t xml:space="preserve"> </w:t>
      </w:r>
    </w:p>
    <w:p w:rsidR="00040A08" w:rsidRDefault="00C056B6">
      <w:pPr>
        <w:tabs>
          <w:tab w:val="center" w:pos="2324"/>
        </w:tabs>
        <w:ind w:left="-15" w:firstLine="0"/>
        <w:jc w:val="left"/>
      </w:pPr>
      <w:r>
        <w:t>16.3</w:t>
      </w:r>
      <w:r>
        <w:tab/>
        <w:t>Each Party warrants to the other Party that:</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capacity and power: if it is a corporation, it has full legal capacity and power to enter into and perform this Deed and the transactions contemplated by this Deed;</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authori</w:t>
      </w:r>
      <w:r>
        <w:t>ty: if it is a corporation, it has taken all corporate and other action necessary to authorise the execution and performance of this Deed and to carry out the transactions contemplated by this Deed;</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documents binding: this Deed constitutes its legal, val</w:t>
      </w:r>
      <w:r>
        <w:t>id and binding obligations enforceable against it in accordance with their terms;</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transactions permitted: the execution of this Deed and the performance by it of its obligations or the exercise of rights under this Deed do not:</w:t>
      </w:r>
    </w:p>
    <w:p w:rsidR="00040A08" w:rsidRDefault="00C056B6">
      <w:pPr>
        <w:spacing w:after="14" w:line="259" w:lineRule="auto"/>
        <w:ind w:left="0" w:firstLine="0"/>
        <w:jc w:val="left"/>
      </w:pPr>
      <w:r>
        <w:t xml:space="preserve"> </w:t>
      </w:r>
    </w:p>
    <w:p w:rsidR="00040A08" w:rsidRDefault="00C056B6">
      <w:pPr>
        <w:numPr>
          <w:ilvl w:val="2"/>
          <w:numId w:val="83"/>
        </w:numPr>
        <w:ind w:right="3" w:hanging="600"/>
      </w:pPr>
      <w:r>
        <w:t xml:space="preserve">if it is a corporation, </w:t>
      </w:r>
      <w:r>
        <w:t>contravene its constitution or any of the provisions of any law that apply to it as replaceable rules or mandatory rules;</w:t>
      </w:r>
    </w:p>
    <w:p w:rsidR="00040A08" w:rsidRDefault="00C056B6">
      <w:pPr>
        <w:spacing w:after="14" w:line="259" w:lineRule="auto"/>
        <w:ind w:left="0" w:firstLine="0"/>
        <w:jc w:val="left"/>
      </w:pPr>
      <w:r>
        <w:t xml:space="preserve"> </w:t>
      </w:r>
    </w:p>
    <w:p w:rsidR="00040A08" w:rsidRDefault="00C056B6">
      <w:pPr>
        <w:numPr>
          <w:ilvl w:val="2"/>
          <w:numId w:val="83"/>
        </w:numPr>
        <w:ind w:right="3" w:hanging="600"/>
      </w:pPr>
      <w:r>
        <w:t>contravene a law, Authorisation or any Deed or obligation binding on it or applicable to its assets, revenues or business or any Dee</w:t>
      </w:r>
      <w:r>
        <w:t>d to which it is a party;</w:t>
      </w:r>
    </w:p>
    <w:p w:rsidR="00040A08" w:rsidRDefault="00C056B6">
      <w:pPr>
        <w:spacing w:after="14" w:line="259" w:lineRule="auto"/>
        <w:ind w:left="0" w:firstLine="0"/>
        <w:jc w:val="left"/>
      </w:pPr>
      <w:r>
        <w:t xml:space="preserve"> </w:t>
      </w:r>
    </w:p>
    <w:p w:rsidR="00040A08" w:rsidRDefault="00C056B6">
      <w:pPr>
        <w:numPr>
          <w:ilvl w:val="2"/>
          <w:numId w:val="83"/>
        </w:numPr>
        <w:ind w:right="3" w:hanging="600"/>
      </w:pPr>
      <w:r>
        <w:t>if it is a corporation, exceed any limits on its powers or the powers of its directors;</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Authorisations:</w:t>
      </w:r>
    </w:p>
    <w:p w:rsidR="00040A08" w:rsidRDefault="00C056B6">
      <w:pPr>
        <w:spacing w:after="14" w:line="259" w:lineRule="auto"/>
        <w:ind w:left="0" w:firstLine="0"/>
        <w:jc w:val="left"/>
      </w:pPr>
      <w:r>
        <w:t xml:space="preserve"> </w:t>
      </w:r>
    </w:p>
    <w:p w:rsidR="00040A08" w:rsidRDefault="00C056B6">
      <w:pPr>
        <w:numPr>
          <w:ilvl w:val="2"/>
          <w:numId w:val="85"/>
        </w:numPr>
        <w:ind w:right="3" w:hanging="600"/>
      </w:pPr>
      <w:r>
        <w:t>all Authorisations necessary or advisable for or in connection with the execution, validity, performance or enforceability of this Deed and the transactions contemplated by this Deed have been obtained and are in full force and effect;</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20</w:t>
      </w:r>
      <w:r>
        <w:tab/>
        <w:t xml:space="preserve"> </w:t>
      </w:r>
      <w:r>
        <w:br w:type="page"/>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numPr>
          <w:ilvl w:val="2"/>
          <w:numId w:val="85"/>
        </w:numPr>
        <w:ind w:right="3" w:hanging="600"/>
      </w:pPr>
      <w:r>
        <w:t>all conditions of each of those Authorisations have been complied with; and</w:t>
      </w:r>
    </w:p>
    <w:p w:rsidR="00040A08" w:rsidRDefault="00C056B6">
      <w:pPr>
        <w:spacing w:after="14" w:line="259" w:lineRule="auto"/>
        <w:ind w:left="0" w:firstLine="0"/>
        <w:jc w:val="left"/>
      </w:pPr>
      <w:r>
        <w:t xml:space="preserve"> </w:t>
      </w:r>
    </w:p>
    <w:p w:rsidR="00040A08" w:rsidRDefault="00C056B6">
      <w:pPr>
        <w:numPr>
          <w:ilvl w:val="2"/>
          <w:numId w:val="85"/>
        </w:numPr>
        <w:spacing w:after="0" w:line="259" w:lineRule="auto"/>
        <w:ind w:right="3" w:hanging="600"/>
      </w:pPr>
      <w:r>
        <w:t>no circumstances exist which would permit the termination, revocation, suspension or cancellation of any of those</w:t>
      </w:r>
    </w:p>
    <w:p w:rsidR="00040A08" w:rsidRDefault="00C056B6">
      <w:pPr>
        <w:ind w:left="1403" w:right="3"/>
      </w:pPr>
      <w:r>
        <w:t>Authorisations;</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benefit: it benefits by entering into, exercising its rights and performing its obligations under this Deed; and</w:t>
      </w:r>
    </w:p>
    <w:p w:rsidR="00040A08" w:rsidRDefault="00C056B6">
      <w:pPr>
        <w:spacing w:after="14" w:line="259" w:lineRule="auto"/>
        <w:ind w:left="0" w:firstLine="0"/>
        <w:jc w:val="left"/>
      </w:pPr>
      <w:r>
        <w:t xml:space="preserve"> </w:t>
      </w:r>
    </w:p>
    <w:p w:rsidR="00040A08" w:rsidRDefault="00C056B6">
      <w:pPr>
        <w:numPr>
          <w:ilvl w:val="0"/>
          <w:numId w:val="82"/>
        </w:numPr>
        <w:ind w:right="3" w:hanging="600"/>
      </w:pPr>
      <w:r>
        <w:t>legal advice: it has sought, or has had the opportunity to seek and obtain, legal advice regarding the subject matter of this Deed (including</w:t>
      </w:r>
      <w:r>
        <w:t>, without limitation, the releases contained within this Deed) before entering into this Deed.</w:t>
      </w:r>
    </w:p>
    <w:p w:rsidR="00040A08" w:rsidRDefault="00C056B6">
      <w:pPr>
        <w:spacing w:after="14" w:line="259" w:lineRule="auto"/>
        <w:ind w:left="0" w:firstLine="0"/>
        <w:jc w:val="left"/>
      </w:pPr>
      <w:r>
        <w:t xml:space="preserve"> </w:t>
      </w:r>
    </w:p>
    <w:p w:rsidR="00040A08" w:rsidRDefault="00C056B6">
      <w:pPr>
        <w:numPr>
          <w:ilvl w:val="1"/>
          <w:numId w:val="84"/>
        </w:numPr>
        <w:ind w:right="3" w:hanging="600"/>
      </w:pPr>
      <w:r>
        <w:t>The Warranties in this Deed, including those in clauses 16.1 to 16.3, survive the execution of this Deed.</w:t>
      </w:r>
    </w:p>
    <w:p w:rsidR="00040A08" w:rsidRDefault="00C056B6">
      <w:pPr>
        <w:spacing w:after="14" w:line="259" w:lineRule="auto"/>
        <w:ind w:left="0" w:firstLine="0"/>
        <w:jc w:val="left"/>
      </w:pPr>
      <w:r>
        <w:t xml:space="preserve"> </w:t>
      </w:r>
    </w:p>
    <w:p w:rsidR="00040A08" w:rsidRDefault="00C056B6">
      <w:pPr>
        <w:numPr>
          <w:ilvl w:val="1"/>
          <w:numId w:val="84"/>
        </w:numPr>
        <w:ind w:right="3" w:hanging="600"/>
      </w:pPr>
      <w:r>
        <w:t>Each party acknowledges that the other party has en</w:t>
      </w:r>
      <w:r>
        <w:t>tered into this Deed in reliance on the representations and warranties in this Deed, including those in clauses 16.1 to 16.3.</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97871" name="Group 9787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01" name="Shape 11200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871" style="width:543pt;height:0.75pt;mso-position-horizontal-relative:char;mso-position-vertical-relative:line" coordsize="68960,95">
                <v:shape id="Shape 11200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3"/>
        <w:tabs>
          <w:tab w:val="center" w:pos="3707"/>
        </w:tabs>
        <w:spacing w:after="45"/>
        <w:ind w:left="-15" w:firstLine="0"/>
      </w:pPr>
      <w:r>
        <w:t>17.</w:t>
      </w:r>
      <w:r>
        <w:tab/>
        <w:t>Confidentiality to be preserved Provisions of Deed to remain confidential</w:t>
      </w:r>
    </w:p>
    <w:p w:rsidR="00040A08" w:rsidRDefault="00C056B6">
      <w:pPr>
        <w:spacing w:after="14" w:line="259" w:lineRule="auto"/>
        <w:ind w:left="0" w:firstLine="0"/>
        <w:jc w:val="left"/>
      </w:pPr>
      <w:r>
        <w:t xml:space="preserve"> </w:t>
      </w:r>
    </w:p>
    <w:p w:rsidR="00040A08" w:rsidRDefault="00C056B6">
      <w:pPr>
        <w:ind w:left="585" w:right="3" w:hanging="600"/>
      </w:pPr>
      <w:r>
        <w:t xml:space="preserve">17.1 </w:t>
      </w:r>
      <w:r>
        <w:t>Subject to clause 17.2, the Parties acknowledge that the terms of this Deed are confidential. Each Party must keep the terms of this Deed confidential and must not disclose or permit to be disclosed (or further disclose) to any person:</w:t>
      </w:r>
    </w:p>
    <w:p w:rsidR="00040A08" w:rsidRDefault="00C056B6">
      <w:pPr>
        <w:spacing w:after="14" w:line="259" w:lineRule="auto"/>
        <w:ind w:left="0" w:firstLine="0"/>
        <w:jc w:val="left"/>
      </w:pPr>
      <w:r>
        <w:t xml:space="preserve"> </w:t>
      </w:r>
    </w:p>
    <w:p w:rsidR="00040A08" w:rsidRDefault="00C056B6">
      <w:pPr>
        <w:numPr>
          <w:ilvl w:val="0"/>
          <w:numId w:val="86"/>
        </w:numPr>
        <w:ind w:right="3" w:hanging="600"/>
      </w:pPr>
      <w:r>
        <w:t>the content or eff</w:t>
      </w:r>
      <w:r>
        <w:t>ect of this Deed;</w:t>
      </w:r>
    </w:p>
    <w:p w:rsidR="00040A08" w:rsidRDefault="00C056B6">
      <w:pPr>
        <w:spacing w:after="14" w:line="259" w:lineRule="auto"/>
        <w:ind w:left="0" w:firstLine="0"/>
        <w:jc w:val="left"/>
      </w:pPr>
      <w:r>
        <w:t xml:space="preserve"> </w:t>
      </w:r>
    </w:p>
    <w:p w:rsidR="00040A08" w:rsidRDefault="00C056B6">
      <w:pPr>
        <w:numPr>
          <w:ilvl w:val="0"/>
          <w:numId w:val="86"/>
        </w:numPr>
        <w:ind w:right="3" w:hanging="600"/>
      </w:pPr>
      <w:r>
        <w:t>the detail of any disputes which previously existed between the Parties except to the extent that those details are already public knowledge; or</w:t>
      </w:r>
    </w:p>
    <w:p w:rsidR="00040A08" w:rsidRDefault="00C056B6">
      <w:pPr>
        <w:spacing w:after="14" w:line="259" w:lineRule="auto"/>
        <w:ind w:left="0" w:firstLine="0"/>
        <w:jc w:val="left"/>
      </w:pPr>
      <w:r>
        <w:t xml:space="preserve"> </w:t>
      </w:r>
    </w:p>
    <w:p w:rsidR="00040A08" w:rsidRDefault="00C056B6">
      <w:pPr>
        <w:numPr>
          <w:ilvl w:val="0"/>
          <w:numId w:val="86"/>
        </w:numPr>
        <w:ind w:right="3" w:hanging="600"/>
      </w:pPr>
      <w:r>
        <w:t>any information or statement (or do any other thing) which may be likely to harm or preju</w:t>
      </w:r>
      <w:r>
        <w:t>dice the reputation or good name of any other Party or, where applicable, its officers, employees or customers.</w:t>
      </w:r>
    </w:p>
    <w:p w:rsidR="00040A08" w:rsidRDefault="00C056B6">
      <w:pPr>
        <w:spacing w:after="0" w:line="259" w:lineRule="auto"/>
        <w:ind w:left="336" w:firstLine="0"/>
        <w:jc w:val="left"/>
      </w:pPr>
      <w:r>
        <w:rPr>
          <w:b/>
        </w:rPr>
        <w:t xml:space="preserve"> </w:t>
      </w:r>
    </w:p>
    <w:p w:rsidR="00040A08" w:rsidRDefault="00C056B6">
      <w:pPr>
        <w:pStyle w:val="2"/>
        <w:ind w:left="-6"/>
      </w:pPr>
      <w:r>
        <w:t>Permitted disclosures of this Deed</w:t>
      </w:r>
    </w:p>
    <w:p w:rsidR="00040A08" w:rsidRDefault="00C056B6">
      <w:pPr>
        <w:spacing w:after="14" w:line="259" w:lineRule="auto"/>
        <w:ind w:left="0" w:firstLine="0"/>
        <w:jc w:val="left"/>
      </w:pPr>
      <w:r>
        <w:t xml:space="preserve"> </w:t>
      </w:r>
    </w:p>
    <w:p w:rsidR="00040A08" w:rsidRDefault="00C056B6">
      <w:pPr>
        <w:tabs>
          <w:tab w:val="center" w:pos="2366"/>
        </w:tabs>
        <w:ind w:left="-15" w:firstLine="0"/>
        <w:jc w:val="left"/>
      </w:pPr>
      <w:r>
        <w:t>17.2</w:t>
      </w:r>
      <w:r>
        <w:tab/>
        <w:t>A Party may disclose the terms of the Deed:</w:t>
      </w:r>
    </w:p>
    <w:p w:rsidR="00040A08" w:rsidRDefault="00C056B6">
      <w:pPr>
        <w:spacing w:after="14" w:line="259" w:lineRule="auto"/>
        <w:ind w:left="0" w:firstLine="0"/>
        <w:jc w:val="left"/>
      </w:pPr>
      <w:r>
        <w:t xml:space="preserve"> </w:t>
      </w:r>
    </w:p>
    <w:p w:rsidR="00040A08" w:rsidRDefault="00C056B6">
      <w:pPr>
        <w:numPr>
          <w:ilvl w:val="0"/>
          <w:numId w:val="87"/>
        </w:numPr>
        <w:ind w:right="3" w:hanging="600"/>
      </w:pPr>
      <w:r>
        <w:t>with the prior written consent of the other Party; or</w:t>
      </w:r>
    </w:p>
    <w:p w:rsidR="00040A08" w:rsidRDefault="00C056B6">
      <w:pPr>
        <w:spacing w:after="14" w:line="259" w:lineRule="auto"/>
        <w:ind w:left="0" w:firstLine="0"/>
        <w:jc w:val="left"/>
      </w:pPr>
      <w:r>
        <w:t xml:space="preserve"> </w:t>
      </w:r>
    </w:p>
    <w:p w:rsidR="00040A08" w:rsidRDefault="00C056B6">
      <w:pPr>
        <w:numPr>
          <w:ilvl w:val="0"/>
          <w:numId w:val="87"/>
        </w:numPr>
        <w:ind w:right="3" w:hanging="600"/>
      </w:pPr>
      <w:r>
        <w:t>to those of its employees, officers, professional or financial advisers, bankers, auditors and creditors, as the Party reasonably thinks necessary to give effect to this Deed but only on a strictly confidential basis; or</w:t>
      </w:r>
    </w:p>
    <w:p w:rsidR="00040A08" w:rsidRDefault="00C056B6">
      <w:pPr>
        <w:spacing w:after="14" w:line="259" w:lineRule="auto"/>
        <w:ind w:left="0" w:firstLine="0"/>
        <w:jc w:val="left"/>
      </w:pPr>
      <w:r>
        <w:t xml:space="preserve"> </w:t>
      </w:r>
    </w:p>
    <w:p w:rsidR="00040A08" w:rsidRDefault="00C056B6">
      <w:pPr>
        <w:numPr>
          <w:ilvl w:val="0"/>
          <w:numId w:val="87"/>
        </w:numPr>
        <w:spacing w:after="4"/>
        <w:ind w:right="3" w:hanging="600"/>
      </w:pPr>
      <w:r>
        <w:t>in relation the Plaintiffs to any employees, officers, professional or financial advisers, bankers, auditors and creditors of</w:t>
      </w:r>
    </w:p>
    <w:p w:rsidR="00040A08" w:rsidRDefault="00C056B6">
      <w:pPr>
        <w:ind w:left="998" w:right="3"/>
      </w:pPr>
      <w:r>
        <w:t>SPI as necessary;</w:t>
      </w:r>
    </w:p>
    <w:p w:rsidR="00040A08" w:rsidRDefault="00C056B6">
      <w:pPr>
        <w:spacing w:after="14" w:line="259" w:lineRule="auto"/>
        <w:ind w:left="0" w:firstLine="0"/>
        <w:jc w:val="left"/>
      </w:pPr>
      <w:r>
        <w:t xml:space="preserve"> </w:t>
      </w:r>
    </w:p>
    <w:p w:rsidR="00040A08" w:rsidRDefault="00C056B6">
      <w:pPr>
        <w:numPr>
          <w:ilvl w:val="0"/>
          <w:numId w:val="87"/>
        </w:numPr>
        <w:ind w:right="3" w:hanging="600"/>
      </w:pPr>
      <w:r>
        <w:t>to the extent that the Party is compelled to disclose them by law, after the form and terms of that disclosure</w:t>
      </w:r>
      <w:r>
        <w:t xml:space="preserve"> have been notified to the other Party and the other Party has had a reasonable opportunity to comment on the form and terms; or</w:t>
      </w:r>
    </w:p>
    <w:p w:rsidR="00040A08" w:rsidRDefault="00C056B6">
      <w:pPr>
        <w:spacing w:after="14" w:line="259" w:lineRule="auto"/>
        <w:ind w:left="0" w:firstLine="0"/>
        <w:jc w:val="left"/>
      </w:pPr>
      <w:r>
        <w:rPr>
          <w:b/>
        </w:rPr>
        <w:t xml:space="preserve"> </w:t>
      </w:r>
    </w:p>
    <w:p w:rsidR="00040A08" w:rsidRDefault="00C056B6">
      <w:pPr>
        <w:numPr>
          <w:ilvl w:val="0"/>
          <w:numId w:val="87"/>
        </w:numPr>
        <w:ind w:right="3" w:hanging="600"/>
      </w:pPr>
      <w:r>
        <w:t>for the purpose of the enforcement of this Deed.</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21</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97872" name="Group 978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03" name="Shape 11200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872" style="width:543pt;height:0.75pt;mso-position-horizontal-relative:char;mso-position-vertical-relative:line" coordsize="68960,95">
                <v:shape id="Shape 11200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040A08">
      <w:pPr>
        <w:sectPr w:rsidR="00040A08">
          <w:headerReference w:type="even" r:id="rId61"/>
          <w:headerReference w:type="default" r:id="rId62"/>
          <w:footerReference w:type="even" r:id="rId63"/>
          <w:footerReference w:type="default" r:id="rId64"/>
          <w:headerReference w:type="first" r:id="rId65"/>
          <w:footerReference w:type="first" r:id="rId66"/>
          <w:pgSz w:w="12240" w:h="15840"/>
          <w:pgMar w:top="625" w:right="680" w:bottom="802" w:left="700" w:header="324" w:footer="306" w:gutter="0"/>
          <w:cols w:space="720"/>
          <w:titlePg/>
        </w:sectPr>
      </w:pP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98366" name="Group 983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05" name="Shape 11200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366" style="width:543pt;height:0.75pt;mso-position-horizontal-relative:char;mso-position-vertical-relative:line" coordsize="68960,95">
                <v:shape id="Shape 11200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7" w:line="259" w:lineRule="auto"/>
        <w:ind w:left="0" w:firstLine="0"/>
        <w:jc w:val="left"/>
      </w:pPr>
      <w:r>
        <w:t xml:space="preserve"> </w:t>
      </w:r>
    </w:p>
    <w:p w:rsidR="00040A08" w:rsidRDefault="00C056B6">
      <w:pPr>
        <w:tabs>
          <w:tab w:val="center" w:pos="944"/>
        </w:tabs>
        <w:spacing w:after="45"/>
        <w:ind w:left="-15" w:firstLine="0"/>
        <w:jc w:val="left"/>
      </w:pPr>
      <w:r>
        <w:rPr>
          <w:b/>
        </w:rPr>
        <w:t>18.</w:t>
      </w:r>
      <w:r>
        <w:rPr>
          <w:b/>
        </w:rPr>
        <w:tab/>
        <w:t>General</w:t>
      </w:r>
    </w:p>
    <w:p w:rsidR="00040A08" w:rsidRDefault="00C056B6">
      <w:pPr>
        <w:spacing w:after="0" w:line="259" w:lineRule="auto"/>
        <w:ind w:left="1822" w:firstLine="0"/>
        <w:jc w:val="left"/>
      </w:pPr>
      <w:r>
        <w:rPr>
          <w:b/>
        </w:rPr>
        <w:t xml:space="preserve"> </w:t>
      </w:r>
    </w:p>
    <w:p w:rsidR="00040A08" w:rsidRDefault="00C056B6">
      <w:pPr>
        <w:pStyle w:val="2"/>
        <w:ind w:left="-6"/>
      </w:pPr>
      <w:r>
        <w:t>Non-merger</w:t>
      </w:r>
    </w:p>
    <w:p w:rsidR="00040A08" w:rsidRDefault="00C056B6">
      <w:pPr>
        <w:spacing w:after="14" w:line="259" w:lineRule="auto"/>
        <w:ind w:left="0" w:firstLine="0"/>
        <w:jc w:val="left"/>
      </w:pPr>
      <w:r>
        <w:t xml:space="preserve"> </w:t>
      </w:r>
    </w:p>
    <w:p w:rsidR="00040A08" w:rsidRDefault="00C056B6">
      <w:pPr>
        <w:ind w:left="585" w:right="3" w:hanging="600"/>
      </w:pPr>
      <w:r>
        <w:t xml:space="preserve">18.1 </w:t>
      </w:r>
      <w:r>
        <w:t>The warranties, other representations and Deeds made by the Parties in this Deed are continuing and will not merge or be extinguished by payment of any monies payable under this Deed.</w:t>
      </w:r>
    </w:p>
    <w:p w:rsidR="00040A08" w:rsidRDefault="00C056B6">
      <w:pPr>
        <w:spacing w:after="0" w:line="259" w:lineRule="auto"/>
        <w:ind w:left="1823" w:firstLine="0"/>
        <w:jc w:val="left"/>
      </w:pPr>
      <w:r>
        <w:rPr>
          <w:b/>
        </w:rPr>
        <w:t xml:space="preserve"> </w:t>
      </w:r>
    </w:p>
    <w:p w:rsidR="00040A08" w:rsidRDefault="00C056B6">
      <w:pPr>
        <w:pStyle w:val="2"/>
        <w:ind w:left="-6"/>
      </w:pPr>
      <w:r>
        <w:t>Invalid or unenforceable provisions</w:t>
      </w:r>
    </w:p>
    <w:p w:rsidR="00040A08" w:rsidRDefault="00C056B6">
      <w:pPr>
        <w:spacing w:after="14" w:line="259" w:lineRule="auto"/>
        <w:ind w:left="0" w:firstLine="0"/>
        <w:jc w:val="left"/>
      </w:pPr>
      <w:r>
        <w:t xml:space="preserve"> </w:t>
      </w:r>
    </w:p>
    <w:p w:rsidR="00040A08" w:rsidRDefault="00C056B6">
      <w:pPr>
        <w:tabs>
          <w:tab w:val="center" w:pos="3426"/>
        </w:tabs>
        <w:ind w:left="-15" w:firstLine="0"/>
        <w:jc w:val="left"/>
      </w:pPr>
      <w:r>
        <w:t>18.2</w:t>
      </w:r>
      <w:r>
        <w:tab/>
        <w:t>If a provision of this Deed</w:t>
      </w:r>
      <w:r>
        <w:t xml:space="preserve"> is invalid or unenforceable in a jurisdiction:</w:t>
      </w:r>
    </w:p>
    <w:p w:rsidR="00040A08" w:rsidRDefault="00C056B6">
      <w:pPr>
        <w:spacing w:after="14" w:line="259" w:lineRule="auto"/>
        <w:ind w:left="0" w:firstLine="0"/>
        <w:jc w:val="left"/>
      </w:pPr>
      <w:r>
        <w:t xml:space="preserve"> </w:t>
      </w:r>
    </w:p>
    <w:p w:rsidR="00040A08" w:rsidRDefault="00C056B6">
      <w:pPr>
        <w:numPr>
          <w:ilvl w:val="0"/>
          <w:numId w:val="88"/>
        </w:numPr>
        <w:ind w:right="3" w:hanging="600"/>
      </w:pPr>
      <w:r>
        <w:t>it is to be read down or severed in that jurisdiction to the extent of the invalidity or unenforceability; and</w:t>
      </w:r>
    </w:p>
    <w:p w:rsidR="00040A08" w:rsidRDefault="00C056B6">
      <w:pPr>
        <w:spacing w:after="14" w:line="259" w:lineRule="auto"/>
        <w:ind w:left="0" w:firstLine="0"/>
        <w:jc w:val="left"/>
      </w:pPr>
      <w:r>
        <w:t xml:space="preserve"> </w:t>
      </w:r>
    </w:p>
    <w:p w:rsidR="00040A08" w:rsidRDefault="00C056B6">
      <w:pPr>
        <w:numPr>
          <w:ilvl w:val="0"/>
          <w:numId w:val="88"/>
        </w:numPr>
        <w:ind w:right="3" w:hanging="600"/>
      </w:pPr>
      <w:r>
        <w:t>it does not affect the validity or enforceability of:</w:t>
      </w:r>
    </w:p>
    <w:p w:rsidR="00040A08" w:rsidRDefault="00C056B6">
      <w:pPr>
        <w:spacing w:after="14" w:line="259" w:lineRule="auto"/>
        <w:ind w:left="0" w:firstLine="0"/>
        <w:jc w:val="left"/>
      </w:pPr>
      <w:r>
        <w:t xml:space="preserve"> </w:t>
      </w:r>
    </w:p>
    <w:p w:rsidR="00040A08" w:rsidRDefault="00C056B6">
      <w:pPr>
        <w:numPr>
          <w:ilvl w:val="1"/>
          <w:numId w:val="88"/>
        </w:numPr>
        <w:ind w:right="3" w:hanging="600"/>
      </w:pPr>
      <w:r>
        <w:t>that provision in another jurisdiction; or</w:t>
      </w:r>
    </w:p>
    <w:p w:rsidR="00040A08" w:rsidRDefault="00C056B6">
      <w:pPr>
        <w:spacing w:after="14" w:line="259" w:lineRule="auto"/>
        <w:ind w:left="0" w:firstLine="0"/>
        <w:jc w:val="left"/>
      </w:pPr>
      <w:r>
        <w:t xml:space="preserve"> </w:t>
      </w:r>
    </w:p>
    <w:p w:rsidR="00040A08" w:rsidRDefault="00C056B6">
      <w:pPr>
        <w:numPr>
          <w:ilvl w:val="1"/>
          <w:numId w:val="88"/>
        </w:numPr>
        <w:ind w:right="3" w:hanging="600"/>
      </w:pPr>
      <w:r>
        <w:t>the remaining provisions.</w:t>
      </w:r>
    </w:p>
    <w:p w:rsidR="00040A08" w:rsidRDefault="00C056B6">
      <w:pPr>
        <w:spacing w:after="0" w:line="259" w:lineRule="auto"/>
        <w:ind w:left="1821" w:firstLine="0"/>
        <w:jc w:val="left"/>
      </w:pPr>
      <w:r>
        <w:rPr>
          <w:b/>
        </w:rPr>
        <w:t xml:space="preserve"> </w:t>
      </w:r>
    </w:p>
    <w:p w:rsidR="00040A08" w:rsidRDefault="00C056B6">
      <w:pPr>
        <w:pStyle w:val="2"/>
        <w:ind w:left="-6"/>
      </w:pPr>
      <w:r>
        <w:t>Waiver and exercise of rights</w:t>
      </w:r>
    </w:p>
    <w:p w:rsidR="00040A08" w:rsidRDefault="00C056B6">
      <w:pPr>
        <w:spacing w:after="14" w:line="259" w:lineRule="auto"/>
        <w:ind w:left="0" w:firstLine="0"/>
        <w:jc w:val="left"/>
      </w:pPr>
      <w:r>
        <w:t xml:space="preserve"> </w:t>
      </w:r>
    </w:p>
    <w:p w:rsidR="00040A08" w:rsidRDefault="00C056B6">
      <w:pPr>
        <w:ind w:left="585" w:right="3" w:hanging="600"/>
      </w:pPr>
      <w:r>
        <w:t xml:space="preserve">18.3 A waiver by a Party of a provision or of a right under this Deed is binding on the Party granting the waiver only ifit is given in writing and is </w:t>
      </w:r>
      <w:r>
        <w:t>signed by the Party or an officer of the Party granting the waiver.</w:t>
      </w:r>
    </w:p>
    <w:p w:rsidR="00040A08" w:rsidRDefault="00C056B6">
      <w:pPr>
        <w:spacing w:after="14" w:line="259" w:lineRule="auto"/>
        <w:ind w:left="0" w:firstLine="0"/>
        <w:jc w:val="left"/>
      </w:pPr>
      <w:r>
        <w:t xml:space="preserve"> </w:t>
      </w:r>
    </w:p>
    <w:p w:rsidR="00040A08" w:rsidRDefault="00C056B6">
      <w:pPr>
        <w:tabs>
          <w:tab w:val="center" w:pos="4565"/>
        </w:tabs>
        <w:ind w:left="-15" w:firstLine="0"/>
        <w:jc w:val="left"/>
      </w:pPr>
      <w:r>
        <w:t>18.4</w:t>
      </w:r>
      <w:r>
        <w:tab/>
        <w:t>A waiver is effective only in the specific instance and for the specific purpose for which it is given.</w:t>
      </w:r>
    </w:p>
    <w:p w:rsidR="00040A08" w:rsidRDefault="00C056B6">
      <w:pPr>
        <w:spacing w:after="14" w:line="259" w:lineRule="auto"/>
        <w:ind w:left="0" w:firstLine="0"/>
        <w:jc w:val="left"/>
      </w:pPr>
      <w:r>
        <w:t xml:space="preserve"> </w:t>
      </w:r>
    </w:p>
    <w:p w:rsidR="00040A08" w:rsidRDefault="00C056B6">
      <w:pPr>
        <w:ind w:left="585" w:right="3" w:hanging="600"/>
      </w:pPr>
      <w:r>
        <w:t>18.5 A single or partial exercise of a right by a Party does not preclude a</w:t>
      </w:r>
      <w:r>
        <w:t>nother or fmther exercise of that right or the exercise ofanotherright.</w:t>
      </w:r>
    </w:p>
    <w:p w:rsidR="00040A08" w:rsidRDefault="00C056B6">
      <w:pPr>
        <w:spacing w:after="14" w:line="259" w:lineRule="auto"/>
        <w:ind w:left="0" w:firstLine="0"/>
        <w:jc w:val="left"/>
      </w:pPr>
      <w:r>
        <w:t xml:space="preserve"> </w:t>
      </w:r>
    </w:p>
    <w:p w:rsidR="00040A08" w:rsidRDefault="00C056B6">
      <w:pPr>
        <w:tabs>
          <w:tab w:val="center" w:pos="5019"/>
        </w:tabs>
        <w:ind w:left="-15" w:firstLine="0"/>
        <w:jc w:val="left"/>
      </w:pPr>
      <w:r>
        <w:t>18.6</w:t>
      </w:r>
      <w:r>
        <w:tab/>
        <w:t>Failure by a Party to exercise or delay in exercising a right does not prevent its exercise or operate as a waiver.</w:t>
      </w:r>
    </w:p>
    <w:p w:rsidR="00040A08" w:rsidRDefault="00C056B6">
      <w:pPr>
        <w:spacing w:after="0" w:line="259" w:lineRule="auto"/>
        <w:ind w:left="1829" w:firstLine="0"/>
        <w:jc w:val="left"/>
      </w:pPr>
      <w:r>
        <w:rPr>
          <w:b/>
        </w:rPr>
        <w:t xml:space="preserve"> </w:t>
      </w:r>
    </w:p>
    <w:p w:rsidR="00040A08" w:rsidRDefault="00C056B6">
      <w:pPr>
        <w:spacing w:after="2"/>
        <w:ind w:left="-6" w:hanging="9"/>
        <w:jc w:val="left"/>
      </w:pPr>
      <w:r>
        <w:rPr>
          <w:b/>
        </w:rPr>
        <w:t>Amendments to this Deed</w:t>
      </w:r>
    </w:p>
    <w:p w:rsidR="00040A08" w:rsidRDefault="00C056B6">
      <w:pPr>
        <w:spacing w:after="14" w:line="259" w:lineRule="auto"/>
        <w:ind w:left="0" w:firstLine="0"/>
        <w:jc w:val="left"/>
      </w:pPr>
      <w:r>
        <w:t xml:space="preserve"> </w:t>
      </w:r>
    </w:p>
    <w:p w:rsidR="00040A08" w:rsidRDefault="00C056B6">
      <w:pPr>
        <w:tabs>
          <w:tab w:val="center" w:pos="3390"/>
        </w:tabs>
        <w:ind w:left="-15" w:firstLine="0"/>
        <w:jc w:val="left"/>
      </w:pPr>
      <w:r>
        <w:t>18.7</w:t>
      </w:r>
      <w:r>
        <w:tab/>
      </w:r>
      <w:r>
        <w:t>This Deed may be amended only by a document signed by all Parties.</w:t>
      </w:r>
    </w:p>
    <w:p w:rsidR="00040A08" w:rsidRDefault="00C056B6">
      <w:pPr>
        <w:spacing w:after="0" w:line="259" w:lineRule="auto"/>
        <w:ind w:left="1827" w:firstLine="0"/>
        <w:jc w:val="left"/>
      </w:pPr>
      <w:r>
        <w:rPr>
          <w:b/>
        </w:rPr>
        <w:t xml:space="preserve"> </w:t>
      </w:r>
    </w:p>
    <w:p w:rsidR="00040A08" w:rsidRDefault="00C056B6">
      <w:pPr>
        <w:pStyle w:val="2"/>
        <w:ind w:left="-6"/>
      </w:pPr>
      <w:r>
        <w:t>Counterparts and exchange</w:t>
      </w:r>
    </w:p>
    <w:p w:rsidR="00040A08" w:rsidRDefault="00C056B6">
      <w:pPr>
        <w:spacing w:after="14" w:line="259" w:lineRule="auto"/>
        <w:ind w:left="0" w:firstLine="0"/>
        <w:jc w:val="left"/>
      </w:pPr>
      <w:r>
        <w:t xml:space="preserve"> </w:t>
      </w:r>
    </w:p>
    <w:p w:rsidR="00040A08" w:rsidRDefault="00C056B6">
      <w:pPr>
        <w:tabs>
          <w:tab w:val="center" w:pos="4673"/>
        </w:tabs>
        <w:ind w:left="-15" w:firstLine="0"/>
        <w:jc w:val="left"/>
      </w:pPr>
      <w:r>
        <w:t>18.8</w:t>
      </w:r>
      <w:r>
        <w:tab/>
        <w:t>This Deed may be signed in counterparts and all counterparts taken together constitute one document.</w:t>
      </w:r>
    </w:p>
    <w:p w:rsidR="00040A08" w:rsidRDefault="00C056B6">
      <w:pPr>
        <w:spacing w:after="14" w:line="259" w:lineRule="auto"/>
        <w:ind w:left="0" w:firstLine="0"/>
        <w:jc w:val="left"/>
      </w:pPr>
      <w:r>
        <w:t xml:space="preserve"> </w:t>
      </w:r>
    </w:p>
    <w:p w:rsidR="00040A08" w:rsidRDefault="00C056B6">
      <w:pPr>
        <w:tabs>
          <w:tab w:val="center" w:pos="3876"/>
        </w:tabs>
        <w:ind w:left="-15" w:firstLine="0"/>
        <w:jc w:val="left"/>
      </w:pPr>
      <w:r>
        <w:t>18.9</w:t>
      </w:r>
      <w:r>
        <w:tab/>
        <w:t>An executed copy of this Deed may be exchanged</w:t>
      </w:r>
      <w:r>
        <w:t xml:space="preserve"> by facsimile or electronic mail.</w:t>
      </w:r>
    </w:p>
    <w:p w:rsidR="00040A08" w:rsidRDefault="00C056B6">
      <w:pPr>
        <w:spacing w:after="14" w:line="259" w:lineRule="auto"/>
        <w:ind w:left="0" w:firstLine="0"/>
        <w:jc w:val="left"/>
      </w:pPr>
      <w:r>
        <w:t xml:space="preserve"> </w:t>
      </w:r>
    </w:p>
    <w:p w:rsidR="00040A08" w:rsidRDefault="00C056B6">
      <w:pPr>
        <w:tabs>
          <w:tab w:val="center" w:pos="3315"/>
        </w:tabs>
        <w:ind w:left="-15" w:firstLine="0"/>
        <w:jc w:val="left"/>
      </w:pPr>
      <w:r>
        <w:t>18.10</w:t>
      </w:r>
      <w:r>
        <w:tab/>
        <w:t>Delivery of this Deed may be effected by the Parties' legal advisors.</w:t>
      </w:r>
    </w:p>
    <w:p w:rsidR="00040A08" w:rsidRDefault="00C056B6">
      <w:pPr>
        <w:spacing w:after="0" w:line="259" w:lineRule="auto"/>
        <w:ind w:left="1827" w:firstLine="0"/>
        <w:jc w:val="left"/>
      </w:pPr>
      <w:r>
        <w:rPr>
          <w:b/>
        </w:rPr>
        <w:t xml:space="preserve"> </w:t>
      </w:r>
    </w:p>
    <w:p w:rsidR="00040A08" w:rsidRDefault="00C056B6">
      <w:pPr>
        <w:pStyle w:val="2"/>
        <w:ind w:left="-6"/>
      </w:pPr>
      <w:r>
        <w:t>Costs</w:t>
      </w:r>
    </w:p>
    <w:p w:rsidR="00040A08" w:rsidRDefault="00C056B6">
      <w:pPr>
        <w:spacing w:after="14" w:line="259" w:lineRule="auto"/>
        <w:ind w:left="0" w:firstLine="0"/>
        <w:jc w:val="left"/>
      </w:pPr>
      <w:r>
        <w:t xml:space="preserve"> </w:t>
      </w:r>
    </w:p>
    <w:p w:rsidR="00040A08" w:rsidRDefault="00C056B6">
      <w:pPr>
        <w:ind w:left="585" w:right="3" w:hanging="600"/>
      </w:pPr>
      <w:r>
        <w:t xml:space="preserve">18.11 </w:t>
      </w:r>
      <w:r>
        <w:t>Each Party must pay its own costs (including its own legal costs) of the negotiation, preparation, execution and performance of this Deed.</w:t>
      </w:r>
    </w:p>
    <w:p w:rsidR="00040A08" w:rsidRDefault="00C056B6">
      <w:pPr>
        <w:spacing w:after="0" w:line="259" w:lineRule="auto"/>
        <w:ind w:left="1822" w:firstLine="0"/>
        <w:jc w:val="left"/>
      </w:pPr>
      <w:r>
        <w:rPr>
          <w:b/>
        </w:rPr>
        <w:t xml:space="preserve"> </w:t>
      </w:r>
    </w:p>
    <w:p w:rsidR="00040A08" w:rsidRDefault="00C056B6">
      <w:pPr>
        <w:pStyle w:val="2"/>
        <w:ind w:left="-6"/>
      </w:pPr>
      <w:r>
        <w:t>Further assurances</w:t>
      </w:r>
    </w:p>
    <w:p w:rsidR="00040A08" w:rsidRDefault="00C056B6">
      <w:pPr>
        <w:spacing w:after="14" w:line="259" w:lineRule="auto"/>
        <w:ind w:left="0" w:firstLine="0"/>
        <w:jc w:val="left"/>
      </w:pPr>
      <w:r>
        <w:t xml:space="preserve"> </w:t>
      </w:r>
    </w:p>
    <w:p w:rsidR="00040A08" w:rsidRDefault="00C056B6">
      <w:pPr>
        <w:ind w:left="585" w:right="3" w:hanging="600"/>
      </w:pPr>
      <w:r>
        <w:t>18.12 Each party must, at its own expense, whenever requested by another party, promptly do or</w:t>
      </w:r>
      <w:r>
        <w:t>, to the extent reasonably practicable, arrange for others to do everything, including executing any documents, reasonably necessary to give full effect to this Deed and the transactions contemplated by this Deed.</w:t>
      </w:r>
    </w:p>
    <w:p w:rsidR="00040A08" w:rsidRDefault="00C056B6">
      <w:pPr>
        <w:spacing w:after="0" w:line="259" w:lineRule="auto"/>
        <w:ind w:left="314" w:firstLine="0"/>
        <w:jc w:val="left"/>
      </w:pPr>
      <w:r>
        <w:rPr>
          <w:b/>
        </w:rPr>
        <w:t xml:space="preserve"> </w:t>
      </w:r>
    </w:p>
    <w:p w:rsidR="00040A08" w:rsidRDefault="00C056B6">
      <w:pPr>
        <w:spacing w:after="0" w:line="259" w:lineRule="auto"/>
        <w:ind w:left="314" w:firstLine="0"/>
        <w:jc w:val="left"/>
      </w:pPr>
      <w:r>
        <w:rPr>
          <w:b/>
        </w:rPr>
        <w:t xml:space="preserve"> </w:t>
      </w:r>
    </w:p>
    <w:p w:rsidR="00040A08" w:rsidRDefault="00C056B6">
      <w:pPr>
        <w:spacing w:after="14" w:line="259" w:lineRule="auto"/>
        <w:ind w:left="314"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22</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2270" name="Group 1022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07" name="Shape 1120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70" style="width:543pt;height:0.75pt;mso-position-horizontal-relative:char;mso-position-vertical-relative:line" coordsize="68960,95">
                <v:shape id="Shape 11200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314" w:firstLine="0"/>
        <w:jc w:val="left"/>
      </w:pPr>
      <w:r>
        <w:rPr>
          <w:b/>
        </w:rPr>
        <w:t xml:space="preserve"> </w:t>
      </w:r>
    </w:p>
    <w:p w:rsidR="00040A08" w:rsidRDefault="00C056B6">
      <w:pPr>
        <w:pStyle w:val="2"/>
        <w:ind w:left="-6"/>
      </w:pPr>
      <w:r>
        <w:t>No assignment</w:t>
      </w:r>
    </w:p>
    <w:p w:rsidR="00040A08" w:rsidRDefault="00C056B6">
      <w:pPr>
        <w:spacing w:after="14" w:line="259" w:lineRule="auto"/>
        <w:ind w:left="0" w:firstLine="0"/>
        <w:jc w:val="left"/>
      </w:pPr>
      <w:r>
        <w:t xml:space="preserve"> </w:t>
      </w:r>
    </w:p>
    <w:p w:rsidR="00040A08" w:rsidRDefault="00C056B6">
      <w:pPr>
        <w:ind w:left="585" w:right="3" w:hanging="600"/>
      </w:pPr>
      <w:r>
        <w:t xml:space="preserve">18.13 </w:t>
      </w:r>
      <w:r>
        <w:t>A party must not assign or otherwise transfer, create any charge, trust or other interest in, or otherwise deal in any other way with any of its rights under this Deed without the prior written consent of the other parties.</w:t>
      </w:r>
    </w:p>
    <w:p w:rsidR="00040A08" w:rsidRDefault="00C056B6">
      <w:pPr>
        <w:spacing w:after="0" w:line="259" w:lineRule="auto"/>
        <w:ind w:left="314" w:firstLine="0"/>
        <w:jc w:val="left"/>
      </w:pPr>
      <w:r>
        <w:rPr>
          <w:b/>
        </w:rPr>
        <w:t xml:space="preserve"> </w:t>
      </w:r>
    </w:p>
    <w:p w:rsidR="00040A08" w:rsidRDefault="00C056B6">
      <w:pPr>
        <w:spacing w:after="2"/>
        <w:ind w:left="-6" w:hanging="9"/>
        <w:jc w:val="left"/>
      </w:pPr>
      <w:r>
        <w:rPr>
          <w:b/>
        </w:rPr>
        <w:t>Successors and assigns</w:t>
      </w:r>
    </w:p>
    <w:p w:rsidR="00040A08" w:rsidRDefault="00C056B6">
      <w:pPr>
        <w:spacing w:after="14" w:line="259" w:lineRule="auto"/>
        <w:ind w:left="321" w:firstLine="0"/>
        <w:jc w:val="left"/>
      </w:pPr>
      <w:r>
        <w:t xml:space="preserve"> </w:t>
      </w:r>
    </w:p>
    <w:p w:rsidR="00040A08" w:rsidRDefault="00C056B6">
      <w:pPr>
        <w:tabs>
          <w:tab w:val="center" w:pos="4381"/>
        </w:tabs>
        <w:ind w:left="-15" w:firstLine="0"/>
        <w:jc w:val="left"/>
      </w:pPr>
      <w:r>
        <w:t>18.14</w:t>
      </w:r>
      <w:r>
        <w:tab/>
        <w:t>This Deed binds and benefits the Parties and their respective successors and permitted assigns.</w:t>
      </w:r>
    </w:p>
    <w:p w:rsidR="00040A08" w:rsidRDefault="00C056B6">
      <w:pPr>
        <w:spacing w:after="0" w:line="259" w:lineRule="auto"/>
        <w:ind w:left="314" w:firstLine="0"/>
        <w:jc w:val="left"/>
      </w:pPr>
      <w:r>
        <w:t xml:space="preserve"> </w:t>
      </w:r>
    </w:p>
    <w:p w:rsidR="00040A08" w:rsidRDefault="00C056B6">
      <w:pPr>
        <w:pStyle w:val="2"/>
        <w:ind w:left="-6"/>
      </w:pPr>
      <w:r>
        <w:t>Entire Deed</w:t>
      </w:r>
    </w:p>
    <w:p w:rsidR="00040A08" w:rsidRDefault="00C056B6">
      <w:pPr>
        <w:spacing w:after="14" w:line="259" w:lineRule="auto"/>
        <w:ind w:left="0" w:firstLine="0"/>
        <w:jc w:val="left"/>
      </w:pPr>
      <w:r>
        <w:t xml:space="preserve"> </w:t>
      </w:r>
    </w:p>
    <w:p w:rsidR="00040A08" w:rsidRDefault="00C056B6">
      <w:pPr>
        <w:ind w:left="585" w:right="3" w:hanging="600"/>
      </w:pPr>
      <w:r>
        <w:t>18.15 This Deed is the entire agreement of the parties about the subject matter of this Deed and supersedes all other representations, negotiat</w:t>
      </w:r>
      <w:r>
        <w:t>ions, arrangements, understandings or Deeds and all other communications. No party has entered into this Deed relying on any representations made by or on behalf of the other, other than those expressly made in this Deed.</w:t>
      </w:r>
    </w:p>
    <w:p w:rsidR="00040A08" w:rsidRDefault="00C056B6">
      <w:pPr>
        <w:spacing w:after="0" w:line="259" w:lineRule="auto"/>
        <w:ind w:left="319" w:firstLine="0"/>
        <w:jc w:val="left"/>
      </w:pPr>
      <w:r>
        <w:rPr>
          <w:b/>
        </w:rPr>
        <w:t xml:space="preserve"> </w:t>
      </w:r>
    </w:p>
    <w:p w:rsidR="00040A08" w:rsidRDefault="00C056B6">
      <w:pPr>
        <w:pStyle w:val="2"/>
        <w:ind w:left="-6"/>
      </w:pPr>
      <w:r>
        <w:t>Governing Law and jurisdiction</w:t>
      </w:r>
    </w:p>
    <w:p w:rsidR="00040A08" w:rsidRDefault="00C056B6">
      <w:pPr>
        <w:spacing w:after="14" w:line="259" w:lineRule="auto"/>
        <w:ind w:left="0" w:firstLine="0"/>
        <w:jc w:val="left"/>
      </w:pPr>
      <w:r>
        <w:t xml:space="preserve"> </w:t>
      </w:r>
    </w:p>
    <w:p w:rsidR="00040A08" w:rsidRDefault="00C056B6">
      <w:pPr>
        <w:tabs>
          <w:tab w:val="center" w:pos="3266"/>
        </w:tabs>
        <w:ind w:left="-15" w:firstLine="0"/>
        <w:jc w:val="left"/>
      </w:pPr>
      <w:r>
        <w:t>18.16</w:t>
      </w:r>
      <w:r>
        <w:tab/>
        <w:t>This Deed is governed by the laws of New South Wales, Australia.</w:t>
      </w:r>
    </w:p>
    <w:p w:rsidR="00040A08" w:rsidRDefault="00C056B6">
      <w:pPr>
        <w:spacing w:after="14" w:line="259" w:lineRule="auto"/>
        <w:ind w:left="0" w:firstLine="0"/>
        <w:jc w:val="left"/>
      </w:pPr>
      <w:r>
        <w:t xml:space="preserve"> </w:t>
      </w:r>
    </w:p>
    <w:p w:rsidR="00040A08" w:rsidRDefault="00C056B6">
      <w:pPr>
        <w:tabs>
          <w:tab w:val="center" w:pos="2366"/>
        </w:tabs>
        <w:ind w:left="-15" w:firstLine="0"/>
        <w:jc w:val="left"/>
      </w:pPr>
      <w:r>
        <w:t>18.17</w:t>
      </w:r>
      <w:r>
        <w:tab/>
        <w:t>Each Party irrevocably and unconditionally:</w:t>
      </w:r>
    </w:p>
    <w:p w:rsidR="00040A08" w:rsidRDefault="00C056B6">
      <w:pPr>
        <w:spacing w:after="14" w:line="259" w:lineRule="auto"/>
        <w:ind w:left="0" w:firstLine="0"/>
        <w:jc w:val="left"/>
      </w:pPr>
      <w:r>
        <w:t xml:space="preserve"> </w:t>
      </w:r>
    </w:p>
    <w:p w:rsidR="00040A08" w:rsidRDefault="00C056B6">
      <w:pPr>
        <w:numPr>
          <w:ilvl w:val="0"/>
          <w:numId w:val="89"/>
        </w:numPr>
        <w:ind w:right="3" w:hanging="600"/>
      </w:pPr>
      <w:r>
        <w:t>submits to the non-exclusive jurisdiction of the courts of New South Wales, Australia; and</w:t>
      </w:r>
    </w:p>
    <w:p w:rsidR="00040A08" w:rsidRDefault="00C056B6">
      <w:pPr>
        <w:spacing w:after="14" w:line="259" w:lineRule="auto"/>
        <w:ind w:left="0" w:firstLine="0"/>
        <w:jc w:val="left"/>
      </w:pPr>
      <w:r>
        <w:rPr>
          <w:b/>
        </w:rPr>
        <w:t xml:space="preserve"> </w:t>
      </w:r>
    </w:p>
    <w:p w:rsidR="00040A08" w:rsidRDefault="00C056B6">
      <w:pPr>
        <w:numPr>
          <w:ilvl w:val="0"/>
          <w:numId w:val="89"/>
        </w:numPr>
        <w:ind w:right="3" w:hanging="600"/>
      </w:pPr>
      <w:r>
        <w:t xml:space="preserve">waives, without limitation any claim </w:t>
      </w:r>
      <w:r>
        <w:t>or objection based on absence of jurisdiction or inconvenient forum.</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23</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0992" name="Group 1009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09" name="Shape 1120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92" style="width:543pt;height:0.75pt;mso-position-horizontal-relative:char;mso-position-vertical-relative:line" coordsize="68960,95">
                <v:shape id="Shape 11201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rPr>
          <w:b/>
        </w:rPr>
        <w:t xml:space="preserve"> </w:t>
      </w:r>
    </w:p>
    <w:p w:rsidR="00040A08" w:rsidRDefault="00C056B6">
      <w:pPr>
        <w:pStyle w:val="2"/>
        <w:ind w:left="-6"/>
      </w:pPr>
      <w:r>
        <w:t>Execution</w:t>
      </w:r>
    </w:p>
    <w:p w:rsidR="00040A08" w:rsidRDefault="00C056B6">
      <w:pPr>
        <w:spacing w:after="0" w:line="259" w:lineRule="auto"/>
        <w:ind w:left="231" w:firstLine="0"/>
        <w:jc w:val="left"/>
      </w:pPr>
      <w:r>
        <w:t xml:space="preserve"> </w:t>
      </w:r>
    </w:p>
    <w:p w:rsidR="00040A08" w:rsidRDefault="00C056B6">
      <w:pPr>
        <w:spacing w:after="4"/>
        <w:ind w:left="-7" w:right="3"/>
      </w:pPr>
      <w:r>
        <w:rPr>
          <w:b/>
        </w:rPr>
        <w:t xml:space="preserve">Executed </w:t>
      </w:r>
      <w:r>
        <w:t>as a Deed.</w:t>
      </w:r>
    </w:p>
    <w:p w:rsidR="00040A08" w:rsidRDefault="00C056B6">
      <w:pPr>
        <w:spacing w:after="0" w:line="259" w:lineRule="auto"/>
        <w:ind w:left="0" w:firstLine="0"/>
        <w:jc w:val="left"/>
      </w:pPr>
      <w:r>
        <w:t xml:space="preserve"> </w:t>
      </w:r>
    </w:p>
    <w:p w:rsidR="00040A08" w:rsidRDefault="00C056B6">
      <w:pPr>
        <w:spacing w:after="1" w:line="250" w:lineRule="auto"/>
        <w:ind w:left="-7" w:right="7567"/>
        <w:jc w:val="left"/>
      </w:pPr>
      <w:r>
        <w:rPr>
          <w:b/>
        </w:rPr>
        <w:t xml:space="preserve">Signed sealed and delivered </w:t>
      </w:r>
      <w:r>
        <w:t xml:space="preserve">for and on behalf of </w:t>
      </w:r>
      <w:r>
        <w:rPr>
          <w:b/>
        </w:rPr>
        <w:t xml:space="preserve">Solar Juice Co. Ltd </w:t>
      </w:r>
      <w:r>
        <w:t>by its duly authorised representative:</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41" name="Group 10584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11" name="Shape 112011"/>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12" name="Shape 112012"/>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41" style="width:543pt;height:0.75pt;mso-position-horizontal-relative:char;mso-position-vertical-relative:line" coordsize="68960,95">
                <v:shape id="Shape 112013" style="position:absolute;width:27527;height:95;left:41433;top:0;" coordsize="2752725,9525" path="m0,0l2752725,0l2752725,9525l0,9525l0,0">
                  <v:stroke weight="0pt" endcap="flat" joinstyle="miter" miterlimit="10" on="false" color="#000000" opacity="0"/>
                  <v:fill on="true" color="#000000"/>
                </v:shape>
                <v:shape id="Shape 112014"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158" w:type="dxa"/>
        <w:tblInd w:w="0" w:type="dxa"/>
        <w:tblCellMar>
          <w:top w:w="0" w:type="dxa"/>
          <w:left w:w="0" w:type="dxa"/>
          <w:bottom w:w="0" w:type="dxa"/>
          <w:right w:w="0" w:type="dxa"/>
        </w:tblCellMar>
        <w:tblLook w:val="04A0" w:firstRow="1" w:lastRow="0" w:firstColumn="1" w:lastColumn="0" w:noHBand="0" w:noVBand="1"/>
      </w:tblPr>
      <w:tblGrid>
        <w:gridCol w:w="4350"/>
        <w:gridCol w:w="987"/>
        <w:gridCol w:w="2820"/>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authorised representative</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0" w:firstLine="0"/>
              <w:jc w:val="right"/>
            </w:pPr>
            <w:r>
              <w:t>Signature of witness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44" name="Group 10584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15" name="Shape 112015"/>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16" name="Shape 112016"/>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44" style="width:543pt;height:0.75pt;mso-position-horizontal-relative:char;mso-position-vertical-relative:line" coordsize="68960,95">
                <v:shape id="Shape 112017" style="position:absolute;width:27527;height:95;left:41433;top:0;" coordsize="2752725,9525" path="m0,0l2752725,0l2752725,9525l0,9525l0,0">
                  <v:stroke weight="0pt" endcap="flat" joinstyle="miter" miterlimit="10" on="false" color="#000000" opacity="0"/>
                  <v:fill on="true" color="#000000"/>
                </v:shape>
                <v:shape id="Shape 112018"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79" w:type="dxa"/>
        <w:tblInd w:w="0" w:type="dxa"/>
        <w:tblCellMar>
          <w:top w:w="0" w:type="dxa"/>
          <w:left w:w="0" w:type="dxa"/>
          <w:bottom w:w="0" w:type="dxa"/>
          <w:right w:w="0" w:type="dxa"/>
        </w:tblCellMar>
        <w:tblLook w:val="04A0" w:firstRow="1" w:lastRow="0" w:firstColumn="1" w:lastColumn="0" w:noHBand="0" w:noVBand="1"/>
      </w:tblPr>
      <w:tblGrid>
        <w:gridCol w:w="4350"/>
        <w:gridCol w:w="987"/>
        <w:gridCol w:w="3642"/>
      </w:tblGrid>
      <w:tr w:rsidR="00040A08">
        <w:trPr>
          <w:trHeight w:val="2656"/>
        </w:trPr>
        <w:tc>
          <w:tcPr>
            <w:tcW w:w="4350" w:type="dxa"/>
            <w:tcBorders>
              <w:top w:val="nil"/>
              <w:left w:val="nil"/>
              <w:bottom w:val="nil"/>
              <w:right w:val="nil"/>
            </w:tcBorders>
          </w:tcPr>
          <w:p w:rsidR="00040A08" w:rsidRDefault="00C056B6">
            <w:pPr>
              <w:spacing w:after="0" w:line="259" w:lineRule="auto"/>
              <w:ind w:left="0" w:firstLine="0"/>
              <w:jc w:val="left"/>
            </w:pPr>
            <w:r>
              <w:t>Name of authorised representative (please print)</w:t>
            </w:r>
          </w:p>
          <w:p w:rsidR="00040A08" w:rsidRDefault="00C056B6">
            <w:pPr>
              <w:spacing w:after="20" w:line="259" w:lineRule="auto"/>
              <w:ind w:left="0" w:firstLine="0"/>
              <w:jc w:val="left"/>
            </w:pPr>
            <w:r>
              <w:t xml:space="preserve"> </w: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0" w:lineRule="auto"/>
              <w:ind w:left="0" w:right="1151" w:firstLine="0"/>
              <w:jc w:val="left"/>
            </w:pPr>
            <w:r>
              <w:rPr>
                <w:b/>
              </w:rPr>
              <w:t xml:space="preserve">Signed sealed and delivered </w:t>
            </w:r>
            <w:r>
              <w:t xml:space="preserve">by </w:t>
            </w:r>
            <w:r>
              <w:rPr>
                <w:b/>
              </w:rPr>
              <w:t xml:space="preserve">Kun Fong Lee in his own capacity and as trustee for Solar Juice Co. Ltd </w:t>
            </w:r>
            <w:r>
              <w:t>in the presence of:</w:t>
            </w:r>
          </w:p>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0" w:firstLine="0"/>
              <w:jc w:val="right"/>
            </w:pPr>
            <w:r>
              <w:t>Name of witness (please print)</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47" name="Group 10584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19" name="Shape 112019"/>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20" name="Shape 112020"/>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47" style="width:543pt;height:0.75pt;mso-position-horizontal-relative:char;mso-position-vertical-relative:line" coordsize="68960,95">
                <v:shape id="Shape 112021" style="position:absolute;width:27527;height:95;left:41433;top:0;" coordsize="2752725,9525" path="m0,0l2752725,0l2752725,9525l0,9525l0,0">
                  <v:stroke weight="0pt" endcap="flat" joinstyle="miter" miterlimit="10" on="false" color="#000000" opacity="0"/>
                  <v:fill on="true" color="#000000"/>
                </v:shape>
                <v:shape id="Shape 112022"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713" w:type="dxa"/>
        <w:tblInd w:w="0" w:type="dxa"/>
        <w:tblCellMar>
          <w:top w:w="0" w:type="dxa"/>
          <w:left w:w="0" w:type="dxa"/>
          <w:bottom w:w="0" w:type="dxa"/>
          <w:right w:w="0" w:type="dxa"/>
        </w:tblCellMar>
        <w:tblLook w:val="04A0" w:firstRow="1" w:lastRow="0" w:firstColumn="1" w:lastColumn="0" w:noHBand="0" w:noVBand="1"/>
      </w:tblPr>
      <w:tblGrid>
        <w:gridCol w:w="4350"/>
        <w:gridCol w:w="987"/>
        <w:gridCol w:w="3376"/>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0" w:firstLine="0"/>
              <w:jc w:val="right"/>
            </w:pPr>
            <w:r>
              <w:t>Signature of Kun Fong Lee</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376"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101432" name="Group 101432"/>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2023" name="Shape 112023"/>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32" style="width:217.5pt;height:0.75pt;mso-position-horizontal-relative:char;mso-position-vertical-relative:line" coordsize="27622,95">
                <v:shape id="Shape 112024"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2"/>
        <w:ind w:left="-6" w:right="7661" w:hanging="9"/>
        <w:jc w:val="left"/>
      </w:pPr>
      <w:r>
        <w:rPr>
          <w:b/>
        </w:rPr>
        <w:t>Signed sealed and delivered by Jinhan Zhou in his own capacity and as trustee for Solar Juice Co. Ltd in the presence of:</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52" name="Group 1058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25" name="Shape 112025"/>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26" name="Shape 112026"/>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52" style="width:543pt;height:0.75pt;mso-position-horizontal-relative:char;mso-position-vertical-relative:line" coordsize="68960,95">
                <v:shape id="Shape 112027" style="position:absolute;width:27527;height:95;left:41433;top:0;" coordsize="2752725,9525" path="m0,0l2752725,0l2752725,9525l0,9525l0,0">
                  <v:stroke weight="0pt" endcap="flat" joinstyle="miter" miterlimit="10" on="false" color="#000000" opacity="0"/>
                  <v:fill on="true" color="#000000"/>
                </v:shape>
                <v:shape id="Shape 112028"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552" w:type="dxa"/>
        <w:tblInd w:w="0" w:type="dxa"/>
        <w:tblCellMar>
          <w:top w:w="0" w:type="dxa"/>
          <w:left w:w="0" w:type="dxa"/>
          <w:bottom w:w="0" w:type="dxa"/>
          <w:right w:w="0" w:type="dxa"/>
        </w:tblCellMar>
        <w:tblLook w:val="04A0" w:firstRow="1" w:lastRow="0" w:firstColumn="1" w:lastColumn="0" w:noHBand="0" w:noVBand="1"/>
      </w:tblPr>
      <w:tblGrid>
        <w:gridCol w:w="4350"/>
        <w:gridCol w:w="987"/>
        <w:gridCol w:w="3215"/>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0" w:firstLine="0"/>
              <w:jc w:val="right"/>
            </w:pPr>
            <w:r>
              <w:t>Signature of Jinhan Zhou</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215"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101435" name="Group 101435"/>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2029" name="Shape 112029"/>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35" style="width:217.5pt;height:0.75pt;mso-position-horizontal-relative:char;mso-position-vertical-relative:line" coordsize="27622,95">
                <v:shape id="Shape 112030"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24</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1438" name="Group 10143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31" name="Shape 11203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38" style="width:543pt;height:0.75pt;mso-position-horizontal-relative:char;mso-position-vertical-relative:line" coordsize="68960,95">
                <v:shape id="Shape 11203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0" w:line="259" w:lineRule="auto"/>
        <w:ind w:left="0" w:firstLine="0"/>
        <w:jc w:val="left"/>
      </w:pPr>
      <w:r>
        <w:t xml:space="preserve"> </w:t>
      </w:r>
    </w:p>
    <w:p w:rsidR="00040A08" w:rsidRDefault="00C056B6">
      <w:pPr>
        <w:spacing w:after="2"/>
        <w:ind w:left="-6" w:right="7785" w:hanging="9"/>
        <w:jc w:val="left"/>
      </w:pPr>
      <w:r>
        <w:rPr>
          <w:b/>
        </w:rPr>
        <w:t>Signed sealed and delivered by Andrew Lawrence Burgess in his own capacity and as trustee for Burgess Absolutely Entitled Trust in the presence of:</w:t>
      </w:r>
    </w:p>
    <w:p w:rsidR="00040A08" w:rsidRDefault="00C056B6">
      <w:pPr>
        <w:spacing w:after="14" w:line="259" w:lineRule="auto"/>
        <w:ind w:left="0" w:firstLine="0"/>
        <w:jc w:val="left"/>
      </w:pPr>
      <w:r>
        <w:rPr>
          <w:b/>
        </w:rP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59" name="Group 10585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33" name="Shape 112033"/>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34" name="Shape 112034"/>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59" style="width:543pt;height:0.75pt;mso-position-horizontal-relative:char;mso-position-vertical-relative:line" coordsize="68960,95">
                <v:shape id="Shape 112035" style="position:absolute;width:27527;height:95;left:41433;top:0;" coordsize="2752725,9525" path="m0,0l2752725,0l2752725,9525l0,9525l0,0">
                  <v:stroke weight="0pt" endcap="flat" joinstyle="miter" miterlimit="10" on="false" color="#000000" opacity="0"/>
                  <v:fill on="true" color="#000000"/>
                </v:shape>
                <v:shape id="Shape 112036"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9731" w:type="dxa"/>
        <w:tblInd w:w="0" w:type="dxa"/>
        <w:tblCellMar>
          <w:top w:w="0" w:type="dxa"/>
          <w:left w:w="0" w:type="dxa"/>
          <w:bottom w:w="0" w:type="dxa"/>
          <w:right w:w="0" w:type="dxa"/>
        </w:tblCellMar>
        <w:tblLook w:val="04A0" w:firstRow="1" w:lastRow="0" w:firstColumn="1" w:lastColumn="0" w:noHBand="0" w:noVBand="1"/>
      </w:tblPr>
      <w:tblGrid>
        <w:gridCol w:w="4350"/>
        <w:gridCol w:w="987"/>
        <w:gridCol w:w="4393"/>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0" w:firstLine="0"/>
              <w:jc w:val="right"/>
            </w:pPr>
            <w:r>
              <w:t>Signature of Andrew Lawrence Burgess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4393"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101249" name="Group 101249"/>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2037" name="Shape 112037"/>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49" style="width:217.5pt;height:0.75pt;mso-position-horizontal-relative:char;mso-position-vertical-relative:line" coordsize="27622,95">
                <v:shape id="Shape 112038"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2"/>
        <w:ind w:left="-6" w:right="7960" w:hanging="9"/>
        <w:jc w:val="left"/>
      </w:pPr>
      <w:r>
        <w:rPr>
          <w:b/>
        </w:rPr>
        <w:t>Signed sealed and delivered by Rami Ahmed Fedda in his own capacity and as trustee for Fedda Absolutely Entitled Trust in the presence of:</w:t>
      </w:r>
    </w:p>
    <w:p w:rsidR="00040A08" w:rsidRDefault="00C056B6">
      <w:pPr>
        <w:spacing w:after="14" w:line="259" w:lineRule="auto"/>
        <w:ind w:left="0" w:firstLine="0"/>
        <w:jc w:val="left"/>
      </w:pPr>
      <w:r>
        <w:rPr>
          <w:b/>
        </w:rP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64" name="Group 1058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39" name="Shape 112039"/>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40" name="Shape 112040"/>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64" style="width:543pt;height:0.75pt;mso-position-horizontal-relative:char;mso-position-vertical-relative:line" coordsize="68960,95">
                <v:shape id="Shape 112041" style="position:absolute;width:27527;height:95;left:41433;top:0;" coordsize="2752725,9525" path="m0,0l2752725,0l2752725,9525l0,9525l0,0">
                  <v:stroke weight="0pt" endcap="flat" joinstyle="miter" miterlimit="10" on="false" color="#000000" opacity="0"/>
                  <v:fill on="true" color="#000000"/>
                </v:shape>
                <v:shape id="Shape 112042"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9168" w:type="dxa"/>
        <w:tblInd w:w="0" w:type="dxa"/>
        <w:tblCellMar>
          <w:top w:w="0" w:type="dxa"/>
          <w:left w:w="0" w:type="dxa"/>
          <w:bottom w:w="0" w:type="dxa"/>
          <w:right w:w="0" w:type="dxa"/>
        </w:tblCellMar>
        <w:tblLook w:val="04A0" w:firstRow="1" w:lastRow="0" w:firstColumn="1" w:lastColumn="0" w:noHBand="0" w:noVBand="1"/>
      </w:tblPr>
      <w:tblGrid>
        <w:gridCol w:w="4350"/>
        <w:gridCol w:w="987"/>
        <w:gridCol w:w="3831"/>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0" w:firstLine="0"/>
              <w:jc w:val="right"/>
            </w:pPr>
            <w:r>
              <w:t>Signature of Rami Ahmed Fedda</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831"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101252" name="Group 101252"/>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2043" name="Shape 112043"/>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52" style="width:217.5pt;height:0.75pt;mso-position-horizontal-relative:char;mso-position-vertical-relative:line" coordsize="27622,95">
                <v:shape id="Shape 112044"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25</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1255" name="Group 1012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45" name="Shape 11204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55" style="width:543pt;height:0.75pt;mso-position-horizontal-relative:char;mso-position-vertical-relative:line" coordsize="68960,95">
                <v:shape id="Shape 11204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pStyle w:val="2"/>
        <w:ind w:left="-6" w:right="7942"/>
      </w:pPr>
      <w:r>
        <w:t xml:space="preserve">Signed sealed and delivered for and on behalf of Allied Energy Holding Pte Ltd </w:t>
      </w:r>
      <w:r>
        <w:rPr>
          <w:b w:val="0"/>
        </w:rPr>
        <w:t>by its duly authorised representative</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t xml:space="preserve"> </w:t>
      </w:r>
    </w:p>
    <w:p w:rsidR="00040A08" w:rsidRDefault="00C056B6">
      <w:pPr>
        <w:tabs>
          <w:tab w:val="center" w:pos="4350"/>
          <w:tab w:val="center" w:pos="7236"/>
        </w:tabs>
        <w:spacing w:after="4"/>
        <w:ind w:left="-15" w:firstLine="0"/>
        <w:jc w:val="left"/>
      </w:pPr>
      <w:r>
        <w:t>/s/ Tan Chin Piaw</w:t>
      </w:r>
      <w:r>
        <w:tab/>
        <w:t xml:space="preserve"> </w:t>
      </w:r>
      <w:r>
        <w:tab/>
        <w:t>/s/ Stephanie Ang</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71" name="Group 10587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47" name="Shape 112047"/>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48" name="Shape 112048"/>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71" style="width:543pt;height:0.75pt;mso-position-horizontal-relative:char;mso-position-vertical-relative:line" coordsize="68960,95">
                <v:shape id="Shape 112049" style="position:absolute;width:27527;height:95;left:41433;top:0;" coordsize="2752725,9525" path="m0,0l2752725,0l2752725,9525l0,9525l0,0">
                  <v:stroke weight="0pt" endcap="flat" joinstyle="miter" miterlimit="10" on="false" color="#000000" opacity="0"/>
                  <v:fill on="true" color="#000000"/>
                </v:shape>
                <v:shape id="Shape 112050"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158" w:type="dxa"/>
        <w:tblInd w:w="0" w:type="dxa"/>
        <w:tblCellMar>
          <w:top w:w="0" w:type="dxa"/>
          <w:left w:w="0" w:type="dxa"/>
          <w:bottom w:w="0" w:type="dxa"/>
          <w:right w:w="0" w:type="dxa"/>
        </w:tblCellMar>
        <w:tblLook w:val="04A0" w:firstRow="1" w:lastRow="0" w:firstColumn="1" w:lastColumn="0" w:noHBand="0" w:noVBand="1"/>
      </w:tblPr>
      <w:tblGrid>
        <w:gridCol w:w="4350"/>
        <w:gridCol w:w="987"/>
        <w:gridCol w:w="2820"/>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authorised representative</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0" w:firstLine="0"/>
              <w:jc w:val="right"/>
            </w:pPr>
            <w:r>
              <w:t>Signature of witness</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Tan Chin Piaw</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2820" w:type="dxa"/>
            <w:tcBorders>
              <w:top w:val="nil"/>
              <w:left w:val="nil"/>
              <w:bottom w:val="nil"/>
              <w:right w:val="nil"/>
            </w:tcBorders>
          </w:tcPr>
          <w:p w:rsidR="00040A08" w:rsidRDefault="00C056B6">
            <w:pPr>
              <w:spacing w:after="0" w:line="259" w:lineRule="auto"/>
              <w:ind w:left="1188" w:firstLine="0"/>
              <w:jc w:val="left"/>
            </w:pPr>
            <w:r>
              <w:t>Stephanie Ang</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74" name="Group 10587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51" name="Shape 112051"/>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52" name="Shape 112052"/>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74" style="width:543pt;height:0.75pt;mso-position-horizontal-relative:char;mso-position-vertical-relative:line" coordsize="68960,95">
                <v:shape id="Shape 112053" style="position:absolute;width:27527;height:95;left:41433;top:0;" coordsize="2752725,9525" path="m0,0l2752725,0l2752725,9525l0,9525l0,0">
                  <v:stroke weight="0pt" endcap="flat" joinstyle="miter" miterlimit="10" on="false" color="#000000" opacity="0"/>
                  <v:fill on="true" color="#000000"/>
                </v:shape>
                <v:shape id="Shape 112054"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79" w:type="dxa"/>
        <w:tblInd w:w="0" w:type="dxa"/>
        <w:tblCellMar>
          <w:top w:w="0" w:type="dxa"/>
          <w:left w:w="0" w:type="dxa"/>
          <w:bottom w:w="0" w:type="dxa"/>
          <w:right w:w="0" w:type="dxa"/>
        </w:tblCellMar>
        <w:tblLook w:val="04A0" w:firstRow="1" w:lastRow="0" w:firstColumn="1" w:lastColumn="0" w:noHBand="0" w:noVBand="1"/>
      </w:tblPr>
      <w:tblGrid>
        <w:gridCol w:w="4350"/>
        <w:gridCol w:w="987"/>
        <w:gridCol w:w="3642"/>
      </w:tblGrid>
      <w:tr w:rsidR="00040A08">
        <w:trPr>
          <w:trHeight w:val="1906"/>
        </w:trPr>
        <w:tc>
          <w:tcPr>
            <w:tcW w:w="4350" w:type="dxa"/>
            <w:tcBorders>
              <w:top w:val="nil"/>
              <w:left w:val="nil"/>
              <w:bottom w:val="nil"/>
              <w:right w:val="nil"/>
            </w:tcBorders>
          </w:tcPr>
          <w:p w:rsidR="00040A08" w:rsidRDefault="00C056B6">
            <w:pPr>
              <w:spacing w:after="0" w:line="259" w:lineRule="auto"/>
              <w:ind w:left="0" w:firstLine="0"/>
              <w:jc w:val="left"/>
            </w:pPr>
            <w:r>
              <w:t>Name of authorised representative (please print)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rPr>
                <w:b/>
              </w:rPr>
              <w:t>Signed sealed and delivered</w:t>
            </w:r>
          </w:p>
          <w:p w:rsidR="00040A08" w:rsidRDefault="00C056B6">
            <w:pPr>
              <w:spacing w:after="0" w:line="249" w:lineRule="auto"/>
              <w:ind w:left="0" w:right="2663" w:firstLine="0"/>
              <w:jc w:val="left"/>
            </w:pPr>
            <w:r>
              <w:rPr>
                <w:b/>
              </w:rPr>
              <w:t xml:space="preserve">by Chin Piaw Tan </w:t>
            </w:r>
            <w:r>
              <w:t>in the presence of:</w:t>
            </w:r>
          </w:p>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0" w:firstLine="0"/>
              <w:jc w:val="right"/>
            </w:pPr>
            <w:r>
              <w:t>Name of witness (please print)</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/s/ Stephanie Ang</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42" w:type="dxa"/>
            <w:tcBorders>
              <w:top w:val="nil"/>
              <w:left w:val="nil"/>
              <w:bottom w:val="nil"/>
              <w:right w:val="nil"/>
            </w:tcBorders>
          </w:tcPr>
          <w:p w:rsidR="00040A08" w:rsidRDefault="00C056B6">
            <w:pPr>
              <w:spacing w:after="0" w:line="259" w:lineRule="auto"/>
              <w:ind w:left="158" w:firstLine="0"/>
              <w:jc w:val="center"/>
            </w:pPr>
            <w:r>
              <w:t>/s/ Chin Piaw Tan</w:t>
            </w:r>
          </w:p>
        </w:tc>
      </w:tr>
    </w:tbl>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77" name="Group 10587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55" name="Shape 112055"/>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56" name="Shape 112056"/>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77" style="width:543pt;height:0.75pt;mso-position-horizontal-relative:char;mso-position-vertical-relative:line" coordsize="68960,95">
                <v:shape id="Shape 112057" style="position:absolute;width:27527;height:95;left:41433;top:0;" coordsize="2752725,9525" path="m0,0l2752725,0l2752725,9525l0,9525l0,0">
                  <v:stroke weight="0pt" endcap="flat" joinstyle="miter" miterlimit="10" on="false" color="#000000" opacity="0"/>
                  <v:fill on="true" color="#000000"/>
                </v:shape>
                <v:shape id="Shape 112058"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743" w:type="dxa"/>
        <w:tblInd w:w="0" w:type="dxa"/>
        <w:tblCellMar>
          <w:top w:w="0" w:type="dxa"/>
          <w:left w:w="0" w:type="dxa"/>
          <w:bottom w:w="0" w:type="dxa"/>
          <w:right w:w="0" w:type="dxa"/>
        </w:tblCellMar>
        <w:tblLook w:val="04A0" w:firstRow="1" w:lastRow="0" w:firstColumn="1" w:lastColumn="0" w:noHBand="0" w:noVBand="1"/>
      </w:tblPr>
      <w:tblGrid>
        <w:gridCol w:w="4350"/>
        <w:gridCol w:w="987"/>
        <w:gridCol w:w="3406"/>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witness</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0" w:firstLine="0"/>
              <w:jc w:val="right"/>
            </w:pPr>
            <w:r>
              <w:t>Signature of Chin Piaw Tan</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Stephanie Ang</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406"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2762250" cy="9525"/>
                <wp:effectExtent l="0" t="0" r="0" b="0"/>
                <wp:docPr id="102734" name="Group 102734"/>
                <wp:cNvGraphicFramePr/>
                <a:graphic xmlns:a="http://schemas.openxmlformats.org/drawingml/2006/main">
                  <a:graphicData uri="http://schemas.microsoft.com/office/word/2010/wordprocessingGroup">
                    <wpg:wgp>
                      <wpg:cNvGrpSpPr/>
                      <wpg:grpSpPr>
                        <a:xfrm>
                          <a:off x="0" y="0"/>
                          <a:ext cx="2762250" cy="9525"/>
                          <a:chOff x="0" y="0"/>
                          <a:chExt cx="2762250" cy="9525"/>
                        </a:xfrm>
                      </wpg:grpSpPr>
                      <wps:wsp>
                        <wps:cNvPr id="112059" name="Shape 112059"/>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34" style="width:217.5pt;height:0.75pt;mso-position-horizontal-relative:char;mso-position-vertical-relative:line" coordsize="27622,95">
                <v:shape id="Shape 112060"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6525"/>
        </w:tabs>
        <w:spacing w:after="9"/>
        <w:ind w:left="-15" w:firstLine="0"/>
        <w:jc w:val="left"/>
      </w:pPr>
      <w:r>
        <w:t>Name of witness (please print)</w:t>
      </w:r>
      <w:r>
        <w:tab/>
        <w:t xml:space="preserve"> </w:t>
      </w:r>
      <w:r>
        <w:tab/>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 w:line="250" w:lineRule="auto"/>
        <w:ind w:left="-7" w:right="7573"/>
        <w:jc w:val="left"/>
      </w:pPr>
      <w:r>
        <w:rPr>
          <w:b/>
        </w:rPr>
        <w:t xml:space="preserve">Signed sealed and delivered </w:t>
      </w:r>
      <w:r>
        <w:t xml:space="preserve">for and on behalf of </w:t>
      </w:r>
      <w:r>
        <w:rPr>
          <w:b/>
        </w:rPr>
        <w:t xml:space="preserve">Solar Juice Pty Ltd </w:t>
      </w:r>
      <w:r>
        <w:t xml:space="preserve">in accordance with section 127 of the </w:t>
      </w:r>
      <w:r>
        <w:rPr>
          <w:i/>
        </w:rPr>
        <w:t>Corporations Act 2001</w:t>
      </w:r>
      <w:r>
        <w:t xml:space="preserve"> by a director and secretary/director:</w:t>
      </w:r>
    </w:p>
    <w:p w:rsidR="00040A08" w:rsidRDefault="00C056B6">
      <w:pPr>
        <w:spacing w:after="14" w:line="259" w:lineRule="auto"/>
        <w:ind w:left="0" w:firstLine="0"/>
        <w:jc w:val="left"/>
      </w:pPr>
      <w:r>
        <w:t xml:space="preserve"> </w:t>
      </w:r>
    </w:p>
    <w:p w:rsidR="00040A08" w:rsidRDefault="00C056B6">
      <w:pPr>
        <w:spacing w:after="0" w:line="259" w:lineRule="auto"/>
        <w:ind w:left="0" w:firstLine="0"/>
        <w:jc w:val="left"/>
      </w:pPr>
      <w:r>
        <w:t xml:space="preserve"> </w:t>
      </w:r>
      <w:r>
        <w:tab/>
        <w:t xml:space="preserve"> </w:t>
      </w:r>
      <w:r>
        <w:tab/>
        <w:t xml:space="preserve"> </w:t>
      </w:r>
    </w:p>
    <w:p w:rsidR="00040A08" w:rsidRDefault="00C056B6">
      <w:pPr>
        <w:spacing w:after="2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82" name="Group 10588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61" name="Shape 112061"/>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62" name="Shape 112062"/>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82" style="width:543pt;height:0.75pt;mso-position-horizontal-relative:char;mso-position-vertical-relative:line" coordsize="68960,95">
                <v:shape id="Shape 112063" style="position:absolute;width:27527;height:95;left:41433;top:0;" coordsize="2752725,9525" path="m0,0l2752725,0l2752725,9525l0,9525l0,0">
                  <v:stroke weight="0pt" endcap="flat" joinstyle="miter" miterlimit="10" on="false" color="#000000" opacity="0"/>
                  <v:fill on="true" color="#000000"/>
                </v:shape>
                <v:shape id="Shape 112064" style="position:absolute;width:27622;height:95;left:0;top:0;" coordsize="2762250,9525" path="m0,0l2762250,0l2762250,9525l0,9525l0,0">
                  <v:stroke weight="0pt" endcap="flat" joinstyle="miter" miterlimit="10" on="false" color="#000000" opacity="0"/>
                  <v:fill on="true" color="#000000"/>
                </v:shape>
              </v:group>
            </w:pict>
          </mc:Fallback>
        </mc:AlternateContent>
      </w:r>
    </w:p>
    <w:tbl>
      <w:tblPr>
        <w:tblStyle w:val="TableGrid"/>
        <w:tblW w:w="8957" w:type="dxa"/>
        <w:tblInd w:w="0" w:type="dxa"/>
        <w:tblCellMar>
          <w:top w:w="0" w:type="dxa"/>
          <w:left w:w="0" w:type="dxa"/>
          <w:bottom w:w="0" w:type="dxa"/>
          <w:right w:w="0" w:type="dxa"/>
        </w:tblCellMar>
        <w:tblLook w:val="04A0" w:firstRow="1" w:lastRow="0" w:firstColumn="1" w:lastColumn="0" w:noHBand="0" w:noVBand="1"/>
      </w:tblPr>
      <w:tblGrid>
        <w:gridCol w:w="4350"/>
        <w:gridCol w:w="987"/>
        <w:gridCol w:w="3619"/>
      </w:tblGrid>
      <w:tr w:rsidR="00040A08">
        <w:trPr>
          <w:trHeight w:val="226"/>
        </w:trPr>
        <w:tc>
          <w:tcPr>
            <w:tcW w:w="4350" w:type="dxa"/>
            <w:tcBorders>
              <w:top w:val="nil"/>
              <w:left w:val="nil"/>
              <w:bottom w:val="nil"/>
              <w:right w:val="nil"/>
            </w:tcBorders>
          </w:tcPr>
          <w:p w:rsidR="00040A08" w:rsidRDefault="00C056B6">
            <w:pPr>
              <w:spacing w:after="0" w:line="259" w:lineRule="auto"/>
              <w:ind w:left="0" w:firstLine="0"/>
              <w:jc w:val="left"/>
            </w:pPr>
            <w:r>
              <w:t>Signature of director</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0" w:firstLine="0"/>
              <w:jc w:val="right"/>
            </w:pPr>
            <w:r>
              <w:t>Signature of secretary/director</w:t>
            </w:r>
          </w:p>
        </w:tc>
      </w:tr>
      <w:tr w:rsidR="00040A08">
        <w:trPr>
          <w:trHeight w:val="240"/>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1188" w:firstLine="0"/>
              <w:jc w:val="left"/>
            </w:pPr>
            <w:r>
              <w:t xml:space="preserve"> </w:t>
            </w:r>
          </w:p>
        </w:tc>
      </w:tr>
      <w:tr w:rsidR="00040A08">
        <w:trPr>
          <w:trHeight w:val="211"/>
        </w:trPr>
        <w:tc>
          <w:tcPr>
            <w:tcW w:w="4350" w:type="dxa"/>
            <w:tcBorders>
              <w:top w:val="nil"/>
              <w:left w:val="nil"/>
              <w:bottom w:val="nil"/>
              <w:right w:val="nil"/>
            </w:tcBorders>
          </w:tcPr>
          <w:p w:rsidR="00040A08" w:rsidRDefault="00C056B6">
            <w:pPr>
              <w:spacing w:after="0" w:line="259" w:lineRule="auto"/>
              <w:ind w:left="0" w:firstLine="0"/>
              <w:jc w:val="left"/>
            </w:pPr>
            <w:r>
              <w:t xml:space="preserve"> </w:t>
            </w:r>
          </w:p>
        </w:tc>
        <w:tc>
          <w:tcPr>
            <w:tcW w:w="987" w:type="dxa"/>
            <w:tcBorders>
              <w:top w:val="nil"/>
              <w:left w:val="nil"/>
              <w:bottom w:val="nil"/>
              <w:right w:val="nil"/>
            </w:tcBorders>
          </w:tcPr>
          <w:p w:rsidR="00040A08" w:rsidRDefault="00C056B6">
            <w:pPr>
              <w:spacing w:after="0" w:line="259" w:lineRule="auto"/>
              <w:ind w:left="0" w:firstLine="0"/>
              <w:jc w:val="left"/>
            </w:pPr>
            <w:r>
              <w:t xml:space="preserve"> </w:t>
            </w:r>
          </w:p>
        </w:tc>
        <w:tc>
          <w:tcPr>
            <w:tcW w:w="3619" w:type="dxa"/>
            <w:tcBorders>
              <w:top w:val="nil"/>
              <w:left w:val="nil"/>
              <w:bottom w:val="nil"/>
              <w:right w:val="nil"/>
            </w:tcBorders>
          </w:tcPr>
          <w:p w:rsidR="00040A08" w:rsidRDefault="00C056B6">
            <w:pPr>
              <w:spacing w:after="0" w:line="259" w:lineRule="auto"/>
              <w:ind w:left="1188" w:firstLine="0"/>
              <w:jc w:val="left"/>
            </w:pPr>
            <w:r>
              <w:t xml:space="preserve"> </w:t>
            </w:r>
          </w:p>
        </w:tc>
      </w:tr>
    </w:tbl>
    <w:p w:rsidR="00040A08" w:rsidRDefault="00C056B6">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5885" name="Group 1058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65" name="Shape 112065"/>
                        <wps:cNvSpPr/>
                        <wps:spPr>
                          <a:xfrm>
                            <a:off x="4143375"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66" name="Shape 112066"/>
                        <wps:cNvSpPr/>
                        <wps:spPr>
                          <a:xfrm>
                            <a:off x="0" y="0"/>
                            <a:ext cx="2762250" cy="9525"/>
                          </a:xfrm>
                          <a:custGeom>
                            <a:avLst/>
                            <a:gdLst/>
                            <a:ahLst/>
                            <a:cxnLst/>
                            <a:rect l="0" t="0" r="0" b="0"/>
                            <a:pathLst>
                              <a:path w="2762250" h="9525">
                                <a:moveTo>
                                  <a:pt x="0" y="0"/>
                                </a:moveTo>
                                <a:lnTo>
                                  <a:pt x="2762250" y="0"/>
                                </a:lnTo>
                                <a:lnTo>
                                  <a:pt x="2762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85" style="width:543pt;height:0.75pt;mso-position-horizontal-relative:char;mso-position-vertical-relative:line" coordsize="68960,95">
                <v:shape id="Shape 112067" style="position:absolute;width:27527;height:95;left:41433;top:0;" coordsize="2752725,9525" path="m0,0l2752725,0l2752725,9525l0,9525l0,0">
                  <v:stroke weight="0pt" endcap="flat" joinstyle="miter" miterlimit="10" on="false" color="#000000" opacity="0"/>
                  <v:fill on="true" color="#000000"/>
                </v:shape>
                <v:shape id="Shape 112068" style="position:absolute;width:27622;height:95;left:0;top:0;" coordsize="2762250,9525" path="m0,0l2762250,0l2762250,9525l0,9525l0,0">
                  <v:stroke weight="0pt" endcap="flat" joinstyle="miter" miterlimit="10" on="false" color="#000000" opacity="0"/>
                  <v:fill on="true" color="#000000"/>
                </v:shape>
              </v:group>
            </w:pict>
          </mc:Fallback>
        </mc:AlternateContent>
      </w:r>
    </w:p>
    <w:p w:rsidR="00040A08" w:rsidRDefault="00C056B6">
      <w:pPr>
        <w:tabs>
          <w:tab w:val="center" w:pos="4350"/>
          <w:tab w:val="center" w:pos="8152"/>
        </w:tabs>
        <w:spacing w:after="6"/>
        <w:ind w:left="-15" w:firstLine="0"/>
        <w:jc w:val="left"/>
      </w:pPr>
      <w:r>
        <w:t>Name of director (please print)</w:t>
      </w:r>
      <w:r>
        <w:tab/>
        <w:t xml:space="preserve"> </w:t>
      </w:r>
      <w:r>
        <w:tab/>
      </w:r>
      <w:r>
        <w:t>Name of secretary/director (please print)</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26</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2741" name="Group 10274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69" name="Shape 1120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41" style="width:543pt;height:0.75pt;mso-position-horizontal-relative:char;mso-position-vertical-relative:line" coordsize="68960,95">
                <v:shape id="Shape 11207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4"/>
        <w:ind w:left="-7" w:right="3"/>
      </w:pPr>
      <w:r>
        <w:t>Schedule 1</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2742" name="Group 10274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71" name="Shape 11207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42" style="width:543pt;height:0.75pt;mso-position-horizontal-relative:char;mso-position-vertical-relative:line" coordsize="68960,95">
                <v:shape id="Shape 11207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15" w:line="259" w:lineRule="auto"/>
        <w:ind w:left="0" w:firstLine="0"/>
        <w:jc w:val="left"/>
      </w:pPr>
      <w:r>
        <w:rPr>
          <w:sz w:val="2"/>
        </w:rPr>
        <w:t xml:space="preserve"> </w:t>
      </w:r>
    </w:p>
    <w:p w:rsidR="00040A08" w:rsidRDefault="00C056B6">
      <w:pPr>
        <w:spacing w:after="14" w:line="259" w:lineRule="auto"/>
        <w:ind w:left="0" w:firstLine="0"/>
        <w:jc w:val="left"/>
      </w:pPr>
      <w:r>
        <w:t xml:space="preserve"> </w:t>
      </w:r>
    </w:p>
    <w:p w:rsidR="00040A08" w:rsidRDefault="00C056B6">
      <w:pPr>
        <w:tabs>
          <w:tab w:val="center" w:pos="1367"/>
          <w:tab w:val="right" w:pos="10860"/>
        </w:tabs>
        <w:ind w:left="-15" w:firstLine="0"/>
        <w:jc w:val="left"/>
      </w:pPr>
      <w:r>
        <w:t xml:space="preserve"> </w:t>
      </w:r>
      <w:r>
        <w:tab/>
        <w:t>Federal Court of Australia</w:t>
      </w:r>
      <w:r>
        <w:tab/>
        <w:t>No. NSD605/2020</w:t>
      </w:r>
    </w:p>
    <w:p w:rsidR="00040A08" w:rsidRDefault="00C056B6">
      <w:pPr>
        <w:tabs>
          <w:tab w:val="center" w:pos="1745"/>
          <w:tab w:val="center" w:pos="6315"/>
        </w:tabs>
        <w:ind w:left="-15" w:firstLine="0"/>
        <w:jc w:val="left"/>
      </w:pPr>
      <w:r>
        <w:t xml:space="preserve"> </w:t>
      </w:r>
      <w:r>
        <w:tab/>
        <w:t>District Registry: New South Wales</w:t>
      </w:r>
      <w:r>
        <w:tab/>
        <w:t xml:space="preserve"> </w:t>
      </w:r>
    </w:p>
    <w:p w:rsidR="00040A08" w:rsidRDefault="00C056B6">
      <w:pPr>
        <w:tabs>
          <w:tab w:val="center" w:pos="1029"/>
          <w:tab w:val="center" w:pos="6315"/>
        </w:tabs>
        <w:spacing w:after="4"/>
        <w:ind w:left="-15" w:firstLine="0"/>
        <w:jc w:val="left"/>
      </w:pPr>
      <w:r>
        <w:t xml:space="preserve"> </w:t>
      </w:r>
      <w:r>
        <w:tab/>
        <w:t>Division: General</w:t>
      </w:r>
      <w:r>
        <w:tab/>
        <w:t xml:space="preserve"> </w:t>
      </w:r>
    </w:p>
    <w:p w:rsidR="00040A08" w:rsidRDefault="00C056B6">
      <w:pPr>
        <w:spacing w:after="0" w:line="259" w:lineRule="auto"/>
        <w:ind w:left="0" w:firstLine="0"/>
        <w:jc w:val="left"/>
      </w:pPr>
      <w:r>
        <w:t xml:space="preserve"> </w:t>
      </w:r>
    </w:p>
    <w:p w:rsidR="00040A08" w:rsidRDefault="00C056B6">
      <w:pPr>
        <w:pStyle w:val="2"/>
        <w:ind w:left="338" w:right="5892"/>
      </w:pPr>
      <w:r>
        <w:t xml:space="preserve">IN THE MATTER OF SOLAR JUICE PTY LTD </w:t>
      </w:r>
      <w:r>
        <w:rPr>
          <w:b w:val="0"/>
        </w:rPr>
        <w:t>ACN 139 534 026</w:t>
      </w:r>
    </w:p>
    <w:p w:rsidR="00040A08" w:rsidRDefault="00C056B6">
      <w:pPr>
        <w:spacing w:after="0" w:line="259" w:lineRule="auto"/>
        <w:ind w:left="0" w:firstLine="0"/>
        <w:jc w:val="left"/>
      </w:pPr>
      <w:r>
        <w:t xml:space="preserve"> </w:t>
      </w:r>
    </w:p>
    <w:p w:rsidR="00040A08" w:rsidRDefault="00C056B6">
      <w:pPr>
        <w:spacing w:after="0"/>
        <w:ind w:left="336" w:right="2212"/>
      </w:pPr>
      <w:r>
        <w:rPr>
          <w:b/>
        </w:rPr>
        <w:t xml:space="preserve">Solar Juice Co. Ltd </w:t>
      </w:r>
      <w:r>
        <w:t>(a Cayman Islands registered company) and others named in the schedule Plaintiffs</w:t>
      </w:r>
    </w:p>
    <w:p w:rsidR="00040A08" w:rsidRDefault="00C056B6">
      <w:pPr>
        <w:spacing w:after="0" w:line="259" w:lineRule="auto"/>
        <w:ind w:left="0" w:firstLine="0"/>
        <w:jc w:val="left"/>
      </w:pPr>
      <w:r>
        <w:t xml:space="preserve"> </w:t>
      </w:r>
    </w:p>
    <w:p w:rsidR="00040A08" w:rsidRDefault="00C056B6">
      <w:pPr>
        <w:spacing w:after="2"/>
        <w:ind w:left="337" w:hanging="9"/>
        <w:jc w:val="left"/>
      </w:pPr>
      <w:r>
        <w:rPr>
          <w:b/>
        </w:rPr>
        <w:t xml:space="preserve">Andrew Lawrence Burgess in his own capacity and as trustee for Burgess Absolutely Entitled Trust </w:t>
      </w:r>
      <w:r>
        <w:t>and others named in the schedule</w:t>
      </w:r>
    </w:p>
    <w:p w:rsidR="00040A08" w:rsidRDefault="00C056B6">
      <w:pPr>
        <w:spacing w:after="4"/>
        <w:ind w:left="336" w:right="3"/>
      </w:pPr>
      <w:r>
        <w:t>Defendants</w:t>
      </w:r>
    </w:p>
    <w:p w:rsidR="00040A08" w:rsidRDefault="00C056B6">
      <w:pPr>
        <w:spacing w:after="0" w:line="259" w:lineRule="auto"/>
        <w:ind w:left="0" w:firstLine="0"/>
        <w:jc w:val="left"/>
      </w:pPr>
      <w:r>
        <w:t xml:space="preserve"> </w:t>
      </w:r>
    </w:p>
    <w:p w:rsidR="00040A08" w:rsidRDefault="00C056B6">
      <w:pPr>
        <w:spacing w:after="2"/>
        <w:ind w:left="31" w:right="21" w:hanging="10"/>
        <w:jc w:val="center"/>
      </w:pPr>
      <w:r>
        <w:rPr>
          <w:b/>
        </w:rPr>
        <w:t>ORDER</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4"/>
        <w:ind w:left="435" w:right="3"/>
      </w:pPr>
      <w:r>
        <w:rPr>
          <w:b/>
        </w:rPr>
        <w:t xml:space="preserve">JUDGE: </w:t>
      </w:r>
      <w:r>
        <w:t>JUSTICE MARKOVIC</w:t>
      </w:r>
    </w:p>
    <w:p w:rsidR="00040A08" w:rsidRDefault="00C056B6">
      <w:pPr>
        <w:spacing w:after="0" w:line="259" w:lineRule="auto"/>
        <w:ind w:left="0" w:firstLine="0"/>
        <w:jc w:val="left"/>
      </w:pPr>
      <w:r>
        <w:rPr>
          <w:b/>
        </w:rPr>
        <w:t xml:space="preserve"> </w:t>
      </w:r>
    </w:p>
    <w:p w:rsidR="00040A08" w:rsidRDefault="00C056B6">
      <w:pPr>
        <w:spacing w:after="2"/>
        <w:ind w:left="442" w:hanging="9"/>
        <w:jc w:val="left"/>
      </w:pPr>
      <w:r>
        <w:rPr>
          <w:b/>
        </w:rPr>
        <w:t>DATE OF ORDER:</w:t>
      </w:r>
      <w:r>
        <w:t xml:space="preserve"> October 2020</w:t>
      </w:r>
    </w:p>
    <w:p w:rsidR="00040A08" w:rsidRDefault="00C056B6">
      <w:pPr>
        <w:spacing w:after="0" w:line="259" w:lineRule="auto"/>
        <w:ind w:left="433" w:firstLine="0"/>
        <w:jc w:val="left"/>
      </w:pPr>
      <w:r>
        <w:rPr>
          <w:b/>
        </w:rPr>
        <w:t xml:space="preserve"> </w:t>
      </w:r>
    </w:p>
    <w:p w:rsidR="00040A08" w:rsidRDefault="00C056B6">
      <w:pPr>
        <w:pStyle w:val="2"/>
        <w:ind w:left="442"/>
      </w:pPr>
      <w:r>
        <w:t>WHERE MADE:</w:t>
      </w:r>
      <w:r>
        <w:rPr>
          <w:b w:val="0"/>
        </w:rPr>
        <w:t xml:space="preserve"> Sydney</w:t>
      </w:r>
    </w:p>
    <w:p w:rsidR="00040A08" w:rsidRDefault="00C056B6">
      <w:pPr>
        <w:spacing w:after="0" w:line="259" w:lineRule="auto"/>
        <w:ind w:left="0" w:firstLine="0"/>
        <w:jc w:val="left"/>
      </w:pPr>
      <w:r>
        <w:t xml:space="preserve">   </w:t>
      </w:r>
    </w:p>
    <w:p w:rsidR="00040A08" w:rsidRDefault="00C056B6">
      <w:pPr>
        <w:spacing w:after="2"/>
        <w:ind w:left="348" w:hanging="9"/>
        <w:jc w:val="left"/>
      </w:pPr>
      <w:r>
        <w:rPr>
          <w:b/>
        </w:rPr>
        <w:t>BY CONSENT, THE COURT ORDERS THAT:</w:t>
      </w:r>
    </w:p>
    <w:p w:rsidR="00040A08" w:rsidRDefault="00C056B6">
      <w:pPr>
        <w:spacing w:after="14" w:line="259" w:lineRule="auto"/>
        <w:ind w:left="0" w:firstLine="0"/>
        <w:jc w:val="left"/>
      </w:pPr>
      <w:r>
        <w:rPr>
          <w:b/>
        </w:rPr>
        <w:t xml:space="preserve"> </w:t>
      </w:r>
    </w:p>
    <w:p w:rsidR="00040A08" w:rsidRDefault="00C056B6">
      <w:pPr>
        <w:numPr>
          <w:ilvl w:val="0"/>
          <w:numId w:val="90"/>
        </w:numPr>
        <w:spacing w:after="1" w:line="250" w:lineRule="auto"/>
        <w:ind w:right="3" w:hanging="480"/>
      </w:pPr>
      <w:r>
        <w:t>Declare that the purported issue of 47 ordinary shares in the Fifth Defendant to each of the First Defendant and the Second Defendant on or about 22 May 2020 and the purported issue of 6 ordinary shares in the Fifth Defendant to the Third Defendant on or a</w:t>
      </w:r>
      <w:r>
        <w:t xml:space="preserve">bout 26 May 2020 each pursuant to a purported rights issue </w:t>
      </w:r>
      <w:r>
        <w:rPr>
          <w:b/>
        </w:rPr>
        <w:t xml:space="preserve">(Purported Rights Issue) </w:t>
      </w:r>
      <w:r>
        <w:t>is invalid, void and of no effect.</w:t>
      </w:r>
    </w:p>
    <w:p w:rsidR="00040A08" w:rsidRDefault="00C056B6">
      <w:pPr>
        <w:spacing w:after="14" w:line="259" w:lineRule="auto"/>
        <w:ind w:left="0" w:firstLine="0"/>
        <w:jc w:val="left"/>
      </w:pPr>
      <w:r>
        <w:t xml:space="preserve"> </w:t>
      </w:r>
    </w:p>
    <w:p w:rsidR="00040A08" w:rsidRDefault="00C056B6">
      <w:pPr>
        <w:numPr>
          <w:ilvl w:val="0"/>
          <w:numId w:val="90"/>
        </w:numPr>
        <w:spacing w:after="4"/>
        <w:ind w:right="3" w:hanging="480"/>
      </w:pPr>
      <w:r>
        <w:t>Declare that:</w:t>
      </w:r>
    </w:p>
    <w:p w:rsidR="00040A08" w:rsidRDefault="00C056B6">
      <w:pPr>
        <w:spacing w:after="14" w:line="259" w:lineRule="auto"/>
        <w:ind w:left="0" w:firstLine="0"/>
        <w:jc w:val="left"/>
      </w:pPr>
      <w:r>
        <w:t xml:space="preserve"> </w:t>
      </w:r>
    </w:p>
    <w:p w:rsidR="00040A08" w:rsidRDefault="00C056B6">
      <w:pPr>
        <w:numPr>
          <w:ilvl w:val="1"/>
          <w:numId w:val="90"/>
        </w:numPr>
        <w:ind w:right="3" w:hanging="630"/>
      </w:pPr>
      <w:r>
        <w:t>the purported removal of the Second Plaintiff as a director of the Company;</w:t>
      </w:r>
    </w:p>
    <w:p w:rsidR="00040A08" w:rsidRDefault="00C056B6">
      <w:pPr>
        <w:spacing w:after="0" w:line="259" w:lineRule="auto"/>
        <w:ind w:left="0" w:firstLine="0"/>
        <w:jc w:val="left"/>
      </w:pPr>
      <w:r>
        <w:rPr>
          <w:sz w:val="24"/>
        </w:rPr>
        <w:t xml:space="preserve"> </w:t>
      </w:r>
    </w:p>
    <w:p w:rsidR="00040A08" w:rsidRDefault="00C056B6">
      <w:pPr>
        <w:numPr>
          <w:ilvl w:val="1"/>
          <w:numId w:val="90"/>
        </w:numPr>
        <w:ind w:right="3" w:hanging="630"/>
      </w:pPr>
      <w:r>
        <w:t>the purported removal of the Third Plaintiff as a director of the Company; and</w:t>
      </w:r>
    </w:p>
    <w:p w:rsidR="00040A08" w:rsidRDefault="00C056B6">
      <w:pPr>
        <w:spacing w:after="0" w:line="259" w:lineRule="auto"/>
        <w:ind w:left="0" w:firstLine="0"/>
        <w:jc w:val="left"/>
      </w:pPr>
      <w:r>
        <w:rPr>
          <w:sz w:val="24"/>
        </w:rPr>
        <w:t xml:space="preserve"> </w:t>
      </w:r>
    </w:p>
    <w:p w:rsidR="00040A08" w:rsidRDefault="00C056B6">
      <w:pPr>
        <w:numPr>
          <w:ilvl w:val="1"/>
          <w:numId w:val="90"/>
        </w:numPr>
        <w:spacing w:after="4"/>
        <w:ind w:right="3" w:hanging="630"/>
      </w:pPr>
      <w:r>
        <w:t>the purported appointment of Chin Piaw Tan as a director of the Company,</w:t>
      </w:r>
    </w:p>
    <w:p w:rsidR="00040A08" w:rsidRDefault="00C056B6">
      <w:pPr>
        <w:spacing w:after="0" w:line="259" w:lineRule="auto"/>
        <w:ind w:left="975" w:firstLine="0"/>
        <w:jc w:val="left"/>
      </w:pPr>
      <w:r>
        <w:t xml:space="preserve"> </w:t>
      </w:r>
    </w:p>
    <w:p w:rsidR="00040A08" w:rsidRDefault="00C056B6">
      <w:pPr>
        <w:spacing w:after="4"/>
        <w:ind w:left="983" w:right="3"/>
      </w:pPr>
      <w:r>
        <w:t>as set out in the document entitled "Solar Juice - Director Appointment and Removal" is invalid, void and of no effect.</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4" w:line="259" w:lineRule="auto"/>
        <w:ind w:left="0" w:firstLine="0"/>
        <w:jc w:val="left"/>
      </w:pPr>
      <w:r>
        <w:t xml:space="preserve"> </w:t>
      </w:r>
    </w:p>
    <w:p w:rsidR="00040A08" w:rsidRDefault="00C056B6">
      <w:pPr>
        <w:tabs>
          <w:tab w:val="center" w:pos="5437"/>
          <w:tab w:val="center" w:pos="10810"/>
        </w:tabs>
        <w:spacing w:after="4"/>
        <w:ind w:left="-15" w:firstLine="0"/>
        <w:jc w:val="left"/>
      </w:pPr>
      <w:r>
        <w:t xml:space="preserve"> </w:t>
      </w:r>
      <w:r>
        <w:tab/>
        <w:t>27</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2743" name="Group 1027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73" name="Shape 11207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43" style="width:543pt;height:0.75pt;mso-position-horizontal-relative:char;mso-position-vertical-relative:line" coordsize="68960,95">
                <v:shape id="Shape 11207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numPr>
          <w:ilvl w:val="0"/>
          <w:numId w:val="90"/>
        </w:numPr>
        <w:spacing w:after="4"/>
        <w:ind w:right="3" w:hanging="480"/>
      </w:pPr>
      <w:r>
        <w:t>Declare that:</w:t>
      </w:r>
    </w:p>
    <w:p w:rsidR="00040A08" w:rsidRDefault="00C056B6">
      <w:pPr>
        <w:spacing w:after="14" w:line="259" w:lineRule="auto"/>
        <w:ind w:left="0" w:firstLine="0"/>
        <w:jc w:val="left"/>
      </w:pPr>
      <w:r>
        <w:t xml:space="preserve"> </w:t>
      </w:r>
    </w:p>
    <w:p w:rsidR="00040A08" w:rsidRDefault="00C056B6">
      <w:pPr>
        <w:numPr>
          <w:ilvl w:val="2"/>
          <w:numId w:val="91"/>
        </w:numPr>
        <w:ind w:right="3" w:hanging="390"/>
      </w:pPr>
      <w:r>
        <w:t>the purported appointment of Justin Davis-Rice as chairperson of the Company isi nvalid, void and of no effect; and</w:t>
      </w:r>
    </w:p>
    <w:p w:rsidR="00040A08" w:rsidRDefault="00C056B6">
      <w:pPr>
        <w:spacing w:after="14" w:line="259" w:lineRule="auto"/>
        <w:ind w:left="0" w:firstLine="0"/>
        <w:jc w:val="left"/>
      </w:pPr>
      <w:r>
        <w:t xml:space="preserve"> </w:t>
      </w:r>
    </w:p>
    <w:p w:rsidR="00040A08" w:rsidRDefault="00C056B6">
      <w:pPr>
        <w:numPr>
          <w:ilvl w:val="2"/>
          <w:numId w:val="91"/>
        </w:numPr>
        <w:ind w:right="3" w:hanging="390"/>
      </w:pPr>
      <w:r>
        <w:t>Mr Xiaofeng Peng remains the duly appointed chairperson of the Company.</w:t>
      </w:r>
    </w:p>
    <w:p w:rsidR="00040A08" w:rsidRDefault="00C056B6">
      <w:pPr>
        <w:spacing w:after="14" w:line="259" w:lineRule="auto"/>
        <w:ind w:left="0" w:firstLine="0"/>
        <w:jc w:val="left"/>
      </w:pPr>
      <w:r>
        <w:t xml:space="preserve"> </w:t>
      </w:r>
    </w:p>
    <w:p w:rsidR="00040A08" w:rsidRDefault="00C056B6">
      <w:pPr>
        <w:numPr>
          <w:ilvl w:val="0"/>
          <w:numId w:val="90"/>
        </w:numPr>
        <w:spacing w:after="0"/>
        <w:ind w:right="3" w:hanging="480"/>
      </w:pPr>
      <w:r>
        <w:t xml:space="preserve">Pursuant to section 175 of the Corporations Act 2001 (Cth) </w:t>
      </w:r>
      <w:r>
        <w:rPr>
          <w:b/>
        </w:rPr>
        <w:t>(Act)</w:t>
      </w:r>
      <w:r>
        <w:rPr>
          <w:b/>
        </w:rPr>
        <w:t xml:space="preserve">, </w:t>
      </w:r>
      <w:r>
        <w:t>the register of members of the Fifth Defendant required to be kept under section 169 of the Act be corrected by the Fifth Defendant to reflect the setting aside of the Rights Issue.</w:t>
      </w:r>
    </w:p>
    <w:p w:rsidR="00040A08" w:rsidRDefault="00C056B6">
      <w:pPr>
        <w:spacing w:after="14" w:line="259" w:lineRule="auto"/>
        <w:ind w:left="0" w:firstLine="0"/>
        <w:jc w:val="left"/>
      </w:pPr>
      <w:r>
        <w:t xml:space="preserve"> </w:t>
      </w:r>
    </w:p>
    <w:p w:rsidR="00040A08" w:rsidRDefault="00C056B6">
      <w:pPr>
        <w:numPr>
          <w:ilvl w:val="0"/>
          <w:numId w:val="90"/>
        </w:numPr>
        <w:spacing w:after="0"/>
        <w:ind w:right="3" w:hanging="480"/>
      </w:pPr>
      <w:r>
        <w:t>The Fifth Defendant take all necessary steps to rectify the register o</w:t>
      </w:r>
      <w:r>
        <w:t>f members in accordance with Order 1 and 4 and lodge notice of the correct of the register of members of the Fifth Defendant with the Australian Securities and Investments Commission.</w:t>
      </w:r>
    </w:p>
    <w:p w:rsidR="00040A08" w:rsidRDefault="00C056B6">
      <w:pPr>
        <w:spacing w:after="14" w:line="259" w:lineRule="auto"/>
        <w:ind w:left="0" w:firstLine="0"/>
        <w:jc w:val="left"/>
      </w:pPr>
      <w:r>
        <w:rPr>
          <w:b/>
        </w:rPr>
        <w:t xml:space="preserve"> </w:t>
      </w:r>
    </w:p>
    <w:p w:rsidR="00040A08" w:rsidRDefault="00C056B6">
      <w:pPr>
        <w:numPr>
          <w:ilvl w:val="0"/>
          <w:numId w:val="90"/>
        </w:numPr>
        <w:spacing w:after="0"/>
        <w:ind w:right="3" w:hanging="480"/>
      </w:pPr>
      <w:r>
        <w:t>The interlocutory orders made on 4 June 2020, as extended by Order I o</w:t>
      </w:r>
      <w:r>
        <w:t>f the Orders made on 12 June 2020, as extended and varied by Order 1 of the Orders made on 3 July 2020 and as extended by Order 1 of the Orders made on 21 July 2020, be vacated.</w:t>
      </w:r>
    </w:p>
    <w:p w:rsidR="00040A08" w:rsidRDefault="00C056B6">
      <w:pPr>
        <w:spacing w:after="14" w:line="259" w:lineRule="auto"/>
        <w:ind w:left="0" w:firstLine="0"/>
        <w:jc w:val="left"/>
      </w:pPr>
      <w:r>
        <w:t xml:space="preserve"> </w:t>
      </w:r>
    </w:p>
    <w:p w:rsidR="00040A08" w:rsidRDefault="00C056B6">
      <w:pPr>
        <w:numPr>
          <w:ilvl w:val="0"/>
          <w:numId w:val="90"/>
        </w:numPr>
        <w:spacing w:after="0"/>
        <w:ind w:right="3" w:hanging="480"/>
      </w:pPr>
      <w:r>
        <w:t>The Plaintiffs' undertaking as to damages proffered on 4 June 2020, and repe</w:t>
      </w:r>
      <w:r>
        <w:t>ated on 12 June 2020, 3 July 2020 and 21 July 2020 is discharged.</w:t>
      </w:r>
    </w:p>
    <w:p w:rsidR="00040A08" w:rsidRDefault="00C056B6">
      <w:pPr>
        <w:spacing w:after="14" w:line="259" w:lineRule="auto"/>
        <w:ind w:left="0" w:firstLine="0"/>
        <w:jc w:val="left"/>
      </w:pPr>
      <w:r>
        <w:t xml:space="preserve"> </w:t>
      </w:r>
    </w:p>
    <w:p w:rsidR="00040A08" w:rsidRDefault="00C056B6">
      <w:pPr>
        <w:numPr>
          <w:ilvl w:val="0"/>
          <w:numId w:val="90"/>
        </w:numPr>
        <w:spacing w:after="4"/>
        <w:ind w:right="3" w:hanging="480"/>
      </w:pPr>
      <w:r>
        <w:t>The amount paid by the Plaintiffs into Court as security for costs be paid out as follows:</w:t>
      </w:r>
    </w:p>
    <w:p w:rsidR="00040A08" w:rsidRDefault="00C056B6">
      <w:pPr>
        <w:spacing w:after="14" w:line="259" w:lineRule="auto"/>
        <w:ind w:left="0" w:firstLine="0"/>
        <w:jc w:val="left"/>
      </w:pPr>
      <w:r>
        <w:t xml:space="preserve"> </w:t>
      </w:r>
    </w:p>
    <w:p w:rsidR="00040A08" w:rsidRDefault="00C056B6">
      <w:pPr>
        <w:numPr>
          <w:ilvl w:val="2"/>
          <w:numId w:val="92"/>
        </w:numPr>
        <w:ind w:right="3" w:hanging="390"/>
      </w:pPr>
      <w:r>
        <w:t>$50,000 to be paid to the First Defendant, Mr Burgess, as follows:</w:t>
      </w:r>
    </w:p>
    <w:p w:rsidR="00040A08" w:rsidRDefault="00C056B6">
      <w:pPr>
        <w:spacing w:after="0" w:line="259" w:lineRule="auto"/>
        <w:ind w:left="3388" w:firstLine="0"/>
        <w:jc w:val="left"/>
      </w:pPr>
      <w:r>
        <w:t xml:space="preserve"> </w:t>
      </w:r>
    </w:p>
    <w:p w:rsidR="00040A08" w:rsidRDefault="00C056B6">
      <w:pPr>
        <w:spacing w:after="4"/>
        <w:ind w:left="3396" w:right="3"/>
      </w:pPr>
      <w:r>
        <w:t>Andrew Burgess</w:t>
      </w:r>
    </w:p>
    <w:p w:rsidR="00040A08" w:rsidRDefault="00C056B6">
      <w:pPr>
        <w:spacing w:after="0" w:line="259" w:lineRule="auto"/>
        <w:ind w:left="3388" w:firstLine="0"/>
        <w:jc w:val="left"/>
      </w:pPr>
      <w:r>
        <w:t xml:space="preserve"> </w:t>
      </w:r>
    </w:p>
    <w:p w:rsidR="00040A08" w:rsidRDefault="00C056B6">
      <w:pPr>
        <w:spacing w:after="4"/>
        <w:ind w:left="3396" w:right="3"/>
      </w:pPr>
      <w:r>
        <w:t>Westpac</w:t>
      </w:r>
    </w:p>
    <w:p w:rsidR="00040A08" w:rsidRDefault="00C056B6">
      <w:pPr>
        <w:spacing w:after="0" w:line="259" w:lineRule="auto"/>
        <w:ind w:left="3388" w:firstLine="0"/>
        <w:jc w:val="left"/>
      </w:pPr>
      <w:r>
        <w:t xml:space="preserve"> </w:t>
      </w:r>
    </w:p>
    <w:p w:rsidR="00040A08" w:rsidRDefault="00C056B6">
      <w:pPr>
        <w:spacing w:after="4"/>
        <w:ind w:left="3396" w:right="3"/>
      </w:pPr>
      <w:r>
        <w:t>BSB: xxx xxx</w:t>
      </w:r>
    </w:p>
    <w:p w:rsidR="00040A08" w:rsidRDefault="00C056B6">
      <w:pPr>
        <w:spacing w:after="0" w:line="259" w:lineRule="auto"/>
        <w:ind w:left="3388" w:firstLine="0"/>
        <w:jc w:val="left"/>
      </w:pPr>
      <w:r>
        <w:t xml:space="preserve"> </w:t>
      </w:r>
    </w:p>
    <w:p w:rsidR="00040A08" w:rsidRDefault="00C056B6">
      <w:pPr>
        <w:spacing w:after="4"/>
        <w:ind w:left="3396" w:right="3"/>
      </w:pPr>
      <w:r>
        <w:t>Account: xxxxxx</w:t>
      </w:r>
    </w:p>
    <w:p w:rsidR="00040A08" w:rsidRDefault="00C056B6">
      <w:pPr>
        <w:spacing w:after="14" w:line="259" w:lineRule="auto"/>
        <w:ind w:left="0" w:firstLine="0"/>
        <w:jc w:val="left"/>
      </w:pPr>
      <w:r>
        <w:t xml:space="preserve"> </w:t>
      </w:r>
    </w:p>
    <w:p w:rsidR="00040A08" w:rsidRDefault="00C056B6">
      <w:pPr>
        <w:numPr>
          <w:ilvl w:val="2"/>
          <w:numId w:val="92"/>
        </w:numPr>
        <w:ind w:right="3" w:hanging="390"/>
      </w:pPr>
      <w:r>
        <w:t>$50,000 to be paid to Second Defendant, Mr Fedda, as follows:</w:t>
      </w:r>
    </w:p>
    <w:p w:rsidR="00040A08" w:rsidRDefault="00C056B6">
      <w:pPr>
        <w:spacing w:after="0" w:line="259" w:lineRule="auto"/>
        <w:ind w:left="3388" w:firstLine="0"/>
        <w:jc w:val="left"/>
      </w:pPr>
      <w:r>
        <w:t xml:space="preserve"> </w:t>
      </w:r>
    </w:p>
    <w:p w:rsidR="00040A08" w:rsidRDefault="00C056B6">
      <w:pPr>
        <w:spacing w:after="4"/>
        <w:ind w:left="3396" w:right="3"/>
      </w:pPr>
      <w:r>
        <w:t>Rami Fedda</w:t>
      </w:r>
    </w:p>
    <w:p w:rsidR="00040A08" w:rsidRDefault="00C056B6">
      <w:pPr>
        <w:spacing w:after="0" w:line="259" w:lineRule="auto"/>
        <w:ind w:left="3388" w:firstLine="0"/>
        <w:jc w:val="left"/>
      </w:pPr>
      <w:r>
        <w:t xml:space="preserve"> </w:t>
      </w:r>
    </w:p>
    <w:p w:rsidR="00040A08" w:rsidRDefault="00C056B6">
      <w:pPr>
        <w:spacing w:after="4"/>
        <w:ind w:left="3396" w:right="3"/>
      </w:pPr>
      <w:r>
        <w:t>Westpac</w:t>
      </w:r>
    </w:p>
    <w:p w:rsidR="00040A08" w:rsidRDefault="00C056B6">
      <w:pPr>
        <w:spacing w:after="0" w:line="259" w:lineRule="auto"/>
        <w:ind w:left="3388" w:firstLine="0"/>
        <w:jc w:val="left"/>
      </w:pPr>
      <w:r>
        <w:t xml:space="preserve"> </w:t>
      </w:r>
    </w:p>
    <w:p w:rsidR="00040A08" w:rsidRDefault="00C056B6">
      <w:pPr>
        <w:spacing w:after="4"/>
        <w:ind w:left="3396" w:right="3"/>
      </w:pPr>
      <w:r>
        <w:t>BSB: xxx</w:t>
      </w:r>
    </w:p>
    <w:p w:rsidR="00040A08" w:rsidRDefault="00C056B6">
      <w:pPr>
        <w:spacing w:after="0" w:line="259" w:lineRule="auto"/>
        <w:ind w:left="3388" w:firstLine="0"/>
        <w:jc w:val="left"/>
      </w:pPr>
      <w:r>
        <w:t xml:space="preserve"> </w:t>
      </w:r>
    </w:p>
    <w:p w:rsidR="00040A08" w:rsidRDefault="00C056B6">
      <w:pPr>
        <w:spacing w:after="0"/>
        <w:ind w:left="3396" w:right="6140"/>
      </w:pPr>
      <w:r>
        <w:t>Account: xxxxxx</w:t>
      </w:r>
    </w:p>
    <w:p w:rsidR="00040A08" w:rsidRDefault="00C056B6">
      <w:pPr>
        <w:spacing w:after="14" w:line="259" w:lineRule="auto"/>
        <w:ind w:left="3388" w:firstLine="0"/>
        <w:jc w:val="left"/>
      </w:pPr>
      <w:r>
        <w:t xml:space="preserve"> </w:t>
      </w:r>
    </w:p>
    <w:p w:rsidR="00040A08" w:rsidRDefault="00C056B6">
      <w:pPr>
        <w:tabs>
          <w:tab w:val="center" w:pos="1311"/>
          <w:tab w:val="center" w:pos="4656"/>
        </w:tabs>
        <w:ind w:left="0" w:firstLine="0"/>
        <w:jc w:val="left"/>
      </w:pPr>
      <w:r>
        <w:rPr>
          <w:rFonts w:ascii="Calibri" w:eastAsia="Calibri" w:hAnsi="Calibri" w:cs="Calibri"/>
          <w:sz w:val="22"/>
        </w:rPr>
        <w:tab/>
      </w:r>
      <w:r>
        <w:t>(a)</w:t>
      </w:r>
      <w:r>
        <w:tab/>
        <w:t>the balance plus any interest accrued to be repaid to the Plaintiffs as follows:</w:t>
      </w:r>
    </w:p>
    <w:p w:rsidR="00040A08" w:rsidRDefault="00C056B6">
      <w:pPr>
        <w:spacing w:after="0" w:line="259" w:lineRule="auto"/>
        <w:ind w:left="3390" w:firstLine="0"/>
        <w:jc w:val="left"/>
      </w:pPr>
      <w:r>
        <w:rPr>
          <w:b/>
        </w:rPr>
        <w:t xml:space="preserve"> </w:t>
      </w:r>
    </w:p>
    <w:p w:rsidR="00040A08" w:rsidRDefault="00C056B6">
      <w:pPr>
        <w:spacing w:after="0" w:line="259" w:lineRule="auto"/>
        <w:ind w:left="1049" w:hanging="10"/>
        <w:jc w:val="center"/>
      </w:pPr>
      <w:r>
        <w:t>Account name: Baker &amp; McKenzie Law Practice Trust Account</w:t>
      </w:r>
    </w:p>
    <w:p w:rsidR="00040A08" w:rsidRDefault="00C056B6">
      <w:pPr>
        <w:spacing w:after="0" w:line="259" w:lineRule="auto"/>
        <w:ind w:left="3388" w:firstLine="0"/>
        <w:jc w:val="left"/>
      </w:pPr>
      <w:r>
        <w:t xml:space="preserve"> </w:t>
      </w:r>
    </w:p>
    <w:p w:rsidR="00040A08" w:rsidRDefault="00C056B6">
      <w:pPr>
        <w:spacing w:after="4"/>
        <w:ind w:left="3396" w:right="3"/>
      </w:pPr>
      <w:r>
        <w:t>BSB: xxxxxxx</w:t>
      </w:r>
    </w:p>
    <w:p w:rsidR="00040A08" w:rsidRDefault="00C056B6">
      <w:pPr>
        <w:spacing w:after="0" w:line="259" w:lineRule="auto"/>
        <w:ind w:left="3388" w:firstLine="0"/>
        <w:jc w:val="left"/>
      </w:pPr>
      <w:r>
        <w:t xml:space="preserve"> </w:t>
      </w:r>
    </w:p>
    <w:p w:rsidR="00040A08" w:rsidRDefault="00C056B6">
      <w:pPr>
        <w:spacing w:after="4"/>
        <w:ind w:left="3396" w:right="3"/>
      </w:pPr>
      <w:r>
        <w:t>Account No: xxxxxxxx</w:t>
      </w:r>
    </w:p>
    <w:p w:rsidR="00040A08" w:rsidRDefault="00C056B6">
      <w:pPr>
        <w:spacing w:after="0" w:line="259" w:lineRule="auto"/>
        <w:ind w:left="3388" w:firstLine="0"/>
        <w:jc w:val="left"/>
      </w:pPr>
      <w:r>
        <w:t xml:space="preserve"> </w:t>
      </w:r>
    </w:p>
    <w:p w:rsidR="00040A08" w:rsidRDefault="00C056B6">
      <w:pPr>
        <w:spacing w:after="4"/>
        <w:ind w:left="3396" w:right="3"/>
      </w:pPr>
      <w:r>
        <w:t>Swift Code: ANZBAU3M</w:t>
      </w:r>
    </w:p>
    <w:p w:rsidR="00040A08" w:rsidRDefault="00C056B6">
      <w:pPr>
        <w:spacing w:after="14" w:line="259" w:lineRule="auto"/>
        <w:ind w:left="0" w:firstLine="0"/>
        <w:jc w:val="left"/>
      </w:pPr>
      <w:r>
        <w:t xml:space="preserve"> </w:t>
      </w:r>
    </w:p>
    <w:p w:rsidR="00040A08" w:rsidRDefault="00C056B6">
      <w:pPr>
        <w:numPr>
          <w:ilvl w:val="0"/>
          <w:numId w:val="90"/>
        </w:numPr>
        <w:spacing w:after="4"/>
        <w:ind w:right="3" w:hanging="480"/>
      </w:pPr>
      <w:r>
        <w:t>The proceedings, including the cross claim, be otherwise dismissed with no orders as to costs.</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0" w:line="259" w:lineRule="auto"/>
        <w:ind w:left="0" w:firstLine="0"/>
        <w:jc w:val="left"/>
      </w:pPr>
      <w:r>
        <w:rPr>
          <w:b/>
        </w:rPr>
        <w:t xml:space="preserve"> </w:t>
      </w:r>
    </w:p>
    <w:p w:rsidR="00040A08" w:rsidRDefault="00C056B6">
      <w:pPr>
        <w:spacing w:after="14" w:line="259" w:lineRule="auto"/>
        <w:ind w:left="0" w:firstLine="0"/>
        <w:jc w:val="left"/>
      </w:pPr>
      <w:r>
        <w:rPr>
          <w:b/>
        </w:rPr>
        <w:t xml:space="preserve"> </w:t>
      </w:r>
    </w:p>
    <w:p w:rsidR="00040A08" w:rsidRDefault="00C056B6">
      <w:pPr>
        <w:tabs>
          <w:tab w:val="center" w:pos="5437"/>
          <w:tab w:val="center" w:pos="10810"/>
        </w:tabs>
        <w:spacing w:after="4"/>
        <w:ind w:left="-15" w:firstLine="0"/>
        <w:jc w:val="left"/>
      </w:pPr>
      <w:r>
        <w:t xml:space="preserve"> </w:t>
      </w:r>
      <w:r>
        <w:tab/>
        <w:t>28</w:t>
      </w:r>
      <w:r>
        <w:tab/>
        <w:t xml:space="preserve"> </w:t>
      </w:r>
    </w:p>
    <w:p w:rsidR="00040A08" w:rsidRDefault="00C056B6">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3743" name="Group 1037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75" name="Shape 11207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743" style="width:543pt;height:0.75pt;mso-position-horizontal-relative:char;mso-position-vertical-relative:line" coordsize="68960,95">
                <v:shape id="Shape 11207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rPr>
          <w:b/>
        </w:rPr>
        <w:t xml:space="preserve"> </w:t>
      </w:r>
    </w:p>
    <w:p w:rsidR="00040A08" w:rsidRDefault="00C056B6">
      <w:pPr>
        <w:spacing w:after="4"/>
        <w:ind w:left="325" w:right="3"/>
      </w:pPr>
      <w:r>
        <w:t>Schedule 2</w:t>
      </w:r>
    </w:p>
    <w:p w:rsidR="00040A08" w:rsidRDefault="00C056B6">
      <w:pPr>
        <w:spacing w:after="0" w:line="259" w:lineRule="auto"/>
        <w:ind w:left="0" w:firstLine="0"/>
        <w:jc w:val="left"/>
      </w:pPr>
      <w:r>
        <w:t xml:space="preserve"> </w:t>
      </w:r>
    </w:p>
    <w:p w:rsidR="00040A08" w:rsidRDefault="00C056B6">
      <w:pPr>
        <w:spacing w:after="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03598" name="Group 1035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77" name="Shape 11207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598" style="width:543pt;height:0.75pt;mso-position-horizontal-relative:char;mso-position-vertical-relative:line" coordsize="68960,95">
                <v:shape id="Shape 11207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40A08" w:rsidRDefault="00C056B6">
      <w:pPr>
        <w:spacing w:after="245" w:line="259" w:lineRule="auto"/>
        <w:ind w:left="0" w:firstLine="0"/>
        <w:jc w:val="left"/>
      </w:pPr>
      <w:r>
        <w:rPr>
          <w:sz w:val="2"/>
        </w:rPr>
        <w:t xml:space="preserve"> </w:t>
      </w:r>
    </w:p>
    <w:p w:rsidR="00040A08" w:rsidRDefault="00C056B6">
      <w:pPr>
        <w:spacing w:after="0" w:line="259" w:lineRule="auto"/>
        <w:ind w:left="0" w:firstLine="0"/>
        <w:jc w:val="left"/>
      </w:pPr>
      <w:r>
        <w:rPr>
          <w:sz w:val="24"/>
        </w:rPr>
        <w:t xml:space="preserve"> </w:t>
      </w:r>
    </w:p>
    <w:p w:rsidR="00040A08" w:rsidRDefault="00C056B6">
      <w:pPr>
        <w:pStyle w:val="2"/>
        <w:ind w:left="-6"/>
      </w:pPr>
      <w:r>
        <w:t>Part A - Company Warranties</w:t>
      </w:r>
    </w:p>
    <w:p w:rsidR="00040A08" w:rsidRDefault="00C056B6">
      <w:pPr>
        <w:spacing w:after="14" w:line="259" w:lineRule="auto"/>
        <w:ind w:left="0" w:firstLine="0"/>
        <w:jc w:val="left"/>
      </w:pPr>
      <w:r>
        <w:rPr>
          <w:b/>
        </w:rPr>
        <w:t xml:space="preserve"> </w:t>
      </w:r>
    </w:p>
    <w:p w:rsidR="00040A08" w:rsidRDefault="00C056B6">
      <w:pPr>
        <w:ind w:left="930" w:right="3" w:hanging="615"/>
      </w:pPr>
      <w:r>
        <w:t>1.1</w:t>
      </w:r>
      <w:r>
        <w:tab/>
        <w:t>The capital structure of the Company as at the date of this Deed is as set out in clause 3.1(a), which comprises the entire share capital of the Company.</w:t>
      </w:r>
    </w:p>
    <w:p w:rsidR="00040A08" w:rsidRDefault="00C056B6">
      <w:pPr>
        <w:spacing w:after="0" w:line="259" w:lineRule="auto"/>
        <w:ind w:left="0" w:firstLine="0"/>
        <w:jc w:val="left"/>
      </w:pPr>
      <w:r>
        <w:rPr>
          <w:sz w:val="24"/>
        </w:rPr>
        <w:t xml:space="preserve"> </w:t>
      </w:r>
    </w:p>
    <w:p w:rsidR="00040A08" w:rsidRDefault="00C056B6">
      <w:pPr>
        <w:ind w:left="930" w:right="3" w:hanging="615"/>
      </w:pPr>
      <w:r>
        <w:t>1.2</w:t>
      </w:r>
      <w:r>
        <w:tab/>
      </w:r>
      <w:r>
        <w:t>The capital structure of the Company as at the Completion Date is as set out in clause 4.13 of this Deed, which comprises the entire share capital of the Company.</w:t>
      </w:r>
    </w:p>
    <w:p w:rsidR="00040A08" w:rsidRDefault="00C056B6">
      <w:pPr>
        <w:spacing w:after="0" w:line="259" w:lineRule="auto"/>
        <w:ind w:left="0" w:firstLine="0"/>
        <w:jc w:val="left"/>
      </w:pPr>
      <w:r>
        <w:rPr>
          <w:sz w:val="24"/>
        </w:rPr>
        <w:t xml:space="preserve"> </w:t>
      </w:r>
    </w:p>
    <w:p w:rsidR="00040A08" w:rsidRDefault="00C056B6">
      <w:pPr>
        <w:spacing w:after="1" w:line="250" w:lineRule="auto"/>
        <w:ind w:left="930" w:right="15" w:hanging="600"/>
        <w:jc w:val="left"/>
      </w:pPr>
      <w:r>
        <w:t>1.3</w:t>
      </w:r>
      <w:r>
        <w:tab/>
      </w:r>
      <w:r>
        <w:t>The Company has not granted any option, convertible note, warrant or other security convertible into Shares or other right over the issued or unissued capital of the Company and the Company is not under any obligation to issue, transfer or otherwise dispos</w:t>
      </w:r>
      <w:r>
        <w:t>e of, and has not granted any person the right to call for the issue, transfer or disposal of, any shares in the</w:t>
      </w:r>
    </w:p>
    <w:p w:rsidR="00040A08" w:rsidRDefault="00C056B6">
      <w:pPr>
        <w:ind w:left="938" w:right="3"/>
      </w:pPr>
      <w:r>
        <w:t>Company.</w:t>
      </w:r>
    </w:p>
    <w:p w:rsidR="00040A08" w:rsidRDefault="00C056B6">
      <w:pPr>
        <w:spacing w:after="0" w:line="259" w:lineRule="auto"/>
        <w:ind w:left="0" w:firstLine="0"/>
        <w:jc w:val="left"/>
      </w:pPr>
      <w:r>
        <w:rPr>
          <w:sz w:val="24"/>
        </w:rPr>
        <w:t xml:space="preserve"> </w:t>
      </w:r>
    </w:p>
    <w:p w:rsidR="00040A08" w:rsidRDefault="00C056B6">
      <w:pPr>
        <w:ind w:left="930" w:right="3" w:hanging="615"/>
      </w:pPr>
      <w:r>
        <w:t>1.4</w:t>
      </w:r>
      <w:r>
        <w:tab/>
        <w:t>Shareholder approval of the Company is not required for the issue of the Subscription Shares or, if required, has been validly o</w:t>
      </w:r>
      <w:r>
        <w:t>btained.</w:t>
      </w:r>
    </w:p>
    <w:p w:rsidR="00040A08" w:rsidRDefault="00C056B6">
      <w:pPr>
        <w:spacing w:after="0" w:line="259" w:lineRule="auto"/>
        <w:ind w:left="0" w:firstLine="0"/>
        <w:jc w:val="left"/>
      </w:pPr>
      <w:r>
        <w:rPr>
          <w:sz w:val="24"/>
        </w:rPr>
        <w:t xml:space="preserve"> </w:t>
      </w:r>
    </w:p>
    <w:p w:rsidR="00040A08" w:rsidRDefault="00C056B6">
      <w:pPr>
        <w:spacing w:after="28" w:line="250" w:lineRule="auto"/>
        <w:ind w:left="930" w:right="15" w:hanging="615"/>
        <w:jc w:val="left"/>
      </w:pPr>
      <w:r>
        <w:t>1.5</w:t>
      </w:r>
      <w:r>
        <w:tab/>
        <w:t xml:space="preserve">SJC, Lee and Zhou will acquire good and marketable title to the SJC Subscription Shares and the SJC Subscription Shares will be validly issued and free from any Third Party Interests and any actual, pending or threatened Claim by any person </w:t>
      </w:r>
      <w:r>
        <w:t>(other than the Dispute).</w:t>
      </w:r>
    </w:p>
    <w:p w:rsidR="00040A08" w:rsidRDefault="00C056B6">
      <w:pPr>
        <w:spacing w:after="0" w:line="259" w:lineRule="auto"/>
        <w:ind w:left="0" w:firstLine="0"/>
        <w:jc w:val="left"/>
      </w:pPr>
      <w:r>
        <w:rPr>
          <w:sz w:val="24"/>
        </w:rPr>
        <w:t xml:space="preserve"> </w:t>
      </w:r>
    </w:p>
    <w:p w:rsidR="00040A08" w:rsidRDefault="00C056B6">
      <w:pPr>
        <w:spacing w:after="1" w:line="250" w:lineRule="auto"/>
        <w:ind w:left="945" w:right="15" w:hanging="615"/>
        <w:jc w:val="left"/>
      </w:pPr>
      <w:r>
        <w:t>1.6</w:t>
      </w:r>
      <w:r>
        <w:tab/>
        <w:t>Allied will acquire good and marketable title to the Allied Subscription Shares and the Allied Subscription Shares will be validly issued and free from any Third Party Interests and any actual, pending or threatened Claim by</w:t>
      </w:r>
      <w:r>
        <w:t xml:space="preserve"> any person (other than the Dispute).</w:t>
      </w:r>
    </w:p>
    <w:p w:rsidR="00040A08" w:rsidRDefault="00C056B6">
      <w:pPr>
        <w:spacing w:after="2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444500</wp:posOffset>
                </wp:positionH>
                <wp:positionV relativeFrom="page">
                  <wp:posOffset>9693275</wp:posOffset>
                </wp:positionV>
                <wp:extent cx="6896099" cy="9509"/>
                <wp:effectExtent l="0" t="0" r="0" b="0"/>
                <wp:wrapTopAndBottom/>
                <wp:docPr id="103599" name="Group 103599"/>
                <wp:cNvGraphicFramePr/>
                <a:graphic xmlns:a="http://schemas.openxmlformats.org/drawingml/2006/main">
                  <a:graphicData uri="http://schemas.microsoft.com/office/word/2010/wordprocessingGroup">
                    <wpg:wgp>
                      <wpg:cNvGrpSpPr/>
                      <wpg:grpSpPr>
                        <a:xfrm>
                          <a:off x="0" y="0"/>
                          <a:ext cx="6896099" cy="9509"/>
                          <a:chOff x="0" y="0"/>
                          <a:chExt cx="6896099" cy="9509"/>
                        </a:xfrm>
                      </wpg:grpSpPr>
                      <wps:wsp>
                        <wps:cNvPr id="112079" name="Shape 112079"/>
                        <wps:cNvSpPr/>
                        <wps:spPr>
                          <a:xfrm>
                            <a:off x="0" y="0"/>
                            <a:ext cx="6896099" cy="9509"/>
                          </a:xfrm>
                          <a:custGeom>
                            <a:avLst/>
                            <a:gdLst/>
                            <a:ahLst/>
                            <a:cxnLst/>
                            <a:rect l="0" t="0" r="0" b="0"/>
                            <a:pathLst>
                              <a:path w="6896099" h="9509">
                                <a:moveTo>
                                  <a:pt x="0" y="0"/>
                                </a:moveTo>
                                <a:lnTo>
                                  <a:pt x="6896099" y="0"/>
                                </a:lnTo>
                                <a:lnTo>
                                  <a:pt x="6896099" y="9509"/>
                                </a:lnTo>
                                <a:lnTo>
                                  <a:pt x="0" y="95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599" style="width:543pt;height:0.748718pt;position:absolute;mso-position-horizontal-relative:page;mso-position-horizontal:absolute;margin-left:35pt;mso-position-vertical-relative:page;margin-top:763.25pt;" coordsize="68960,95">
                <v:shape id="Shape 112080" style="position:absolute;width:68960;height:95;left:0;top:0;" coordsize="6896099,9509" path="m0,0l6896099,0l6896099,9509l0,9509l0,0">
                  <v:stroke weight="0pt" endcap="flat" joinstyle="miter" miterlimit="10" on="false" color="#000000" opacity="0"/>
                  <v:fill on="true" color="#000000"/>
                </v:shape>
                <w10:wrap type="topAndBottom"/>
              </v:group>
            </w:pict>
          </mc:Fallback>
        </mc:AlternateContent>
      </w:r>
      <w:r>
        <w:t xml:space="preserve"> </w:t>
      </w:r>
      <w:r>
        <w:tab/>
        <w:t xml:space="preserve"> </w:t>
      </w:r>
      <w:r>
        <w:tab/>
        <w:t xml:space="preserve"> </w:t>
      </w:r>
    </w:p>
    <w:p w:rsidR="00040A08" w:rsidRDefault="00C056B6">
      <w:pPr>
        <w:spacing w:after="28" w:line="250" w:lineRule="auto"/>
        <w:ind w:left="930" w:right="15" w:hanging="945"/>
        <w:jc w:val="left"/>
      </w:pPr>
      <w:r>
        <w:t xml:space="preserve"> </w:t>
      </w:r>
      <w:r>
        <w:tab/>
        <w:t>1.7</w:t>
      </w:r>
      <w:r>
        <w:tab/>
      </w:r>
      <w:r>
        <w:t>Burgess will acquire good and marketable title to the Burgess Subscription Shares and the Burgess Subscription Shares will be validly issued and free from any Third Party Interests and any actual, pending or threatened Claim by any person (other than the D</w:t>
      </w:r>
      <w:r>
        <w:t>ispute).</w:t>
      </w:r>
    </w:p>
    <w:p w:rsidR="00040A08" w:rsidRDefault="00C056B6">
      <w:pPr>
        <w:spacing w:after="0" w:line="259" w:lineRule="auto"/>
        <w:ind w:left="0" w:firstLine="0"/>
        <w:jc w:val="left"/>
      </w:pPr>
      <w:r>
        <w:rPr>
          <w:sz w:val="24"/>
        </w:rPr>
        <w:t xml:space="preserve"> </w:t>
      </w:r>
    </w:p>
    <w:p w:rsidR="00040A08" w:rsidRDefault="00C056B6">
      <w:pPr>
        <w:spacing w:after="28" w:line="250" w:lineRule="auto"/>
        <w:ind w:left="945" w:right="15" w:hanging="615"/>
        <w:jc w:val="left"/>
      </w:pPr>
      <w:r>
        <w:t>1.8</w:t>
      </w:r>
      <w:r>
        <w:tab/>
        <w:t>Fedda will acquire good and marketable title to the Fedda Subscription Shares and the Fedda Subscription Shares will be validly issued and free from any Third Party Interests and any actual, pending or threatened Claim by any person (other t</w:t>
      </w:r>
      <w:r>
        <w:t>han the Dispute).</w:t>
      </w:r>
    </w:p>
    <w:p w:rsidR="00040A08" w:rsidRDefault="00C056B6">
      <w:pPr>
        <w:spacing w:after="0" w:line="259" w:lineRule="auto"/>
        <w:ind w:left="0" w:firstLine="0"/>
        <w:jc w:val="left"/>
      </w:pPr>
      <w:r>
        <w:rPr>
          <w:sz w:val="24"/>
        </w:rPr>
        <w:t xml:space="preserve"> </w:t>
      </w:r>
    </w:p>
    <w:p w:rsidR="00040A08" w:rsidRDefault="00C056B6">
      <w:pPr>
        <w:tabs>
          <w:tab w:val="center" w:pos="455"/>
          <w:tab w:val="right" w:pos="10860"/>
        </w:tabs>
        <w:spacing w:after="4"/>
        <w:ind w:left="0" w:firstLine="0"/>
        <w:jc w:val="left"/>
      </w:pPr>
      <w:r>
        <w:rPr>
          <w:rFonts w:ascii="Calibri" w:eastAsia="Calibri" w:hAnsi="Calibri" w:cs="Calibri"/>
          <w:sz w:val="22"/>
        </w:rPr>
        <w:tab/>
      </w:r>
      <w:r>
        <w:t>1.9</w:t>
      </w:r>
      <w:r>
        <w:tab/>
        <w:t>The Subscription Shares will be issued fully paid and rank equally with all other Shares on issue as at the Completion Date.</w:t>
      </w:r>
    </w:p>
    <w:p w:rsidR="00040A08" w:rsidRDefault="00C056B6">
      <w:pPr>
        <w:spacing w:after="14" w:line="259" w:lineRule="auto"/>
        <w:ind w:left="965" w:firstLine="0"/>
        <w:jc w:val="left"/>
      </w:pPr>
      <w:r>
        <w:rPr>
          <w:b/>
        </w:rPr>
        <w:t xml:space="preserve"> </w:t>
      </w:r>
    </w:p>
    <w:p w:rsidR="00040A08" w:rsidRDefault="00C056B6">
      <w:pPr>
        <w:spacing w:after="19"/>
        <w:ind w:left="945" w:right="3" w:hanging="615"/>
      </w:pPr>
      <w:r>
        <w:t>1.10</w:t>
      </w:r>
      <w:r>
        <w:tab/>
        <w:t>The Company has complied in all material respects with, and the issue of the Subscription Shares wi</w:t>
      </w:r>
      <w:r>
        <w:t>ll comply in all material respects with, the Corporations Act, the Constitution and all other applicable laws.</w:t>
      </w:r>
    </w:p>
    <w:p w:rsidR="00040A08" w:rsidRDefault="00C056B6">
      <w:pPr>
        <w:spacing w:after="20" w:line="259" w:lineRule="auto"/>
        <w:ind w:left="0" w:firstLine="0"/>
        <w:jc w:val="left"/>
      </w:pPr>
      <w:r>
        <w:t xml:space="preserve"> </w:t>
      </w:r>
      <w:r>
        <w:tab/>
        <w:t xml:space="preserve"> </w:t>
      </w:r>
      <w:r>
        <w:tab/>
        <w:t xml:space="preserve"> </w:t>
      </w:r>
    </w:p>
    <w:p w:rsidR="00040A08" w:rsidRDefault="00C056B6">
      <w:pPr>
        <w:ind w:left="930" w:right="3" w:hanging="945"/>
      </w:pPr>
      <w:r>
        <w:t xml:space="preserve"> </w:t>
      </w:r>
      <w:r>
        <w:tab/>
        <w:t>1.11</w:t>
      </w:r>
      <w:r>
        <w:tab/>
        <w:t>There is no restriction on the issue of the Subscription Shares and the Company has obtained all consents and waivers necessary to e</w:t>
      </w:r>
      <w:r>
        <w:t>nable it to issue the Subscription Shares.</w:t>
      </w:r>
    </w:p>
    <w:p w:rsidR="00040A08" w:rsidRDefault="00C056B6">
      <w:pPr>
        <w:spacing w:after="0" w:line="259" w:lineRule="auto"/>
        <w:ind w:left="0" w:firstLine="0"/>
        <w:jc w:val="left"/>
      </w:pPr>
      <w:r>
        <w:rPr>
          <w:sz w:val="24"/>
        </w:rPr>
        <w:t xml:space="preserve"> </w:t>
      </w:r>
    </w:p>
    <w:p w:rsidR="00040A08" w:rsidRDefault="00C056B6">
      <w:pPr>
        <w:ind w:left="945" w:right="3" w:hanging="615"/>
      </w:pPr>
      <w:r>
        <w:t>1.12</w:t>
      </w:r>
      <w:r>
        <w:tab/>
      </w:r>
      <w:r>
        <w:t>Other than in respect of the Purported Rights Issue, the Company has not received notice of any application or intended application for the rectification of its register of members or any other register that it is required by law to maintain.</w:t>
      </w:r>
    </w:p>
    <w:p w:rsidR="00040A08" w:rsidRDefault="00C056B6">
      <w:pPr>
        <w:spacing w:after="0" w:line="259" w:lineRule="auto"/>
        <w:ind w:left="0" w:firstLine="0"/>
        <w:jc w:val="left"/>
      </w:pPr>
      <w:r>
        <w:rPr>
          <w:sz w:val="24"/>
        </w:rPr>
        <w:t xml:space="preserve"> </w:t>
      </w:r>
    </w:p>
    <w:p w:rsidR="00040A08" w:rsidRDefault="00C056B6">
      <w:pPr>
        <w:tabs>
          <w:tab w:val="center" w:pos="505"/>
          <w:tab w:val="center" w:pos="3036"/>
        </w:tabs>
        <w:ind w:left="0" w:firstLine="0"/>
        <w:jc w:val="left"/>
      </w:pPr>
      <w:r>
        <w:rPr>
          <w:rFonts w:ascii="Calibri" w:eastAsia="Calibri" w:hAnsi="Calibri" w:cs="Calibri"/>
          <w:sz w:val="22"/>
        </w:rPr>
        <w:tab/>
      </w:r>
      <w:r>
        <w:t>1.13</w:t>
      </w:r>
      <w:r>
        <w:tab/>
        <w:t>The C</w:t>
      </w:r>
      <w:r>
        <w:t>ompany is not subject to an Insolvency Event.</w:t>
      </w:r>
    </w:p>
    <w:p w:rsidR="00040A08" w:rsidRDefault="00C056B6">
      <w:pPr>
        <w:spacing w:after="0" w:line="259" w:lineRule="auto"/>
        <w:ind w:left="0" w:firstLine="0"/>
        <w:jc w:val="left"/>
      </w:pPr>
      <w:r>
        <w:rPr>
          <w:sz w:val="24"/>
        </w:rPr>
        <w:t xml:space="preserve"> </w:t>
      </w:r>
    </w:p>
    <w:p w:rsidR="00040A08" w:rsidRDefault="00C056B6">
      <w:pPr>
        <w:spacing w:after="0"/>
        <w:ind w:left="960" w:right="3" w:hanging="615"/>
      </w:pPr>
      <w:r>
        <w:t>1.14</w:t>
      </w:r>
      <w:r>
        <w:tab/>
        <w:t>The Company has not reduced, repaid, redeemed or repurchased any of its share capital or undergone any capital reorganisation or resolved to repurchase any of its Shares.</w:t>
      </w:r>
    </w:p>
    <w:p w:rsidR="00040A08" w:rsidRDefault="00C056B6">
      <w:pPr>
        <w:spacing w:after="14" w:line="259" w:lineRule="auto"/>
        <w:ind w:left="970" w:firstLine="0"/>
        <w:jc w:val="left"/>
      </w:pPr>
      <w:r>
        <w:rPr>
          <w:b/>
        </w:rPr>
        <w:t xml:space="preserve"> </w:t>
      </w:r>
    </w:p>
    <w:p w:rsidR="00040A08" w:rsidRDefault="00C056B6">
      <w:pPr>
        <w:tabs>
          <w:tab w:val="center" w:pos="520"/>
          <w:tab w:val="center" w:pos="4081"/>
        </w:tabs>
        <w:spacing w:after="4"/>
        <w:ind w:left="0" w:firstLine="0"/>
        <w:jc w:val="left"/>
      </w:pPr>
      <w:r>
        <w:rPr>
          <w:rFonts w:ascii="Calibri" w:eastAsia="Calibri" w:hAnsi="Calibri" w:cs="Calibri"/>
          <w:sz w:val="22"/>
        </w:rPr>
        <w:tab/>
      </w:r>
      <w:r>
        <w:t>1.15</w:t>
      </w:r>
      <w:r>
        <w:tab/>
        <w:t xml:space="preserve">Other than the Dispute, </w:t>
      </w:r>
      <w:r>
        <w:t>the Company is not engaged in any legal proceedings.</w:t>
      </w:r>
    </w:p>
    <w:p w:rsidR="00040A08" w:rsidRDefault="00C056B6">
      <w:pPr>
        <w:spacing w:after="0" w:line="259" w:lineRule="auto"/>
        <w:ind w:left="101" w:firstLine="0"/>
        <w:jc w:val="left"/>
      </w:pPr>
      <w:r>
        <w:t xml:space="preserve"> </w:t>
      </w:r>
    </w:p>
    <w:p w:rsidR="00040A08" w:rsidRDefault="00C056B6">
      <w:pPr>
        <w:spacing w:after="0" w:line="259" w:lineRule="auto"/>
        <w:ind w:left="0" w:firstLine="0"/>
        <w:jc w:val="left"/>
      </w:pPr>
      <w:r>
        <w:t xml:space="preserve"> </w:t>
      </w:r>
    </w:p>
    <w:p w:rsidR="00040A08" w:rsidRDefault="00C056B6">
      <w:pPr>
        <w:spacing w:after="134" w:line="259" w:lineRule="auto"/>
        <w:ind w:left="0" w:firstLine="0"/>
        <w:jc w:val="left"/>
      </w:pPr>
      <w:r>
        <w:t xml:space="preserve"> </w:t>
      </w:r>
    </w:p>
    <w:p w:rsidR="00040A08" w:rsidRDefault="00C056B6">
      <w:pPr>
        <w:tabs>
          <w:tab w:val="center" w:pos="5437"/>
          <w:tab w:val="center" w:pos="10810"/>
        </w:tabs>
        <w:ind w:left="-15" w:firstLine="0"/>
        <w:jc w:val="left"/>
      </w:pPr>
      <w:r>
        <w:t xml:space="preserve"> </w:t>
      </w:r>
      <w:r>
        <w:tab/>
        <w:t>29</w:t>
      </w:r>
      <w:r>
        <w:tab/>
        <w:t xml:space="preserve"> </w:t>
      </w:r>
    </w:p>
    <w:p w:rsidR="00040A08" w:rsidRDefault="00C056B6">
      <w:pPr>
        <w:spacing w:after="60" w:line="259" w:lineRule="auto"/>
        <w:ind w:left="0" w:firstLine="0"/>
        <w:jc w:val="left"/>
      </w:pPr>
      <w:r>
        <w:rPr>
          <w:sz w:val="24"/>
        </w:rPr>
        <w:t xml:space="preserve"> </w:t>
      </w:r>
    </w:p>
    <w:p w:rsidR="00040A08" w:rsidRDefault="00C056B6">
      <w:pPr>
        <w:spacing w:after="14" w:line="259" w:lineRule="auto"/>
        <w:ind w:left="0" w:firstLine="0"/>
        <w:jc w:val="left"/>
      </w:pPr>
      <w:r>
        <w:t xml:space="preserve"> </w:t>
      </w:r>
    </w:p>
    <w:p w:rsidR="00040A08" w:rsidRDefault="00C056B6">
      <w:pPr>
        <w:spacing w:after="0"/>
        <w:ind w:left="960" w:right="3" w:hanging="615"/>
      </w:pPr>
      <w:r>
        <w:t>1.16</w:t>
      </w:r>
      <w:r>
        <w:tab/>
      </w:r>
      <w:r>
        <w:t>There are no proceedings pending or threatened against the Company, nor are there any matters or disputes which might give rise to any proceedings against the Company, its directors, officers or any other person in respect of whom the</w:t>
      </w:r>
    </w:p>
    <w:p w:rsidR="00040A08" w:rsidRDefault="00C056B6">
      <w:pPr>
        <w:ind w:left="968" w:right="3"/>
      </w:pPr>
      <w:r>
        <w:t>Company has liability</w:t>
      </w:r>
    </w:p>
    <w:p w:rsidR="00040A08" w:rsidRDefault="00C056B6">
      <w:pPr>
        <w:spacing w:after="0" w:line="259" w:lineRule="auto"/>
        <w:ind w:left="0" w:firstLine="0"/>
        <w:jc w:val="left"/>
      </w:pPr>
      <w:r>
        <w:rPr>
          <w:sz w:val="24"/>
        </w:rPr>
        <w:t xml:space="preserve"> </w:t>
      </w:r>
    </w:p>
    <w:p w:rsidR="00040A08" w:rsidRDefault="00C056B6">
      <w:pPr>
        <w:tabs>
          <w:tab w:val="center" w:pos="520"/>
          <w:tab w:val="center" w:pos="4205"/>
        </w:tabs>
        <w:ind w:left="0" w:firstLine="0"/>
        <w:jc w:val="left"/>
      </w:pPr>
      <w:r>
        <w:rPr>
          <w:rFonts w:ascii="Calibri" w:eastAsia="Calibri" w:hAnsi="Calibri" w:cs="Calibri"/>
          <w:sz w:val="22"/>
        </w:rPr>
        <w:tab/>
      </w:r>
      <w:r>
        <w:t>1.17</w:t>
      </w:r>
      <w:r>
        <w:tab/>
        <w:t>There is no unfulfilled or unsatisfied judgment outstanding against the Company.</w:t>
      </w:r>
    </w:p>
    <w:p w:rsidR="00040A08" w:rsidRDefault="00C056B6">
      <w:pPr>
        <w:spacing w:after="0" w:line="259" w:lineRule="auto"/>
        <w:ind w:left="0" w:firstLine="0"/>
        <w:jc w:val="left"/>
      </w:pPr>
      <w:r>
        <w:rPr>
          <w:sz w:val="24"/>
        </w:rPr>
        <w:t xml:space="preserve"> </w:t>
      </w:r>
    </w:p>
    <w:p w:rsidR="00040A08" w:rsidRDefault="00C056B6">
      <w:pPr>
        <w:ind w:left="960" w:right="3" w:hanging="615"/>
      </w:pPr>
      <w:r>
        <w:t>1.18</w:t>
      </w:r>
      <w:r>
        <w:tab/>
        <w:t>The Company has not issued securities in the 12 months prior to the date of this Deed in reliance on the disclosure exemption in section 708(1) of the Corporat</w:t>
      </w:r>
      <w:r>
        <w:t>ions Act other than the Purported Rights Issue.</w:t>
      </w:r>
    </w:p>
    <w:p w:rsidR="00040A08" w:rsidRDefault="00C056B6">
      <w:pPr>
        <w:spacing w:after="0" w:line="259" w:lineRule="auto"/>
        <w:ind w:left="0" w:firstLine="0"/>
        <w:jc w:val="left"/>
      </w:pPr>
      <w:r>
        <w:rPr>
          <w:sz w:val="24"/>
        </w:rPr>
        <w:t xml:space="preserve"> </w:t>
      </w:r>
    </w:p>
    <w:p w:rsidR="00040A08" w:rsidRDefault="00C056B6">
      <w:pPr>
        <w:spacing w:after="0"/>
        <w:ind w:left="960" w:right="3" w:hanging="615"/>
      </w:pPr>
      <w:r>
        <w:t>1.19</w:t>
      </w:r>
      <w:r>
        <w:tab/>
        <w:t>The Company is not issuing the Subscription Shares for the purposes of them being on sold, nor transferred, or the granting, issuing or transferring of interests in, or options or warrants over them.</w:t>
      </w:r>
    </w:p>
    <w:p w:rsidR="00040A08" w:rsidRDefault="00C056B6">
      <w:pPr>
        <w:spacing w:after="0" w:line="259" w:lineRule="auto"/>
        <w:ind w:left="0" w:firstLine="0"/>
        <w:jc w:val="left"/>
      </w:pPr>
      <w:r>
        <w:rPr>
          <w:b/>
        </w:rPr>
        <w:t xml:space="preserve"> </w:t>
      </w:r>
    </w:p>
    <w:p w:rsidR="00040A08" w:rsidRDefault="00C056B6">
      <w:pPr>
        <w:pStyle w:val="2"/>
        <w:ind w:left="-6"/>
      </w:pPr>
      <w:r>
        <w:t xml:space="preserve">Part B </w:t>
      </w:r>
      <w:r>
        <w:rPr>
          <w:b w:val="0"/>
        </w:rPr>
        <w:t xml:space="preserve">• </w:t>
      </w:r>
      <w:r>
        <w:t>Subscriber Warranties</w:t>
      </w:r>
    </w:p>
    <w:p w:rsidR="00040A08" w:rsidRDefault="00C056B6">
      <w:pPr>
        <w:spacing w:after="14" w:line="259" w:lineRule="auto"/>
        <w:ind w:left="0" w:firstLine="0"/>
        <w:jc w:val="left"/>
      </w:pPr>
      <w:r>
        <w:t xml:space="preserve"> </w:t>
      </w:r>
    </w:p>
    <w:p w:rsidR="00040A08" w:rsidRDefault="00C056B6">
      <w:pPr>
        <w:tabs>
          <w:tab w:val="center" w:pos="520"/>
          <w:tab w:val="center" w:pos="5311"/>
        </w:tabs>
        <w:ind w:left="0" w:firstLine="0"/>
        <w:jc w:val="left"/>
      </w:pPr>
      <w:r>
        <w:rPr>
          <w:rFonts w:ascii="Calibri" w:eastAsia="Calibri" w:hAnsi="Calibri" w:cs="Calibri"/>
          <w:sz w:val="22"/>
        </w:rPr>
        <w:tab/>
      </w:r>
      <w:r>
        <w:t>1.20</w:t>
      </w:r>
      <w:r>
        <w:tab/>
        <w:t>It is a person to whom the Subscription Shares may be issued under section 708(12) of the Corporations Act.</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1.21</w:t>
      </w:r>
      <w:r>
        <w:tab/>
      </w:r>
      <w:r>
        <w:t>It subscribes for the Subscription Shares as principal and not for the purposes of selling or transferring the Subscription Shares or granting any, issuing or transferring interest in or options or warrants over them to any other person.</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1.22</w:t>
      </w:r>
      <w:r>
        <w:tab/>
        <w:t>It will onl</w:t>
      </w:r>
      <w:r>
        <w:t>y sell or otherwise deal with the Subscription Shares as applicable in accordance with the Corporations Act, the Constitution and the Shareholders Deed.</w:t>
      </w:r>
    </w:p>
    <w:p w:rsidR="00040A08" w:rsidRDefault="00C056B6">
      <w:pPr>
        <w:spacing w:after="0" w:line="259" w:lineRule="auto"/>
        <w:ind w:left="0" w:firstLine="0"/>
        <w:jc w:val="left"/>
      </w:pPr>
      <w:r>
        <w:rPr>
          <w:sz w:val="24"/>
        </w:rPr>
        <w:t xml:space="preserve"> </w:t>
      </w:r>
    </w:p>
    <w:p w:rsidR="00040A08" w:rsidRDefault="00C056B6">
      <w:pPr>
        <w:ind w:left="960" w:right="3" w:hanging="615"/>
      </w:pPr>
      <w:r>
        <w:t>1.23</w:t>
      </w:r>
      <w:r>
        <w:tab/>
        <w:t>Except as set out in this Deed, it does not required any regulatory approvals or waivers for the</w:t>
      </w:r>
      <w:r>
        <w:t xml:space="preserve"> subscription of the Subscription Shares.</w:t>
      </w:r>
    </w:p>
    <w:p w:rsidR="00040A08" w:rsidRDefault="00C056B6">
      <w:pPr>
        <w:spacing w:after="0" w:line="259" w:lineRule="auto"/>
        <w:ind w:left="-5" w:hanging="10"/>
        <w:jc w:val="left"/>
      </w:pPr>
      <w:r>
        <w:rPr>
          <w:sz w:val="24"/>
        </w:rPr>
        <w:t>EX-99.1 3 spi_ex9901.htm PRESS RELEASE</w:t>
      </w:r>
    </w:p>
    <w:p w:rsidR="00040A08" w:rsidRDefault="00C056B6">
      <w:pPr>
        <w:spacing w:after="0" w:line="259" w:lineRule="auto"/>
        <w:ind w:left="-5" w:hanging="10"/>
        <w:jc w:val="left"/>
      </w:pPr>
      <w:r>
        <w:rPr>
          <w:sz w:val="24"/>
        </w:rPr>
        <w:t>Exhibit 99.1</w:t>
      </w:r>
    </w:p>
    <w:p w:rsidR="00040A08" w:rsidRDefault="00C056B6">
      <w:pPr>
        <w:spacing w:after="0" w:line="259" w:lineRule="auto"/>
        <w:ind w:left="0" w:firstLine="0"/>
        <w:jc w:val="left"/>
      </w:pPr>
      <w:r>
        <w:rPr>
          <w:sz w:val="24"/>
        </w:rPr>
        <w:t xml:space="preserve"> </w:t>
      </w:r>
    </w:p>
    <w:p w:rsidR="00040A08" w:rsidRDefault="00C056B6">
      <w:pPr>
        <w:spacing w:after="0" w:line="233" w:lineRule="auto"/>
        <w:ind w:left="10" w:hanging="10"/>
        <w:jc w:val="center"/>
      </w:pPr>
      <w:r>
        <w:rPr>
          <w:sz w:val="24"/>
        </w:rPr>
        <w:t>SPI Energy Announces Board Approval to Spin Off Solar Juice Co., Ltd. and Settlement of Solar Juice Australia Lawsuits</w:t>
      </w:r>
    </w:p>
    <w:p w:rsidR="00040A08" w:rsidRDefault="00C056B6">
      <w:pPr>
        <w:spacing w:after="0" w:line="259" w:lineRule="auto"/>
        <w:ind w:left="0" w:firstLine="0"/>
        <w:jc w:val="center"/>
      </w:pPr>
      <w:r>
        <w:rPr>
          <w:b/>
        </w:rPr>
        <w:t xml:space="preserve"> </w:t>
      </w:r>
    </w:p>
    <w:p w:rsidR="00040A08" w:rsidRDefault="00C056B6">
      <w:pPr>
        <w:spacing w:after="1" w:line="250" w:lineRule="auto"/>
        <w:ind w:left="-7" w:right="15"/>
        <w:jc w:val="left"/>
      </w:pPr>
      <w:r>
        <w:t>SANTA CLARA, CALIFORNIA – October 27, 2</w:t>
      </w:r>
      <w:r>
        <w:t>020 – SPI Energy Co., Ltd., (NASDAQ: SPI) (the "Company"), a global renewable energy company and provider of photovoltaic (PV) and electric vehicle (EV) solutions for business, residential, government, logistics and utility customers and investors, today a</w:t>
      </w:r>
      <w:r>
        <w:t>nnounced its Board of Directors approved the Company’s plan to spin off its Solar Juice Co., Ltd. (“Solar Juice”) subsidiary through an initial public offering. SPI Energy will retain majority ownership of Solar Juice after the spin off.</w:t>
      </w:r>
    </w:p>
    <w:p w:rsidR="00040A08" w:rsidRDefault="00C056B6">
      <w:pPr>
        <w:spacing w:after="0" w:line="259" w:lineRule="auto"/>
        <w:ind w:left="0" w:firstLine="0"/>
        <w:jc w:val="left"/>
      </w:pPr>
      <w:r>
        <w:t xml:space="preserve"> </w:t>
      </w:r>
    </w:p>
    <w:p w:rsidR="00040A08" w:rsidRDefault="00C056B6">
      <w:pPr>
        <w:spacing w:after="0"/>
        <w:ind w:left="-7" w:right="3"/>
      </w:pPr>
      <w:r>
        <w:t>Mr. Xiaofeng Peng, Chairman &amp; Chief Executive Officer of the Company, commented, "Solar Juice is a leader in Asia Pacific market, and we believe we can unlock greater value of this business through a successful spin off.”</w:t>
      </w:r>
    </w:p>
    <w:p w:rsidR="00040A08" w:rsidRDefault="00C056B6">
      <w:pPr>
        <w:spacing w:after="0" w:line="259" w:lineRule="auto"/>
        <w:ind w:left="0" w:firstLine="0"/>
        <w:jc w:val="left"/>
      </w:pPr>
      <w:r>
        <w:t xml:space="preserve"> </w:t>
      </w:r>
    </w:p>
    <w:p w:rsidR="00040A08" w:rsidRDefault="00C056B6">
      <w:pPr>
        <w:spacing w:after="0"/>
        <w:ind w:left="-7" w:right="3"/>
      </w:pPr>
      <w:r>
        <w:t>Solar Juice sells Solar PV panel</w:t>
      </w:r>
      <w:r>
        <w:t>s, solar inverters, energy storage, EV charger, and complete solar systems &amp; renewable energy solution for residential and small commercial markets, targeting Asia pacific and American region.</w:t>
      </w:r>
    </w:p>
    <w:p w:rsidR="00040A08" w:rsidRDefault="00C056B6">
      <w:pPr>
        <w:spacing w:after="0" w:line="259" w:lineRule="auto"/>
        <w:ind w:left="0" w:firstLine="0"/>
        <w:jc w:val="left"/>
      </w:pPr>
      <w:r>
        <w:t xml:space="preserve"> </w:t>
      </w:r>
    </w:p>
    <w:p w:rsidR="00040A08" w:rsidRDefault="00C056B6">
      <w:pPr>
        <w:spacing w:after="0"/>
        <w:ind w:left="-7" w:right="3"/>
      </w:pPr>
      <w:r>
        <w:t>SPI also announced that it has entered a settlement deed with</w:t>
      </w:r>
      <w:r>
        <w:t xml:space="preserve"> the minority stockholders of Solar Juice Pty Ltd (“Solar Juice Australia”), our 80% owned subsidiary in Australia. As a result of this settlement, the legal proceedings have been dismissed.</w:t>
      </w:r>
    </w:p>
    <w:p w:rsidR="00040A08" w:rsidRDefault="00C056B6">
      <w:pPr>
        <w:spacing w:after="0" w:line="259" w:lineRule="auto"/>
        <w:ind w:left="0" w:firstLine="0"/>
        <w:jc w:val="left"/>
      </w:pPr>
      <w:r>
        <w:t xml:space="preserve"> </w:t>
      </w:r>
    </w:p>
    <w:p w:rsidR="00040A08" w:rsidRDefault="00C056B6">
      <w:pPr>
        <w:spacing w:after="0"/>
        <w:ind w:left="-7" w:right="3"/>
      </w:pPr>
      <w:r>
        <w:t>As previously disclosed in our Annual Report on Form 20-F, in M</w:t>
      </w:r>
      <w:r>
        <w:t>ay 2020, Solar Juice Co. Ltd. (“Solar Juice Co”), a wholly owned subsidiary of the Company, in its capacity as shareholder of Solar Juice Australia together with Mr. Kun Fong Lee and Mr. Jinhan Zhou</w:t>
      </w:r>
    </w:p>
    <w:p w:rsidR="00040A08" w:rsidRDefault="00C056B6">
      <w:pPr>
        <w:spacing w:after="1" w:line="250" w:lineRule="auto"/>
        <w:ind w:left="-7" w:right="15"/>
        <w:jc w:val="left"/>
      </w:pPr>
      <w:r>
        <w:t>(who hold shares in Solar Juice as trustee for Solar Juic</w:t>
      </w:r>
      <w:r>
        <w:t>e Co) ("SPI Shareholders") commenced proceedings in the Federal Court of Australia as plaintiffs against its other shareholders and some of its other directors and purported directors and against Solar Juice Australia ("Defendants") in relation to a purpor</w:t>
      </w:r>
      <w:r>
        <w:t>ted new rights issue undertaken by Solar Juice Australia, the purported removal by those other shareholders of Mr. Kun Fong Lee and Mr. Jinhan Zhou as directors of Solar Juice Australia and the purported appointment of an additional director. As a result o</w:t>
      </w:r>
      <w:r>
        <w:t>f the settlement the Court has made a declaration that the purported rights issue and changes to the directors were invalid, void and of no effect.</w:t>
      </w:r>
    </w:p>
    <w:p w:rsidR="00040A08" w:rsidRDefault="00C056B6">
      <w:pPr>
        <w:spacing w:after="0" w:line="259" w:lineRule="auto"/>
        <w:ind w:left="0" w:firstLine="0"/>
        <w:jc w:val="left"/>
      </w:pPr>
      <w:r>
        <w:t xml:space="preserve"> </w:t>
      </w:r>
    </w:p>
    <w:p w:rsidR="00040A08" w:rsidRDefault="00C056B6">
      <w:pPr>
        <w:pStyle w:val="3"/>
        <w:spacing w:after="30" w:line="259" w:lineRule="auto"/>
        <w:ind w:left="-5" w:hanging="10"/>
      </w:pPr>
      <w:r>
        <w:rPr>
          <w:b w:val="0"/>
          <w:u w:val="single" w:color="000000"/>
        </w:rPr>
        <w:t>About SPI Ener</w:t>
      </w:r>
      <w:r>
        <w:rPr>
          <w:b w:val="0"/>
        </w:rPr>
        <w:t>gy</w:t>
      </w:r>
    </w:p>
    <w:p w:rsidR="00040A08" w:rsidRDefault="00C056B6">
      <w:pPr>
        <w:spacing w:after="1" w:line="250" w:lineRule="auto"/>
        <w:ind w:left="-7" w:right="15"/>
        <w:jc w:val="left"/>
      </w:pPr>
      <w:r>
        <w:t>SPI Energy Co., Ltd. (SPI) is a global renewable energy company and provider of photovolt</w:t>
      </w:r>
      <w:r>
        <w:t>aic (PV) and electric vehicle (EV) solutions for business, residential, government, logistics and utility customers and investors. The Company provides a full spectrum of EPC services to third party project developers, as well as develops, owns and operate</w:t>
      </w:r>
      <w:r>
        <w:t xml:space="preserve">s solar projects that sell electricity to the grid in multiple countries, including the U.S., the U.K., Greece, Japan and Italy. The Company has its headquarters in Santa Clara, California and maintains global operations in Asia, Europe, North America and </w:t>
      </w:r>
      <w:r>
        <w:t>Australia. SPI is also targeting strategic investment opportunities in green industries and/or industries, such as electric vehicles and charging stations, leveraging the Company’s expertise and growing base of cash flow from solar projects and funding dev</w:t>
      </w:r>
      <w:r>
        <w:t>elopment of projects in agriculture (hemp, alfalfa, etc.) and other markets with significant growth potential.</w:t>
      </w:r>
    </w:p>
    <w:p w:rsidR="00040A08" w:rsidRDefault="00C056B6">
      <w:pPr>
        <w:spacing w:after="0" w:line="259" w:lineRule="auto"/>
        <w:ind w:left="0" w:firstLine="0"/>
        <w:jc w:val="left"/>
      </w:pPr>
      <w:r>
        <w:t xml:space="preserve"> </w:t>
      </w:r>
    </w:p>
    <w:p w:rsidR="00040A08" w:rsidRDefault="00C056B6">
      <w:pPr>
        <w:spacing w:after="4"/>
        <w:ind w:left="-7" w:right="3"/>
      </w:pPr>
      <w:r>
        <w:t>Contact:</w:t>
      </w:r>
    </w:p>
    <w:p w:rsidR="00040A08" w:rsidRDefault="00C056B6">
      <w:pPr>
        <w:spacing w:after="4"/>
        <w:ind w:left="-7" w:right="3"/>
      </w:pPr>
      <w:r>
        <w:t>SPI Energy Co., Ltd.</w:t>
      </w:r>
    </w:p>
    <w:p w:rsidR="00040A08" w:rsidRDefault="00C056B6">
      <w:pPr>
        <w:spacing w:after="4"/>
        <w:ind w:left="-7" w:right="3"/>
      </w:pPr>
      <w:r>
        <w:t>IR Department</w:t>
      </w:r>
    </w:p>
    <w:p w:rsidR="00040A08" w:rsidRDefault="00C056B6">
      <w:pPr>
        <w:spacing w:after="4"/>
        <w:ind w:left="-7" w:right="3"/>
      </w:pPr>
      <w:r>
        <w:t>Email: ir@spigroups.com</w:t>
      </w:r>
    </w:p>
    <w:p w:rsidR="00040A08" w:rsidRDefault="00C056B6">
      <w:pPr>
        <w:spacing w:after="0" w:line="259" w:lineRule="auto"/>
        <w:ind w:left="0" w:firstLine="0"/>
        <w:jc w:val="left"/>
      </w:pPr>
      <w:r>
        <w:t xml:space="preserve"> </w:t>
      </w:r>
    </w:p>
    <w:p w:rsidR="00040A08" w:rsidRDefault="00C056B6">
      <w:pPr>
        <w:spacing w:after="4"/>
        <w:ind w:left="-7" w:right="3"/>
      </w:pPr>
      <w:r>
        <w:t>Dave Gentry</w:t>
      </w:r>
    </w:p>
    <w:p w:rsidR="00040A08" w:rsidRDefault="00C056B6">
      <w:pPr>
        <w:spacing w:after="1" w:line="250" w:lineRule="auto"/>
        <w:ind w:left="-7" w:right="7856"/>
        <w:jc w:val="left"/>
      </w:pPr>
      <w:r>
        <w:t>RedChipCompanies, Inc. Phone:(407) 491-4498 dave@redchip.com</w:t>
      </w:r>
    </w:p>
    <w:sectPr w:rsidR="00040A08">
      <w:headerReference w:type="even" r:id="rId67"/>
      <w:headerReference w:type="default" r:id="rId68"/>
      <w:footerReference w:type="even" r:id="rId69"/>
      <w:footerReference w:type="default" r:id="rId70"/>
      <w:headerReference w:type="first" r:id="rId71"/>
      <w:footerReference w:type="first" r:id="rId72"/>
      <w:pgSz w:w="12240" w:h="15840"/>
      <w:pgMar w:top="621" w:right="680" w:bottom="607" w:left="700" w:header="324"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B6" w:rsidRDefault="00C056B6">
      <w:pPr>
        <w:spacing w:after="0" w:line="240" w:lineRule="auto"/>
      </w:pPr>
      <w:r>
        <w:separator/>
      </w:r>
    </w:p>
  </w:endnote>
  <w:endnote w:type="continuationSeparator" w:id="0">
    <w:p w:rsidR="00C056B6" w:rsidRDefault="00C0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w:t>
    </w:r>
    <w:r>
      <w:rPr>
        <w:rFonts w:ascii="Arial" w:eastAsia="Arial" w:hAnsi="Arial" w:cs="Arial"/>
        <w:sz w:val="16"/>
      </w:rPr>
      <w:t>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1181"/>
      </w:tabs>
      <w:spacing w:after="0" w:line="259" w:lineRule="auto"/>
      <w:ind w:left="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w:instrText>
    </w:r>
    <w:r>
      <w:instrText xml:space="preserve">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1181"/>
      </w:tabs>
      <w:spacing w:after="0" w:line="259" w:lineRule="auto"/>
      <w:ind w:left="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040A08">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https://sec.report/Document/0001683168-20-003571/spi_6k.htm</w:t>
    </w:r>
    <w:r>
      <w:rPr>
        <w:rFonts w:ascii="Arial" w:eastAsia="Arial" w:hAnsi="Arial" w:cs="Arial"/>
        <w:sz w:val="16"/>
      </w:rPr>
      <w:tab/>
    </w:r>
    <w:r>
      <w:fldChar w:fldCharType="begin"/>
    </w:r>
    <w:r>
      <w:instrText xml:space="preserve"> PAGE   \* MERGEFORMAT </w:instrText>
    </w:r>
    <w:r>
      <w:fldChar w:fldCharType="separate"/>
    </w:r>
    <w:r w:rsidR="00F55F2A" w:rsidRPr="00F55F2A">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w:t>
    </w:r>
    <w:r>
      <w:rPr>
        <w:rFonts w:ascii="Arial" w:eastAsia="Arial" w:hAnsi="Arial" w:cs="Arial"/>
        <w:sz w:val="16"/>
      </w:rPr>
      <w:t>.report/Document/0001683168-20-003571/0001683168-20-003571.txt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w:t>
    </w:r>
    <w:r>
      <w:rPr>
        <w:rFonts w:ascii="Arial" w:eastAsia="Arial" w:hAnsi="Arial" w:cs="Arial"/>
        <w:sz w:val="16"/>
      </w:rPr>
      <w:t>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w:t>
    </w:r>
    <w:r>
      <w:rPr>
        <w:rFonts w:ascii="Arial" w:eastAsia="Arial" w:hAnsi="Arial" w:cs="Arial"/>
        <w:sz w:val="16"/>
      </w:rPr>
      <w: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w:t>
    </w:r>
    <w:r>
      <w:rPr>
        <w:rFonts w:ascii="Arial" w:eastAsia="Arial" w:hAnsi="Arial" w:cs="Arial"/>
        <w:sz w:val="16"/>
      </w:rPr>
      <w:t>0001683168-20-003571.txt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/47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https://sec.report/Document/0001683168-20-003571/spi_6k.htm</w:t>
    </w:r>
    <w:r>
      <w:rPr>
        <w:rFonts w:ascii="Arial" w:eastAsia="Arial" w:hAnsi="Arial" w:cs="Arial"/>
        <w:sz w:val="16"/>
      </w:rPr>
      <w:tab/>
    </w:r>
    <w:r>
      <w:fldChar w:fldCharType="begin"/>
    </w:r>
    <w:r>
      <w:instrText xml:space="preserve"> PAGE   \* MER</w:instrText>
    </w:r>
    <w:r>
      <w:instrText xml:space="preserve">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right" w:pos="10860"/>
      </w:tabs>
      <w:spacing w:after="0" w:line="259" w:lineRule="auto"/>
      <w:ind w:left="-171" w:right="-150" w:firstLine="0"/>
      <w:jc w:val="left"/>
    </w:pPr>
    <w:r>
      <w:rPr>
        <w:rFonts w:ascii="Arial" w:eastAsia="Arial" w:hAnsi="Arial" w:cs="Arial"/>
        <w:sz w:val="16"/>
      </w:rPr>
      <w:t>https://sec.report/Document/0001683168-20-003571/spi_ex1001.htm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B6" w:rsidRDefault="00C056B6">
      <w:pPr>
        <w:spacing w:after="0" w:line="240" w:lineRule="auto"/>
      </w:pPr>
      <w:r>
        <w:separator/>
      </w:r>
    </w:p>
  </w:footnote>
  <w:footnote w:type="continuationSeparator" w:id="0">
    <w:p w:rsidR="00C056B6" w:rsidRDefault="00C05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https://sec.report/Document/0001683168-20-003571/spi_6k.htm</w:t>
    </w:r>
  </w:p>
  <w:p w:rsidR="00040A08" w:rsidRDefault="00C056B6">
    <w:pPr>
      <w:spacing w:after="0" w:line="259" w:lineRule="auto"/>
      <w:ind w:left="0" w:firstLine="0"/>
      <w:jc w:val="left"/>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444500</wp:posOffset>
              </wp:positionH>
              <wp:positionV relativeFrom="page">
                <wp:posOffset>654050</wp:posOffset>
              </wp:positionV>
              <wp:extent cx="6896099" cy="9525"/>
              <wp:effectExtent l="0" t="0" r="0" b="0"/>
              <wp:wrapSquare wrapText="bothSides"/>
              <wp:docPr id="105278" name="Group 1052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87" name="Shape 11208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278" style="width:543pt;height:0.75pt;position:absolute;mso-position-horizontal-relative:page;mso-position-horizontal:absolute;margin-left:35pt;mso-position-vertical-relative:page;margin-top:51.5pt;" coordsize="68960,95">
              <v:shape id="Shape 112088"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https://sec.report/Document/0001683168-20-003571/spi_ex1001.htm</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p w:rsidR="00040A08" w:rsidRDefault="00C056B6">
    <w:pPr>
      <w:spacing w:after="0" w:line="259" w:lineRule="auto"/>
      <w:ind w:left="0" w:firstLine="0"/>
      <w:jc w:val="left"/>
    </w:pPr>
    <w:r>
      <w:rPr>
        <w:sz w:val="24"/>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444500</wp:posOffset>
              </wp:positionH>
              <wp:positionV relativeFrom="page">
                <wp:posOffset>654075</wp:posOffset>
              </wp:positionV>
              <wp:extent cx="6896099" cy="9525"/>
              <wp:effectExtent l="0" t="0" r="0" b="0"/>
              <wp:wrapSquare wrapText="bothSides"/>
              <wp:docPr id="105232" name="Group 10523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85" name="Shape 11208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232" style="width:543pt;height:0.75pt;position:absolute;mso-position-horizontal-relative:page;mso-position-horizontal:absolute;margin-left:35pt;mso-position-vertical-relative:page;margin-top:51.502pt;" coordsize="68960,95">
              <v:shape id="Shape 112086"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https://sec.report/Document/0001683168-20-003571/spi_ex1001.htm</w:t>
    </w:r>
  </w:p>
  <w:p w:rsidR="00040A08" w:rsidRDefault="00C056B6">
    <w:pPr>
      <w:spacing w:after="0" w:line="259" w:lineRule="auto"/>
      <w:ind w:left="0" w:firstLine="0"/>
      <w:jc w:val="left"/>
    </w:pPr>
    <w:r>
      <w:rPr>
        <w:sz w:val="24"/>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p w:rsidR="00040A08" w:rsidRDefault="00C056B6">
    <w:pPr>
      <w:spacing w:after="0" w:line="259" w:lineRule="auto"/>
      <w:ind w:left="0" w:firstLine="0"/>
      <w:jc w:val="left"/>
    </w:pPr>
    <w:r>
      <w:rPr>
        <w:sz w:val="24"/>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w:t>
    </w:r>
    <w:r>
      <w:rPr>
        <w:rFonts w:ascii="Arial" w:eastAsia="Arial" w:hAnsi="Arial" w:cs="Arial"/>
        <w:sz w:val="16"/>
      </w:rPr>
      <w:t>01.htm</w:t>
    </w:r>
  </w:p>
  <w:p w:rsidR="00040A08" w:rsidRDefault="00C056B6">
    <w:pPr>
      <w:spacing w:after="0" w:line="259" w:lineRule="auto"/>
      <w:ind w:left="0" w:firstLine="0"/>
      <w:jc w:val="left"/>
    </w:pPr>
    <w:r>
      <w:rPr>
        <w:sz w:val="24"/>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205"/>
      </w:tabs>
      <w:spacing w:after="276" w:line="259" w:lineRule="auto"/>
      <w:ind w:left="0"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https://sec.report/Document/0001683168-20-003571/0001683168-20-003571.txt</w:t>
    </w:r>
  </w:p>
  <w:p w:rsidR="00040A08" w:rsidRDefault="00C056B6">
    <w:pPr>
      <w:spacing w:after="0" w:line="259" w:lineRule="auto"/>
      <w:ind w:left="171" w:firstLine="0"/>
      <w:jc w:val="left"/>
    </w:pPr>
    <w:r>
      <w:rPr>
        <w:sz w:val="24"/>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205"/>
      </w:tabs>
      <w:spacing w:after="0" w:line="259" w:lineRule="auto"/>
      <w:ind w:left="0" w:firstLine="0"/>
      <w:jc w:val="left"/>
    </w:pPr>
    <w:r>
      <w:rPr>
        <w:rFonts w:ascii="Arial" w:eastAsia="Arial" w:hAnsi="Arial" w:cs="Arial"/>
        <w:sz w:val="16"/>
      </w:rPr>
      <w:t>1/6/2021</w:t>
    </w:r>
    <w:r>
      <w:rPr>
        <w:rFonts w:ascii="Arial" w:eastAsia="Arial" w:hAnsi="Arial" w:cs="Arial"/>
        <w:sz w:val="16"/>
      </w:rPr>
      <w:tab/>
      <w:t>https://sec.report/Document/0001683168-20-003571/0001683168-20-003571.txt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spacing w:after="0" w:line="259" w:lineRule="auto"/>
      <w:ind w:left="0" w:firstLine="0"/>
      <w:jc w:val="left"/>
    </w:pPr>
    <w:r>
      <w:rPr>
        <w:rFonts w:ascii="Arial" w:eastAsia="Arial" w:hAnsi="Arial" w:cs="Arial"/>
        <w:sz w:val="16"/>
      </w:rPr>
      <w:t>1/6/2021</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444500</wp:posOffset>
              </wp:positionH>
              <wp:positionV relativeFrom="page">
                <wp:posOffset>654075</wp:posOffset>
              </wp:positionV>
              <wp:extent cx="6896099" cy="9525"/>
              <wp:effectExtent l="0" t="0" r="0" b="0"/>
              <wp:wrapSquare wrapText="bothSides"/>
              <wp:docPr id="105458" name="Group 1054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91" name="Shape 11209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58" style="width:543pt;height:0.75pt;position:absolute;mso-position-horizontal-relative:page;mso-position-horizontal:absolute;margin-left:35pt;mso-position-vertical-relative:page;margin-top:51.502pt;" coordsize="68960,95">
              <v:shape id="Shape 112092"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https://sec.report/Document/0001683168-20-003571/0001683168-20-003571.txt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https://sec.report/Document/0001683168-20-003571/spi_6k.htm</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w:t>
    </w:r>
    <w:r>
      <w:rPr>
        <w:rFonts w:ascii="Arial" w:eastAsia="Arial" w:hAnsi="Arial" w:cs="Arial"/>
        <w:sz w:val="16"/>
      </w:rPr>
      <w:t>tps://sec.report/Document/0001683168-20-003571/0001683168-20-003571.txt</w:t>
    </w:r>
  </w:p>
  <w:p w:rsidR="00040A08" w:rsidRDefault="00C056B6">
    <w:pPr>
      <w:spacing w:after="0" w:line="259" w:lineRule="auto"/>
      <w:ind w:left="0" w:firstLine="0"/>
      <w:jc w:val="left"/>
    </w:pPr>
    <w:r>
      <w:rPr>
        <w:sz w:val="24"/>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444500</wp:posOffset>
              </wp:positionH>
              <wp:positionV relativeFrom="page">
                <wp:posOffset>654075</wp:posOffset>
              </wp:positionV>
              <wp:extent cx="6896099" cy="9525"/>
              <wp:effectExtent l="0" t="0" r="0" b="0"/>
              <wp:wrapSquare wrapText="bothSides"/>
              <wp:docPr id="105415" name="Group 10541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89" name="Shape 11208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15" style="width:543pt;height:0.75pt;position:absolute;mso-position-horizontal-relative:page;mso-position-horizontal:absolute;margin-left:35pt;mso-position-vertical-relative:page;margin-top:51.502pt;" coordsize="68960,95">
              <v:shape id="Shape 112090"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https://sec.report/Document/0001683168-20-003571/0001683168-20-003571.txt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444500</wp:posOffset>
              </wp:positionH>
              <wp:positionV relativeFrom="page">
                <wp:posOffset>654075</wp:posOffset>
              </wp:positionV>
              <wp:extent cx="6896099" cy="9525"/>
              <wp:effectExtent l="0" t="0" r="0" b="0"/>
              <wp:wrapSquare wrapText="bothSides"/>
              <wp:docPr id="105526" name="Group 10552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95" name="Shape 11209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26" style="width:543pt;height:0.75pt;position:absolute;mso-position-horizontal-relative:page;mso-position-horizontal:absolute;margin-left:35pt;mso-position-vertical-relative:page;margin-top:51.502pt;" coordsize="68960,95">
              <v:shape id="Shape 112096"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https://sec.report/Document/0001683168-20-003571/0001683168-20-003571.txt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https://sec.report/Document/0001683168-20-003571/0001683168-20-003571.txt</w:t>
    </w:r>
  </w:p>
  <w:p w:rsidR="00040A08" w:rsidRDefault="00C056B6">
    <w:pPr>
      <w:spacing w:after="0" w:line="259" w:lineRule="auto"/>
      <w:ind w:left="0" w:firstLine="0"/>
      <w:jc w:val="left"/>
    </w:pPr>
    <w:r>
      <w:rPr>
        <w:sz w:val="24"/>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444500</wp:posOffset>
              </wp:positionH>
              <wp:positionV relativeFrom="page">
                <wp:posOffset>654075</wp:posOffset>
              </wp:positionV>
              <wp:extent cx="6896099" cy="9525"/>
              <wp:effectExtent l="0" t="0" r="0" b="0"/>
              <wp:wrapSquare wrapText="bothSides"/>
              <wp:docPr id="105480" name="Group 1054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93" name="Shape 11209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80" style="width:543pt;height:0.75pt;position:absolute;mso-position-horizontal-relative:page;mso-position-horizontal:absolute;margin-left:35pt;mso-position-vertical-relative:page;margin-top:51.502pt;" coordsize="68960,95">
              <v:shape id="Shape 112094"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https://sec.report/Document/0001683168-20-003571/0001683168-20-003571.txt</w:t>
    </w:r>
  </w:p>
  <w:p w:rsidR="00040A08" w:rsidRDefault="00C056B6">
    <w:pPr>
      <w:spacing w:after="0" w:line="259" w:lineRule="auto"/>
      <w:ind w:left="0" w:firstLine="0"/>
      <w:jc w:val="left"/>
    </w:pPr>
    <w:r>
      <w:rPr>
        <w:sz w:val="24"/>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https://sec.report/Document/0001683168-20-003571/0001683168-20-003571.txt</w:t>
    </w:r>
  </w:p>
  <w:p w:rsidR="00040A08" w:rsidRDefault="00C056B6">
    <w:pPr>
      <w:spacing w:after="0" w:line="259" w:lineRule="auto"/>
      <w:ind w:left="0" w:firstLine="0"/>
      <w:jc w:val="left"/>
    </w:pPr>
    <w:r>
      <w:rPr>
        <w:sz w:val="24"/>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https://sec.report/Document/0001683168-20-003571/0001683168-20-003571.txt</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https://sec.report/Document/0001683168-20-003571/0001683168-20-003571.txt</w:t>
    </w:r>
  </w:p>
  <w:p w:rsidR="00040A08" w:rsidRDefault="00C056B6">
    <w:pPr>
      <w:spacing w:after="0" w:line="259" w:lineRule="auto"/>
      <w:ind w:lef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https://sec.report/Document/0001683168-20-003571/spi_6k.htm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w:t>
    </w:r>
    <w:r>
      <w:rPr>
        <w:rFonts w:ascii="Arial" w:eastAsia="Arial" w:hAnsi="Arial" w:cs="Arial"/>
        <w:sz w:val="16"/>
      </w:rPr>
      <w:t>s://sec.report/Document/0001683168-20-003571/spi_ex1001.htm</w:t>
    </w:r>
  </w:p>
  <w:p w:rsidR="00040A08" w:rsidRDefault="00C056B6">
    <w:pPr>
      <w:spacing w:after="0" w:line="259" w:lineRule="auto"/>
      <w:ind w:left="0" w:firstLine="0"/>
      <w:jc w:val="left"/>
    </w:pPr>
    <w:r>
      <w:rPr>
        <w:sz w:val="24"/>
      </w:rPr>
      <w:t xml:space="preserve"> </w:t>
    </w:r>
  </w:p>
  <w:p w:rsidR="00040A08" w:rsidRDefault="00C056B6">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654050</wp:posOffset>
              </wp:positionV>
              <wp:extent cx="6896099" cy="9525"/>
              <wp:effectExtent l="0" t="0" r="0" b="0"/>
              <wp:wrapSquare wrapText="bothSides"/>
              <wp:docPr id="105210" name="Group 1052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83" name="Shape 11208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210" style="width:543pt;height:0.75pt;position:absolute;mso-position-horizontal-relative:page;mso-position-horizontal:absolute;margin-left:35pt;mso-position-vertical-relative:page;margin-top:51.5pt;" coordsize="68960,95">
              <v:shape id="Shape 112084"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https://sec.report/Document/0001683168-20-003571/spi_ex1001.htm</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https://sec.report/Document/0001683168-20-003571/spi_ex1001.htm</w:t>
    </w:r>
  </w:p>
  <w:p w:rsidR="00040A08" w:rsidRDefault="00C056B6">
    <w:pPr>
      <w:spacing w:after="0" w:line="259" w:lineRule="auto"/>
      <w:ind w:left="0" w:firstLine="0"/>
      <w:jc w:val="left"/>
    </w:pPr>
    <w:r>
      <w:rPr>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08" w:rsidRDefault="00C056B6">
    <w:pPr>
      <w:tabs>
        <w:tab w:val="center" w:pos="6034"/>
      </w:tabs>
      <w:spacing w:after="0" w:line="259" w:lineRule="auto"/>
      <w:ind w:left="-17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444500</wp:posOffset>
              </wp:positionH>
              <wp:positionV relativeFrom="page">
                <wp:posOffset>654050</wp:posOffset>
              </wp:positionV>
              <wp:extent cx="6896099" cy="9525"/>
              <wp:effectExtent l="0" t="0" r="0" b="0"/>
              <wp:wrapSquare wrapText="bothSides"/>
              <wp:docPr id="105167" name="Group 1051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12081" name="Shape 11208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167" style="width:543pt;height:0.75pt;position:absolute;mso-position-horizontal-relative:page;mso-position-horizontal:absolute;margin-left:35pt;mso-position-vertical-relative:page;margin-top:51.5pt;" coordsize="68960,95">
              <v:shape id="Shape 112082" style="position:absolute;width:68960;height:95;left:0;top:0;" coordsize="6896099,9525" path="m0,0l6896099,0l6896099,9525l0,9525l0,0">
                <v:stroke weight="0pt" endcap="flat" joinstyle="miter" miterlimit="10" on="false" color="#000000" opacity="0"/>
                <v:fill on="true" color="#000000"/>
              </v:shape>
              <w10:wrap type="square"/>
            </v:group>
          </w:pict>
        </mc:Fallback>
      </mc:AlternateContent>
    </w:r>
    <w:r>
      <w:rPr>
        <w:rFonts w:ascii="Arial" w:eastAsia="Arial" w:hAnsi="Arial" w:cs="Arial"/>
        <w:sz w:val="16"/>
      </w:rPr>
      <w:t>1/6/2021</w:t>
    </w:r>
    <w:r>
      <w:rPr>
        <w:rFonts w:ascii="Arial" w:eastAsia="Arial" w:hAnsi="Arial" w:cs="Arial"/>
        <w:sz w:val="16"/>
      </w:rPr>
      <w:tab/>
      <w:t>https://s</w:t>
    </w:r>
    <w:r>
      <w:rPr>
        <w:rFonts w:ascii="Arial" w:eastAsia="Arial" w:hAnsi="Arial" w:cs="Arial"/>
        <w:sz w:val="16"/>
      </w:rPr>
      <w:t>ec.report/Document/0001683168-20-003571/spi_ex1001.htm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3D"/>
    <w:multiLevelType w:val="hybridMultilevel"/>
    <w:tmpl w:val="2D846EA0"/>
    <w:lvl w:ilvl="0" w:tplc="5762B732">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008EC">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7867BE">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6223C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94ADFE">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6A44FC">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2F84E">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221ED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9CEA0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F41D2"/>
    <w:multiLevelType w:val="hybridMultilevel"/>
    <w:tmpl w:val="CB38D39E"/>
    <w:lvl w:ilvl="0" w:tplc="F84AE3D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DE8CA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7EB982">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9ABDD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A067B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0719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38BF2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5EFDA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E4FF0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147A7"/>
    <w:multiLevelType w:val="hybridMultilevel"/>
    <w:tmpl w:val="3508FE70"/>
    <w:lvl w:ilvl="0" w:tplc="C9D47626">
      <w:start w:val="12"/>
      <w:numFmt w:val="decimal"/>
      <w:lvlText w:val="%1."/>
      <w:lvlJc w:val="left"/>
      <w:pPr>
        <w:ind w:left="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1E8C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5A7F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C0D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CCFC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7C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A0C8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C58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12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95AC6"/>
    <w:multiLevelType w:val="hybridMultilevel"/>
    <w:tmpl w:val="58763AB4"/>
    <w:lvl w:ilvl="0" w:tplc="63AE8B42">
      <w:start w:val="1"/>
      <w:numFmt w:val="bullet"/>
      <w:lvlText w:val="•"/>
      <w:lvlJc w:val="left"/>
      <w:pPr>
        <w:ind w:left="1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A0A08">
      <w:start w:val="1"/>
      <w:numFmt w:val="bullet"/>
      <w:lvlText w:val="o"/>
      <w:lvlJc w:val="left"/>
      <w:pPr>
        <w:ind w:left="2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705B80">
      <w:start w:val="1"/>
      <w:numFmt w:val="bullet"/>
      <w:lvlText w:val="▪"/>
      <w:lvlJc w:val="left"/>
      <w:pPr>
        <w:ind w:left="2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AA84AA">
      <w:start w:val="1"/>
      <w:numFmt w:val="bullet"/>
      <w:lvlText w:val="•"/>
      <w:lvlJc w:val="left"/>
      <w:pPr>
        <w:ind w:left="3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2A384E">
      <w:start w:val="1"/>
      <w:numFmt w:val="bullet"/>
      <w:lvlText w:val="o"/>
      <w:lvlJc w:val="left"/>
      <w:pPr>
        <w:ind w:left="4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EEFB64">
      <w:start w:val="1"/>
      <w:numFmt w:val="bullet"/>
      <w:lvlText w:val="▪"/>
      <w:lvlJc w:val="left"/>
      <w:pPr>
        <w:ind w:left="4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C9CF0">
      <w:start w:val="1"/>
      <w:numFmt w:val="bullet"/>
      <w:lvlText w:val="•"/>
      <w:lvlJc w:val="left"/>
      <w:pPr>
        <w:ind w:left="5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D6D430">
      <w:start w:val="1"/>
      <w:numFmt w:val="bullet"/>
      <w:lvlText w:val="o"/>
      <w:lvlJc w:val="left"/>
      <w:pPr>
        <w:ind w:left="6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4A5DF8">
      <w:start w:val="1"/>
      <w:numFmt w:val="bullet"/>
      <w:lvlText w:val="▪"/>
      <w:lvlJc w:val="left"/>
      <w:pPr>
        <w:ind w:left="7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197038"/>
    <w:multiLevelType w:val="hybridMultilevel"/>
    <w:tmpl w:val="D868872E"/>
    <w:lvl w:ilvl="0" w:tplc="74D6C1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C92CE">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6AA41C">
      <w:start w:val="1"/>
      <w:numFmt w:val="lowerRoman"/>
      <w:lvlRestart w:val="0"/>
      <w:lvlText w:val="(%3)"/>
      <w:lvlJc w:val="left"/>
      <w:pPr>
        <w:ind w:left="1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3A9986">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A86948">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B6EE2C">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382162">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8A1D7E">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ED3A2">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BD00AA"/>
    <w:multiLevelType w:val="hybridMultilevel"/>
    <w:tmpl w:val="57969E3C"/>
    <w:lvl w:ilvl="0" w:tplc="D33AE784">
      <w:start w:val="1"/>
      <w:numFmt w:val="lowerLetter"/>
      <w:lvlText w:val="(%1)"/>
      <w:lvlJc w:val="left"/>
      <w:pPr>
        <w:ind w:left="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86A3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2A85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882C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AD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D6F4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ED1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9048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8C10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265698"/>
    <w:multiLevelType w:val="multilevel"/>
    <w:tmpl w:val="A902584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BC2D11"/>
    <w:multiLevelType w:val="hybridMultilevel"/>
    <w:tmpl w:val="3482BC12"/>
    <w:lvl w:ilvl="0" w:tplc="85EAFDA8">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C9B2">
      <w:start w:val="1"/>
      <w:numFmt w:val="lowerRoman"/>
      <w:lvlText w:val="(%2)"/>
      <w:lvlJc w:val="left"/>
      <w:pPr>
        <w:ind w:left="1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E60DE">
      <w:start w:val="1"/>
      <w:numFmt w:val="upperLetter"/>
      <w:lvlText w:val="(%3)"/>
      <w:lvlJc w:val="left"/>
      <w:pPr>
        <w:ind w:left="2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ACFD06">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E8DA7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0EAB00">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49846">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5E1EAC">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F2FEEE">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0550F7"/>
    <w:multiLevelType w:val="hybridMultilevel"/>
    <w:tmpl w:val="B116375E"/>
    <w:lvl w:ilvl="0" w:tplc="5C70B98C">
      <w:start w:val="1"/>
      <w:numFmt w:val="lowerRoman"/>
      <w:lvlText w:val="(%1)"/>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FA61E6">
      <w:start w:val="1"/>
      <w:numFmt w:val="lowerLetter"/>
      <w:lvlText w:val="%2"/>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541BA0">
      <w:start w:val="1"/>
      <w:numFmt w:val="lowerRoman"/>
      <w:lvlText w:val="%3"/>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6E834C">
      <w:start w:val="1"/>
      <w:numFmt w:val="decimal"/>
      <w:lvlText w:val="%4"/>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C6C464">
      <w:start w:val="1"/>
      <w:numFmt w:val="lowerLetter"/>
      <w:lvlText w:val="%5"/>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28936E">
      <w:start w:val="1"/>
      <w:numFmt w:val="lowerRoman"/>
      <w:lvlText w:val="%6"/>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72A366">
      <w:start w:val="1"/>
      <w:numFmt w:val="decimal"/>
      <w:lvlText w:val="%7"/>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AA74A4">
      <w:start w:val="1"/>
      <w:numFmt w:val="lowerLetter"/>
      <w:lvlText w:val="%8"/>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E853A">
      <w:start w:val="1"/>
      <w:numFmt w:val="lowerRoman"/>
      <w:lvlText w:val="%9"/>
      <w:lvlJc w:val="left"/>
      <w:pPr>
        <w:ind w:left="6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216891"/>
    <w:multiLevelType w:val="hybridMultilevel"/>
    <w:tmpl w:val="A4D275C8"/>
    <w:lvl w:ilvl="0" w:tplc="02D62048">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E6C52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2A4BF2">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E675BC">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6AF07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A0486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54B8">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461BD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9674B4">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6A444E"/>
    <w:multiLevelType w:val="multilevel"/>
    <w:tmpl w:val="530C7B20"/>
    <w:lvl w:ilvl="0">
      <w:start w:val="1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8B1138"/>
    <w:multiLevelType w:val="hybridMultilevel"/>
    <w:tmpl w:val="9CE44AD4"/>
    <w:lvl w:ilvl="0" w:tplc="F7843C16">
      <w:start w:val="1"/>
      <w:numFmt w:val="decimal"/>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4A0D36">
      <w:start w:val="1"/>
      <w:numFmt w:val="lowerLetter"/>
      <w:lvlText w:val="(%2)"/>
      <w:lvlJc w:val="left"/>
      <w:pPr>
        <w:ind w:left="1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6601CE">
      <w:start w:val="1"/>
      <w:numFmt w:val="lowerRoman"/>
      <w:lvlText w:val="%3"/>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06C7C4">
      <w:start w:val="1"/>
      <w:numFmt w:val="decimal"/>
      <w:lvlText w:val="%4"/>
      <w:lvlJc w:val="left"/>
      <w:pPr>
        <w:ind w:left="2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D2A4E0">
      <w:start w:val="1"/>
      <w:numFmt w:val="lowerLetter"/>
      <w:lvlText w:val="%5"/>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0A5E56">
      <w:start w:val="1"/>
      <w:numFmt w:val="lowerRoman"/>
      <w:lvlText w:val="%6"/>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928FF8">
      <w:start w:val="1"/>
      <w:numFmt w:val="decimal"/>
      <w:lvlText w:val="%7"/>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B2C794">
      <w:start w:val="1"/>
      <w:numFmt w:val="lowerLetter"/>
      <w:lvlText w:val="%8"/>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EC8B06">
      <w:start w:val="1"/>
      <w:numFmt w:val="lowerRoman"/>
      <w:lvlText w:val="%9"/>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CC52FB"/>
    <w:multiLevelType w:val="hybridMultilevel"/>
    <w:tmpl w:val="7414A1F2"/>
    <w:lvl w:ilvl="0" w:tplc="29BA3BEC">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42F57C">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645C4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FCEDA6">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DCA85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8BC88">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04375A">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20D1A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9A52D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410858"/>
    <w:multiLevelType w:val="hybridMultilevel"/>
    <w:tmpl w:val="AB7C34EE"/>
    <w:lvl w:ilvl="0" w:tplc="EF62090E">
      <w:start w:val="5"/>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2DB7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4EA4BC">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CE176E">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C6C99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CC7E9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9C1188">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F67BBE">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5628F0">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B65980"/>
    <w:multiLevelType w:val="hybridMultilevel"/>
    <w:tmpl w:val="78780F98"/>
    <w:lvl w:ilvl="0" w:tplc="7FD0F0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AE81F0">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A6B24C">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C8BC08">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E5908">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84B1E6">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BA798E">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C4C162">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12C0A0">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C16022"/>
    <w:multiLevelType w:val="hybridMultilevel"/>
    <w:tmpl w:val="62F009D2"/>
    <w:lvl w:ilvl="0" w:tplc="1A268C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8E50AA">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075A0">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88D582">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25AD8">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0C399A">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984918">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C4226">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6B5E8">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A34D24"/>
    <w:multiLevelType w:val="hybridMultilevel"/>
    <w:tmpl w:val="262231EC"/>
    <w:lvl w:ilvl="0" w:tplc="AF280FD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185A8E">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F4600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22838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5E582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CFF0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4ACCB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00776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E430D6">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D37626"/>
    <w:multiLevelType w:val="hybridMultilevel"/>
    <w:tmpl w:val="E1AAE93E"/>
    <w:lvl w:ilvl="0" w:tplc="6F4AE3D6">
      <w:start w:val="1"/>
      <w:numFmt w:val="lowerLetter"/>
      <w:lvlText w:val="(%1)"/>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7CF6FE">
      <w:start w:val="1"/>
      <w:numFmt w:val="lowerRoman"/>
      <w:lvlText w:val="(%2)"/>
      <w:lvlJc w:val="left"/>
      <w:pPr>
        <w:ind w:left="1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22E668">
      <w:start w:val="1"/>
      <w:numFmt w:val="upperLetter"/>
      <w:lvlText w:val="(%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B6010E">
      <w:start w:val="1"/>
      <w:numFmt w:val="decimal"/>
      <w:lvlText w:val="%4"/>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A59C2">
      <w:start w:val="1"/>
      <w:numFmt w:val="lowerLetter"/>
      <w:lvlText w:val="%5"/>
      <w:lvlJc w:val="left"/>
      <w:pPr>
        <w:ind w:left="2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AC762C">
      <w:start w:val="1"/>
      <w:numFmt w:val="lowerRoman"/>
      <w:lvlText w:val="%6"/>
      <w:lvlJc w:val="left"/>
      <w:pPr>
        <w:ind w:left="3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1C1EE6">
      <w:start w:val="1"/>
      <w:numFmt w:val="decimal"/>
      <w:lvlText w:val="%7"/>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32D134">
      <w:start w:val="1"/>
      <w:numFmt w:val="lowerLetter"/>
      <w:lvlText w:val="%8"/>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189274">
      <w:start w:val="1"/>
      <w:numFmt w:val="lowerRoman"/>
      <w:lvlText w:val="%9"/>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0C6E96"/>
    <w:multiLevelType w:val="multilevel"/>
    <w:tmpl w:val="6E4A728E"/>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7DE524E"/>
    <w:multiLevelType w:val="hybridMultilevel"/>
    <w:tmpl w:val="851AD744"/>
    <w:lvl w:ilvl="0" w:tplc="C540E4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C53CA">
      <w:start w:val="1"/>
      <w:numFmt w:val="lowerLetter"/>
      <w:lvlText w:val="%2"/>
      <w:lvlJc w:val="left"/>
      <w:pPr>
        <w:ind w:left="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FC372A">
      <w:start w:val="1"/>
      <w:numFmt w:val="lowerRoman"/>
      <w:lvlText w:val="%3"/>
      <w:lvlJc w:val="left"/>
      <w:pPr>
        <w:ind w:left="1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A1AC6">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CCA27C">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CC9B24">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70F5AA">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980BD4">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702CD0">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07663B"/>
    <w:multiLevelType w:val="hybridMultilevel"/>
    <w:tmpl w:val="65782CF4"/>
    <w:lvl w:ilvl="0" w:tplc="DEA27B2A">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6ECDA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8A295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4B14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362A36">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ED6D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665D4C">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3EB39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98506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227543"/>
    <w:multiLevelType w:val="hybridMultilevel"/>
    <w:tmpl w:val="A67EACD4"/>
    <w:lvl w:ilvl="0" w:tplc="C6C029AE">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16150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1C90E6">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74A01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0EE7F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AA3FB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1EF25C">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B0A21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DA3834">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F570F90"/>
    <w:multiLevelType w:val="hybridMultilevel"/>
    <w:tmpl w:val="7258FBAC"/>
    <w:lvl w:ilvl="0" w:tplc="BEE601D6">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CA973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2EBC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878D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DCF5F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6AC998">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90AC6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00D1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88CA44">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FCA3A2C"/>
    <w:multiLevelType w:val="hybridMultilevel"/>
    <w:tmpl w:val="E8A6CEE6"/>
    <w:lvl w:ilvl="0" w:tplc="0E5AF9A0">
      <w:start w:val="1"/>
      <w:numFmt w:val="decimal"/>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F20CA4">
      <w:start w:val="1"/>
      <w:numFmt w:val="lowerLetter"/>
      <w:lvlText w:val="(%2)"/>
      <w:lvlJc w:val="left"/>
      <w:pPr>
        <w:ind w:left="1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94A0D2">
      <w:start w:val="1"/>
      <w:numFmt w:val="lowerRoman"/>
      <w:lvlText w:val="%3"/>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AEB24">
      <w:start w:val="1"/>
      <w:numFmt w:val="decimal"/>
      <w:lvlText w:val="%4"/>
      <w:lvlJc w:val="left"/>
      <w:pPr>
        <w:ind w:left="2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802A36">
      <w:start w:val="1"/>
      <w:numFmt w:val="lowerLetter"/>
      <w:lvlText w:val="%5"/>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089C04">
      <w:start w:val="1"/>
      <w:numFmt w:val="lowerRoman"/>
      <w:lvlText w:val="%6"/>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40F416">
      <w:start w:val="1"/>
      <w:numFmt w:val="decimal"/>
      <w:lvlText w:val="%7"/>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4055BC">
      <w:start w:val="1"/>
      <w:numFmt w:val="lowerLetter"/>
      <w:lvlText w:val="%8"/>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FCC378">
      <w:start w:val="1"/>
      <w:numFmt w:val="lowerRoman"/>
      <w:lvlText w:val="%9"/>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28574A1"/>
    <w:multiLevelType w:val="hybridMultilevel"/>
    <w:tmpl w:val="12E66BBE"/>
    <w:lvl w:ilvl="0" w:tplc="B38803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241D8">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2F22A">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DAA02A">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B4DF16">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6C7026">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E03FFC">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FC7658">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002398">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6E4A0A"/>
    <w:multiLevelType w:val="hybridMultilevel"/>
    <w:tmpl w:val="617ADD2C"/>
    <w:lvl w:ilvl="0" w:tplc="92FA05A4">
      <w:start w:val="1"/>
      <w:numFmt w:val="lowerLetter"/>
      <w:lvlText w:val="(%1)"/>
      <w:lvlJc w:val="left"/>
      <w:pPr>
        <w:ind w:left="1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F26E2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E8187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78433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653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46677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29E48">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2831B4">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E3F68">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C058D6"/>
    <w:multiLevelType w:val="hybridMultilevel"/>
    <w:tmpl w:val="AAA4FE48"/>
    <w:lvl w:ilvl="0" w:tplc="9C2CDE2E">
      <w:start w:val="1"/>
      <w:numFmt w:val="lowerLetter"/>
      <w:lvlText w:val="(%1)"/>
      <w:lvlJc w:val="left"/>
      <w:pPr>
        <w:ind w:left="1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40CAC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143EC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C83A5A">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8CDDF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A4E69C">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F6C0E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22CD4">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DC5286">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9D763C5"/>
    <w:multiLevelType w:val="hybridMultilevel"/>
    <w:tmpl w:val="7FA434E4"/>
    <w:lvl w:ilvl="0" w:tplc="95100E44">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6CDB7C">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F85F2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986ABC">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AE300">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6C6CF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81392">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CCADB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F8AAF2">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AE8520D"/>
    <w:multiLevelType w:val="hybridMultilevel"/>
    <w:tmpl w:val="E8E05918"/>
    <w:lvl w:ilvl="0" w:tplc="4880C4EA">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E643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70EC6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D099B0">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AE1B9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E4DD04">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ECB6B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6EEFD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87EF0">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B0B11E2"/>
    <w:multiLevelType w:val="multilevel"/>
    <w:tmpl w:val="6096D64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F204D3"/>
    <w:multiLevelType w:val="multilevel"/>
    <w:tmpl w:val="6D605D88"/>
    <w:lvl w:ilvl="0">
      <w:start w:val="1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D0265AF"/>
    <w:multiLevelType w:val="hybridMultilevel"/>
    <w:tmpl w:val="5838BCD6"/>
    <w:lvl w:ilvl="0" w:tplc="EC528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705F60">
      <w:start w:val="9"/>
      <w:numFmt w:val="lowerRoman"/>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08F3E">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24F0F2">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D6A780">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25B00">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26D3A6">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D42802">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52D3D8">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DAA097E"/>
    <w:multiLevelType w:val="hybridMultilevel"/>
    <w:tmpl w:val="CFAECAD6"/>
    <w:lvl w:ilvl="0" w:tplc="10420366">
      <w:start w:val="5"/>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D8D5C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A2A9F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E0770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B231EE">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42FD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A4C76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B4A63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8A36">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F284E1E"/>
    <w:multiLevelType w:val="hybridMultilevel"/>
    <w:tmpl w:val="3A1826F0"/>
    <w:lvl w:ilvl="0" w:tplc="4B6CDE0A">
      <w:start w:val="1"/>
      <w:numFmt w:val="lowerLetter"/>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6629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F4E2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0A83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AE68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CC0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16F0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4C3D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E224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274570D"/>
    <w:multiLevelType w:val="hybridMultilevel"/>
    <w:tmpl w:val="C8DA1230"/>
    <w:lvl w:ilvl="0" w:tplc="037C20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105CA0">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581936">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F6D2F6">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B4FAE6">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B2495C">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D09AB4">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52EBA4">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A6EB0C">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28F4674"/>
    <w:multiLevelType w:val="hybridMultilevel"/>
    <w:tmpl w:val="29BC8CE8"/>
    <w:lvl w:ilvl="0" w:tplc="2F00878C">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FAFD00">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941A3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14468A">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A9002">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4510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1E">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B07ACE">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F4F13E">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2BC09ED"/>
    <w:multiLevelType w:val="hybridMultilevel"/>
    <w:tmpl w:val="E1AC02CE"/>
    <w:lvl w:ilvl="0" w:tplc="1682DD60">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A2EDD0">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C20F5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422BC6">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6D2D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3A5D0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8D622">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807E9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ABB7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2FF120E"/>
    <w:multiLevelType w:val="hybridMultilevel"/>
    <w:tmpl w:val="ABA69EBA"/>
    <w:lvl w:ilvl="0" w:tplc="B9A6CDE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66E97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5271B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D0FE8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A8D92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DE9690">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527CF2">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D6634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C0E12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34D3E54"/>
    <w:multiLevelType w:val="hybridMultilevel"/>
    <w:tmpl w:val="C98C7E10"/>
    <w:lvl w:ilvl="0" w:tplc="8BE2BFEC">
      <w:start w:val="17"/>
      <w:numFmt w:val="decimal"/>
      <w:lvlText w:val="%1."/>
      <w:lvlJc w:val="left"/>
      <w:pPr>
        <w:ind w:left="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AB6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E81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EB7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5ECF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02DA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10BF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AA43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1C1F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4BC5905"/>
    <w:multiLevelType w:val="hybridMultilevel"/>
    <w:tmpl w:val="D638A406"/>
    <w:lvl w:ilvl="0" w:tplc="FA820CA4">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4E297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E2436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46B92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C4D9AE">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5289CE">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451AA">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82C85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2076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5566832"/>
    <w:multiLevelType w:val="hybridMultilevel"/>
    <w:tmpl w:val="44F4B68C"/>
    <w:lvl w:ilvl="0" w:tplc="D0828A8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F4BC0A">
      <w:start w:val="1"/>
      <w:numFmt w:val="lowerRoman"/>
      <w:lvlText w:val="(%2)"/>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72E580">
      <w:start w:val="1"/>
      <w:numFmt w:val="upperLetter"/>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A2EC28">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503D3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90A12E">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2FD6C">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504CE8">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5624D4">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8EC033C"/>
    <w:multiLevelType w:val="hybridMultilevel"/>
    <w:tmpl w:val="8A9CEC02"/>
    <w:lvl w:ilvl="0" w:tplc="AD867ADE">
      <w:start w:val="1"/>
      <w:numFmt w:val="lowerLetter"/>
      <w:lvlText w:val="(%1)"/>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ACD8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E29D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22F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14A4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487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9E3B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98DF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E2DB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914052D"/>
    <w:multiLevelType w:val="hybridMultilevel"/>
    <w:tmpl w:val="9042AD56"/>
    <w:lvl w:ilvl="0" w:tplc="5608D8FE">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2DF0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946C8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5CE39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663A6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1E374E">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6839A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4867EE">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091CE">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92508CE"/>
    <w:multiLevelType w:val="hybridMultilevel"/>
    <w:tmpl w:val="09BCEA02"/>
    <w:lvl w:ilvl="0" w:tplc="EA9294E0">
      <w:start w:val="1"/>
      <w:numFmt w:val="lowerLetter"/>
      <w:lvlText w:val="%1)"/>
      <w:lvlJc w:val="left"/>
      <w:pPr>
        <w:ind w:left="1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24E4D6">
      <w:start w:val="1"/>
      <w:numFmt w:val="lowerLetter"/>
      <w:lvlText w:val="%2"/>
      <w:lvlJc w:val="left"/>
      <w:pPr>
        <w:ind w:left="2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E267BC">
      <w:start w:val="1"/>
      <w:numFmt w:val="lowerRoman"/>
      <w:lvlText w:val="%3"/>
      <w:lvlJc w:val="left"/>
      <w:pPr>
        <w:ind w:left="2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8CAAD0">
      <w:start w:val="1"/>
      <w:numFmt w:val="decimal"/>
      <w:lvlText w:val="%4"/>
      <w:lvlJc w:val="left"/>
      <w:pPr>
        <w:ind w:left="3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B6377E">
      <w:start w:val="1"/>
      <w:numFmt w:val="lowerLetter"/>
      <w:lvlText w:val="%5"/>
      <w:lvlJc w:val="left"/>
      <w:pPr>
        <w:ind w:left="4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0A0B7E">
      <w:start w:val="1"/>
      <w:numFmt w:val="lowerRoman"/>
      <w:lvlText w:val="%6"/>
      <w:lvlJc w:val="left"/>
      <w:pPr>
        <w:ind w:left="4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DAA92E">
      <w:start w:val="1"/>
      <w:numFmt w:val="decimal"/>
      <w:lvlText w:val="%7"/>
      <w:lvlJc w:val="left"/>
      <w:pPr>
        <w:ind w:left="5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36B6E4">
      <w:start w:val="1"/>
      <w:numFmt w:val="lowerLetter"/>
      <w:lvlText w:val="%8"/>
      <w:lvlJc w:val="left"/>
      <w:pPr>
        <w:ind w:left="6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7AFA">
      <w:start w:val="1"/>
      <w:numFmt w:val="lowerRoman"/>
      <w:lvlText w:val="%9"/>
      <w:lvlJc w:val="left"/>
      <w:pPr>
        <w:ind w:left="7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9634B15"/>
    <w:multiLevelType w:val="hybridMultilevel"/>
    <w:tmpl w:val="3EC0AF48"/>
    <w:lvl w:ilvl="0" w:tplc="FBF479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1A5052">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36006E">
      <w:start w:val="1"/>
      <w:numFmt w:val="lowerLetter"/>
      <w:lvlRestart w:val="0"/>
      <w:lvlText w:val="(%3)"/>
      <w:lvlJc w:val="left"/>
      <w:pPr>
        <w:ind w:left="1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ACE51C">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86921C">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04B996">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0EA40">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14D382">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62FA82">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973290C"/>
    <w:multiLevelType w:val="hybridMultilevel"/>
    <w:tmpl w:val="E4FC3D3A"/>
    <w:lvl w:ilvl="0" w:tplc="5CD84B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3EC0C8">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BCEDBC">
      <w:start w:val="1"/>
      <w:numFmt w:val="lowerLetter"/>
      <w:lvlRestart w:val="0"/>
      <w:lvlText w:val="(%3)"/>
      <w:lvlJc w:val="left"/>
      <w:pPr>
        <w:ind w:left="1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E282D2">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E4503E">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FAB39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CCF762">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F4264A">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94150A">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9FF39E1"/>
    <w:multiLevelType w:val="hybridMultilevel"/>
    <w:tmpl w:val="7312DCD2"/>
    <w:lvl w:ilvl="0" w:tplc="F43AF768">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7E261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886EE2">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D63A66">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26CC6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188C20">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0AC9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86E16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94D0D6">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0623A18"/>
    <w:multiLevelType w:val="hybridMultilevel"/>
    <w:tmpl w:val="B824C188"/>
    <w:lvl w:ilvl="0" w:tplc="F9026648">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C3358">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50BBD6">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B674C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A8FA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B4CFD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C295D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9AE854">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C8ADF0">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0AA7A0C"/>
    <w:multiLevelType w:val="multilevel"/>
    <w:tmpl w:val="034006E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1410F6D"/>
    <w:multiLevelType w:val="hybridMultilevel"/>
    <w:tmpl w:val="E7F2DD02"/>
    <w:lvl w:ilvl="0" w:tplc="507AB04E">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0AA37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4882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2E73FC">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B422F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160C5E">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4788E">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1AFA8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4184">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43439CF"/>
    <w:multiLevelType w:val="hybridMultilevel"/>
    <w:tmpl w:val="F3DCC504"/>
    <w:lvl w:ilvl="0" w:tplc="B45A514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F0D42C">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4508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2EA51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10561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F88C40">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C16F2">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6CFAD0">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E4A2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4C75C31"/>
    <w:multiLevelType w:val="hybridMultilevel"/>
    <w:tmpl w:val="102002C4"/>
    <w:lvl w:ilvl="0" w:tplc="9320A36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F2432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5E7A6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F00DB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B0097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F81EAC">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0079E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E1FF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72D4C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9E11B4"/>
    <w:multiLevelType w:val="hybridMultilevel"/>
    <w:tmpl w:val="B204B2A0"/>
    <w:lvl w:ilvl="0" w:tplc="3BFA6A06">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C2EA8A">
      <w:start w:val="1"/>
      <w:numFmt w:val="lowerRoman"/>
      <w:lvlText w:val="(%2)"/>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0444A4">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A89F0">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0639C4">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EEC936">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2AB516">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9E7F88">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4C8F8E">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DF4CFD"/>
    <w:multiLevelType w:val="hybridMultilevel"/>
    <w:tmpl w:val="78027D14"/>
    <w:lvl w:ilvl="0" w:tplc="FB5800CA">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96658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AB566">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E7C3A">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4E3FB2">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2F164">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82218">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5C107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EAF9CE">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71954D8"/>
    <w:multiLevelType w:val="hybridMultilevel"/>
    <w:tmpl w:val="40960CB6"/>
    <w:lvl w:ilvl="0" w:tplc="1ECCD7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B80D06">
      <w:start w:val="9"/>
      <w:numFmt w:val="lowerRoman"/>
      <w:lvlText w:val="(%2)"/>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EA6732">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BAD304">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92F90E">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8FB70">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36051E">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A06172">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42A66">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7677FF7"/>
    <w:multiLevelType w:val="hybridMultilevel"/>
    <w:tmpl w:val="E8825860"/>
    <w:lvl w:ilvl="0" w:tplc="B878447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49B1A">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0694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ACAFD4">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1C744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82669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4937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A95E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ECC4D8">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76C3B9F"/>
    <w:multiLevelType w:val="hybridMultilevel"/>
    <w:tmpl w:val="123CE3FA"/>
    <w:lvl w:ilvl="0" w:tplc="A9F25982">
      <w:start w:val="1"/>
      <w:numFmt w:val="bullet"/>
      <w:lvlText w:val="•"/>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3C8532">
      <w:start w:val="1"/>
      <w:numFmt w:val="bullet"/>
      <w:lvlText w:val="o"/>
      <w:lvlJc w:val="left"/>
      <w:pPr>
        <w:ind w:left="2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8A59A2">
      <w:start w:val="1"/>
      <w:numFmt w:val="bullet"/>
      <w:lvlText w:val="▪"/>
      <w:lvlJc w:val="left"/>
      <w:pPr>
        <w:ind w:left="2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A239F4">
      <w:start w:val="1"/>
      <w:numFmt w:val="bullet"/>
      <w:lvlText w:val="•"/>
      <w:lvlJc w:val="left"/>
      <w:pPr>
        <w:ind w:left="3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3A4058">
      <w:start w:val="1"/>
      <w:numFmt w:val="bullet"/>
      <w:lvlText w:val="o"/>
      <w:lvlJc w:val="left"/>
      <w:pPr>
        <w:ind w:left="4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C6A9BC">
      <w:start w:val="1"/>
      <w:numFmt w:val="bullet"/>
      <w:lvlText w:val="▪"/>
      <w:lvlJc w:val="left"/>
      <w:pPr>
        <w:ind w:left="4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4C1D64">
      <w:start w:val="1"/>
      <w:numFmt w:val="bullet"/>
      <w:lvlText w:val="•"/>
      <w:lvlJc w:val="left"/>
      <w:pPr>
        <w:ind w:left="5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163D2C">
      <w:start w:val="1"/>
      <w:numFmt w:val="bullet"/>
      <w:lvlText w:val="o"/>
      <w:lvlJc w:val="left"/>
      <w:pPr>
        <w:ind w:left="6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5EF1B8">
      <w:start w:val="1"/>
      <w:numFmt w:val="bullet"/>
      <w:lvlText w:val="▪"/>
      <w:lvlJc w:val="left"/>
      <w:pPr>
        <w:ind w:left="7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A8E7087"/>
    <w:multiLevelType w:val="hybridMultilevel"/>
    <w:tmpl w:val="75EED0DA"/>
    <w:lvl w:ilvl="0" w:tplc="B57021BA">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CCC5C">
      <w:start w:val="1"/>
      <w:numFmt w:val="lowerRoman"/>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087B2">
      <w:start w:val="1"/>
      <w:numFmt w:val="upperLetter"/>
      <w:lvlText w:val="(%3)"/>
      <w:lvlJc w:val="left"/>
      <w:pPr>
        <w:ind w:left="1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20C7E">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94B90E">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E78F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3A745C">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E666FA">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E24470">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B680BFF"/>
    <w:multiLevelType w:val="hybridMultilevel"/>
    <w:tmpl w:val="CD746354"/>
    <w:lvl w:ilvl="0" w:tplc="F95E0D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821564">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2A39E4">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EF328">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A26A2">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7C017A">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E964">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0D0EC">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85DA6">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C2155EF"/>
    <w:multiLevelType w:val="hybridMultilevel"/>
    <w:tmpl w:val="11485832"/>
    <w:lvl w:ilvl="0" w:tplc="FC5257F8">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BCAC6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624CD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56D81A">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BCA3A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4CA7AC">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4EE24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CD154">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E6BCF2">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D02021D"/>
    <w:multiLevelType w:val="hybridMultilevel"/>
    <w:tmpl w:val="6E60B828"/>
    <w:lvl w:ilvl="0" w:tplc="4B288C8E">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A02BF4">
      <w:start w:val="1"/>
      <w:numFmt w:val="lowerRoman"/>
      <w:lvlText w:val="(%2)"/>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AAE118">
      <w:start w:val="1"/>
      <w:numFmt w:val="upperLetter"/>
      <w:lvlText w:val="(%3)"/>
      <w:lvlJc w:val="left"/>
      <w:pPr>
        <w:ind w:left="1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662D7C">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CE980">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60BDC8">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8E775A">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AAC34">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09E22">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E177AF1"/>
    <w:multiLevelType w:val="hybridMultilevel"/>
    <w:tmpl w:val="A498F264"/>
    <w:lvl w:ilvl="0" w:tplc="73A27688">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5AC7F8">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C81D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10A5DC">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661830">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8181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6EA65E">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8A77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D4A8D2">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E2C23BE"/>
    <w:multiLevelType w:val="multilevel"/>
    <w:tmpl w:val="BCA21EA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F372BD4"/>
    <w:multiLevelType w:val="hybridMultilevel"/>
    <w:tmpl w:val="3C6093D4"/>
    <w:lvl w:ilvl="0" w:tplc="BC92D8D2">
      <w:start w:val="1"/>
      <w:numFmt w:val="upperLetter"/>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ECD7F6">
      <w:start w:val="1"/>
      <w:numFmt w:val="lowerLetter"/>
      <w:lvlText w:val="(%2)"/>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A028D2">
      <w:start w:val="1"/>
      <w:numFmt w:val="lowerRoman"/>
      <w:lvlText w:val="(%3)"/>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043252">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546E42">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D2E47A">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CE106">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8A1B80">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8D740">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F6C1828"/>
    <w:multiLevelType w:val="hybridMultilevel"/>
    <w:tmpl w:val="ED5A1476"/>
    <w:lvl w:ilvl="0" w:tplc="36861E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981D6E">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B63972">
      <w:start w:val="1"/>
      <w:numFmt w:val="lowerLetter"/>
      <w:lvlRestart w:val="0"/>
      <w:lvlText w:val="(%3)"/>
      <w:lvlJc w:val="left"/>
      <w:pPr>
        <w:ind w:left="1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E6337E">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BA10DE">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4450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2A75F4">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A00AA2">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DAFBC6">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23F0E7A"/>
    <w:multiLevelType w:val="hybridMultilevel"/>
    <w:tmpl w:val="3B708E1C"/>
    <w:lvl w:ilvl="0" w:tplc="2E2C9E60">
      <w:start w:val="1"/>
      <w:numFmt w:val="lowerLetter"/>
      <w:lvlText w:val="(%1)"/>
      <w:lvlJc w:val="left"/>
      <w:pPr>
        <w:ind w:left="1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D0E8A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0E39B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B42468">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A861CA">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50D894">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26007A">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C166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E2FC3E">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28D2648"/>
    <w:multiLevelType w:val="hybridMultilevel"/>
    <w:tmpl w:val="B0D6985A"/>
    <w:lvl w:ilvl="0" w:tplc="2CCE4CFE">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7C8F8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7E382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2660B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901462">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10BD6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DEA00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F4FE2A">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2E346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4102E33"/>
    <w:multiLevelType w:val="multilevel"/>
    <w:tmpl w:val="08D6535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53A4B01"/>
    <w:multiLevelType w:val="hybridMultilevel"/>
    <w:tmpl w:val="5AF62324"/>
    <w:lvl w:ilvl="0" w:tplc="914A343C">
      <w:start w:val="1"/>
      <w:numFmt w:val="lowerLetter"/>
      <w:lvlText w:val="(%1)"/>
      <w:lvlJc w:val="left"/>
      <w:pPr>
        <w:ind w:left="1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F4A718">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24F3BC">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9476B0">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5891E6">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746168">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C473DA">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245B7E">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36206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5F13B66"/>
    <w:multiLevelType w:val="hybridMultilevel"/>
    <w:tmpl w:val="CBD40CFA"/>
    <w:lvl w:ilvl="0" w:tplc="48B4891A">
      <w:start w:val="1"/>
      <w:numFmt w:val="upperLetter"/>
      <w:lvlText w:val="%1"/>
      <w:lvlJc w:val="left"/>
      <w:pPr>
        <w:ind w:left="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AA0D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E1E30">
      <w:start w:val="1"/>
      <w:numFmt w:val="lowerRoman"/>
      <w:lvlText w:val="(%3)"/>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60B8A8">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4C6146">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4CBBD4">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65910">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F25186">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EA26BA">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8A27854"/>
    <w:multiLevelType w:val="hybridMultilevel"/>
    <w:tmpl w:val="0C02E7BC"/>
    <w:lvl w:ilvl="0" w:tplc="BBC0373E">
      <w:start w:val="1"/>
      <w:numFmt w:val="lowerRoman"/>
      <w:lvlText w:val="(%1)"/>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684CD2">
      <w:start w:val="1"/>
      <w:numFmt w:val="lowerLetter"/>
      <w:lvlText w:val="%2"/>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BECD94">
      <w:start w:val="1"/>
      <w:numFmt w:val="lowerRoman"/>
      <w:lvlText w:val="%3"/>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36DC68">
      <w:start w:val="1"/>
      <w:numFmt w:val="decimal"/>
      <w:lvlText w:val="%4"/>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B4ABA6">
      <w:start w:val="1"/>
      <w:numFmt w:val="lowerLetter"/>
      <w:lvlText w:val="%5"/>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AA7BBA">
      <w:start w:val="1"/>
      <w:numFmt w:val="lowerRoman"/>
      <w:lvlText w:val="%6"/>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A80372">
      <w:start w:val="1"/>
      <w:numFmt w:val="decimal"/>
      <w:lvlText w:val="%7"/>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0A3238">
      <w:start w:val="1"/>
      <w:numFmt w:val="lowerLetter"/>
      <w:lvlText w:val="%8"/>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A87D28">
      <w:start w:val="1"/>
      <w:numFmt w:val="lowerRoman"/>
      <w:lvlText w:val="%9"/>
      <w:lvlJc w:val="left"/>
      <w:pPr>
        <w:ind w:left="6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A356B6D"/>
    <w:multiLevelType w:val="hybridMultilevel"/>
    <w:tmpl w:val="0A2A657A"/>
    <w:lvl w:ilvl="0" w:tplc="7B0C03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66CC7E">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B0C164">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5A889C">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840C3C">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C6B2AE">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B23BE6">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022C5A">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DA28">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A512A4D"/>
    <w:multiLevelType w:val="hybridMultilevel"/>
    <w:tmpl w:val="190A18C4"/>
    <w:lvl w:ilvl="0" w:tplc="7F6E2152">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DC926A">
      <w:start w:val="1"/>
      <w:numFmt w:val="lowerRoman"/>
      <w:lvlText w:val="(%2)"/>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83FCE">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B23038">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52227A">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0DDDE">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6A654E">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B6D70C">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9E35D4">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B2305F0"/>
    <w:multiLevelType w:val="hybridMultilevel"/>
    <w:tmpl w:val="FEA25224"/>
    <w:lvl w:ilvl="0" w:tplc="A380F546">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FEB4B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68DF4">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4A6CA0">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07378">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680324">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10068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6A7C9A">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AA4C18">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E9A0EDA"/>
    <w:multiLevelType w:val="hybridMultilevel"/>
    <w:tmpl w:val="D6BA5750"/>
    <w:lvl w:ilvl="0" w:tplc="28467A0C">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388EF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6CC6B8">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0636AC">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F4BCD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D0969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413AA">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2424FC">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E624F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4264431"/>
    <w:multiLevelType w:val="hybridMultilevel"/>
    <w:tmpl w:val="A460916E"/>
    <w:lvl w:ilvl="0" w:tplc="9B5CA768">
      <w:start w:val="1"/>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EA8FFE">
      <w:start w:val="1"/>
      <w:numFmt w:val="lowerLetter"/>
      <w:lvlText w:val="%2"/>
      <w:lvlJc w:val="left"/>
      <w:pPr>
        <w:ind w:left="2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8C622C">
      <w:start w:val="1"/>
      <w:numFmt w:val="lowerRoman"/>
      <w:lvlText w:val="%3"/>
      <w:lvlJc w:val="left"/>
      <w:pPr>
        <w:ind w:left="2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54AD9C">
      <w:start w:val="1"/>
      <w:numFmt w:val="decimal"/>
      <w:lvlText w:val="%4"/>
      <w:lvlJc w:val="left"/>
      <w:pPr>
        <w:ind w:left="3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EE601C">
      <w:start w:val="1"/>
      <w:numFmt w:val="lowerLetter"/>
      <w:lvlText w:val="%5"/>
      <w:lvlJc w:val="left"/>
      <w:pPr>
        <w:ind w:left="4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FCE210">
      <w:start w:val="1"/>
      <w:numFmt w:val="lowerRoman"/>
      <w:lvlText w:val="%6"/>
      <w:lvlJc w:val="left"/>
      <w:pPr>
        <w:ind w:left="4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EAA7B4">
      <w:start w:val="1"/>
      <w:numFmt w:val="decimal"/>
      <w:lvlText w:val="%7"/>
      <w:lvlJc w:val="left"/>
      <w:pPr>
        <w:ind w:left="5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69EBC">
      <w:start w:val="1"/>
      <w:numFmt w:val="lowerLetter"/>
      <w:lvlText w:val="%8"/>
      <w:lvlJc w:val="left"/>
      <w:pPr>
        <w:ind w:left="6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C24F4">
      <w:start w:val="1"/>
      <w:numFmt w:val="lowerRoman"/>
      <w:lvlText w:val="%9"/>
      <w:lvlJc w:val="left"/>
      <w:pPr>
        <w:ind w:left="7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45278D4"/>
    <w:multiLevelType w:val="hybridMultilevel"/>
    <w:tmpl w:val="6CA21B5E"/>
    <w:lvl w:ilvl="0" w:tplc="467441EC">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6F9A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860BBC">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E083EE">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7EE2D6">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12AB20">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62269C">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65574">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C5020">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4793A71"/>
    <w:multiLevelType w:val="hybridMultilevel"/>
    <w:tmpl w:val="77EC28C0"/>
    <w:lvl w:ilvl="0" w:tplc="D9F2C788">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1CF12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6EFB4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96DC50">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667AE">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F2FE7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721CC2">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E64370">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B2BC5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4C05689"/>
    <w:multiLevelType w:val="hybridMultilevel"/>
    <w:tmpl w:val="2C4E3084"/>
    <w:lvl w:ilvl="0" w:tplc="B8426C8A">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8E6B26">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F8D18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44E09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A3CFE">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16AB18">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A8388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90E74A">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7CBD02">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6AF0B96"/>
    <w:multiLevelType w:val="hybridMultilevel"/>
    <w:tmpl w:val="4934BDDE"/>
    <w:lvl w:ilvl="0" w:tplc="99D2911E">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2CB27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F234C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9A80C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CB39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367BC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D279A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FA4BE0">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FC9A8C">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A271A4D"/>
    <w:multiLevelType w:val="hybridMultilevel"/>
    <w:tmpl w:val="786E9240"/>
    <w:lvl w:ilvl="0" w:tplc="13C4B0A0">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DA475C">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5AC1BA">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D2EC80">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8C2250">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029D1A">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08499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86BA2">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6E9E08">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FE50111"/>
    <w:multiLevelType w:val="hybridMultilevel"/>
    <w:tmpl w:val="4B544DB8"/>
    <w:lvl w:ilvl="0" w:tplc="F06C0F60">
      <w:start w:val="15"/>
      <w:numFmt w:val="decimal"/>
      <w:lvlText w:val="%1."/>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745F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F4D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5A87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06B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4E23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F45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2D4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A0F9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0A24143"/>
    <w:multiLevelType w:val="hybridMultilevel"/>
    <w:tmpl w:val="B7AA647E"/>
    <w:lvl w:ilvl="0" w:tplc="9E6AD964">
      <w:start w:val="1"/>
      <w:numFmt w:val="lowerLetter"/>
      <w:lvlText w:val="(%1)"/>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B4AE78">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783246">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106696">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A6A97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7A40A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0C146">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F2B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1253EA">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2E63826"/>
    <w:multiLevelType w:val="multilevel"/>
    <w:tmpl w:val="6F5A691A"/>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3"/>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3C22B3C"/>
    <w:multiLevelType w:val="hybridMultilevel"/>
    <w:tmpl w:val="A8F2EC58"/>
    <w:lvl w:ilvl="0" w:tplc="9EE66A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F42190">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E8D24A">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01720">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4E9C5C">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3E7E28">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EA60D4">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4041EA">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96ACEE">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49263D3"/>
    <w:multiLevelType w:val="hybridMultilevel"/>
    <w:tmpl w:val="CC4E71A4"/>
    <w:lvl w:ilvl="0" w:tplc="1562ADD2">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2E8D62">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98D3A6">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62DA92">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3A62E4">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5C5A02">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7884D4">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B04B3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8CF80">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4E24A02"/>
    <w:multiLevelType w:val="multilevel"/>
    <w:tmpl w:val="DD22FF4C"/>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3"/>
      <w:numFmt w:val="decimal"/>
      <w:lvlRestart w:val="0"/>
      <w:lvlText w:val="%1.%2"/>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4E96222"/>
    <w:multiLevelType w:val="hybridMultilevel"/>
    <w:tmpl w:val="F4E83098"/>
    <w:lvl w:ilvl="0" w:tplc="8D84AB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F40F68">
      <w:start w:val="9"/>
      <w:numFmt w:val="lowerRoman"/>
      <w:lvlText w:val="(%2)"/>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CE87B0">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0D84">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E48E50">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6891B2">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144BFC">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B62782">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9A768E">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9087051"/>
    <w:multiLevelType w:val="hybridMultilevel"/>
    <w:tmpl w:val="27101878"/>
    <w:lvl w:ilvl="0" w:tplc="0F0ECA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A4FF44">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A4FF90">
      <w:start w:val="1"/>
      <w:numFmt w:val="lowerLetter"/>
      <w:lvlRestart w:val="0"/>
      <w:lvlText w:val="(%3)"/>
      <w:lvlJc w:val="left"/>
      <w:pPr>
        <w:ind w:left="1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9CEDE8">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3CE6D6">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A1784">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5C41CE">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4624EA">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27E02">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90A36D6"/>
    <w:multiLevelType w:val="hybridMultilevel"/>
    <w:tmpl w:val="E72632FE"/>
    <w:lvl w:ilvl="0" w:tplc="C1B4B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721D24">
      <w:start w:val="9"/>
      <w:numFmt w:val="lowerRoman"/>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BA5376">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829306">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F67566">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CA4418">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AFC76">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02B68">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08D4E8">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A085B63"/>
    <w:multiLevelType w:val="multilevel"/>
    <w:tmpl w:val="74320E8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BAC35E5"/>
    <w:multiLevelType w:val="hybridMultilevel"/>
    <w:tmpl w:val="893A208E"/>
    <w:lvl w:ilvl="0" w:tplc="600650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CE6B18">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3EC708">
      <w:start w:val="1"/>
      <w:numFmt w:val="lowerRoman"/>
      <w:lvlRestart w:val="0"/>
      <w:lvlText w:val="(%3)"/>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4E049C">
      <w:start w:val="1"/>
      <w:numFmt w:val="decimal"/>
      <w:lvlText w:val="%4"/>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B07C46">
      <w:start w:val="1"/>
      <w:numFmt w:val="lowerLetter"/>
      <w:lvlText w:val="%5"/>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C6F66">
      <w:start w:val="1"/>
      <w:numFmt w:val="lowerRoman"/>
      <w:lvlText w:val="%6"/>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C2309C">
      <w:start w:val="1"/>
      <w:numFmt w:val="decimal"/>
      <w:lvlText w:val="%7"/>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44454C">
      <w:start w:val="1"/>
      <w:numFmt w:val="lowerLetter"/>
      <w:lvlText w:val="%8"/>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0CC4C6">
      <w:start w:val="1"/>
      <w:numFmt w:val="lowerRoman"/>
      <w:lvlText w:val="%9"/>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E901BDE"/>
    <w:multiLevelType w:val="hybridMultilevel"/>
    <w:tmpl w:val="9904A888"/>
    <w:lvl w:ilvl="0" w:tplc="006ED274">
      <w:start w:val="1"/>
      <w:numFmt w:val="lowerLetter"/>
      <w:lvlText w:val="(%1)"/>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3E06C4">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EF060">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2443EE">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A6AE0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6C7466">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E174C">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A88B78">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52C3BE">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EDF1097"/>
    <w:multiLevelType w:val="hybridMultilevel"/>
    <w:tmpl w:val="3AA2C430"/>
    <w:lvl w:ilvl="0" w:tplc="F41217D0">
      <w:start w:val="1"/>
      <w:numFmt w:val="lowerLetter"/>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70C118">
      <w:start w:val="1"/>
      <w:numFmt w:val="lowerLetter"/>
      <w:lvlText w:val="%2"/>
      <w:lvlJc w:val="left"/>
      <w:pPr>
        <w:ind w:left="1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C0082">
      <w:start w:val="1"/>
      <w:numFmt w:val="lowerRoman"/>
      <w:lvlText w:val="%3"/>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447F56">
      <w:start w:val="1"/>
      <w:numFmt w:val="decimal"/>
      <w:lvlText w:val="%4"/>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743C1C">
      <w:start w:val="1"/>
      <w:numFmt w:val="lowerLetter"/>
      <w:lvlText w:val="%5"/>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D09B1E">
      <w:start w:val="1"/>
      <w:numFmt w:val="lowerRoman"/>
      <w:lvlText w:val="%6"/>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048270">
      <w:start w:val="1"/>
      <w:numFmt w:val="decimal"/>
      <w:lvlText w:val="%7"/>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18E406">
      <w:start w:val="1"/>
      <w:numFmt w:val="lowerLetter"/>
      <w:lvlText w:val="%8"/>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383474">
      <w:start w:val="1"/>
      <w:numFmt w:val="lowerRoman"/>
      <w:lvlText w:val="%9"/>
      <w:lvlJc w:val="left"/>
      <w:pPr>
        <w:ind w:left="6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8"/>
  </w:num>
  <w:num w:numId="3">
    <w:abstractNumId w:val="69"/>
  </w:num>
  <w:num w:numId="4">
    <w:abstractNumId w:val="5"/>
  </w:num>
  <w:num w:numId="5">
    <w:abstractNumId w:val="53"/>
  </w:num>
  <w:num w:numId="6">
    <w:abstractNumId w:val="9"/>
  </w:num>
  <w:num w:numId="7">
    <w:abstractNumId w:val="57"/>
  </w:num>
  <w:num w:numId="8">
    <w:abstractNumId w:val="89"/>
  </w:num>
  <w:num w:numId="9">
    <w:abstractNumId w:val="31"/>
  </w:num>
  <w:num w:numId="10">
    <w:abstractNumId w:val="56"/>
  </w:num>
  <w:num w:numId="11">
    <w:abstractNumId w:val="75"/>
  </w:num>
  <w:num w:numId="12">
    <w:abstractNumId w:val="0"/>
  </w:num>
  <w:num w:numId="13">
    <w:abstractNumId w:val="40"/>
  </w:num>
  <w:num w:numId="14">
    <w:abstractNumId w:val="36"/>
  </w:num>
  <w:num w:numId="15">
    <w:abstractNumId w:val="70"/>
  </w:num>
  <w:num w:numId="16">
    <w:abstractNumId w:val="77"/>
  </w:num>
  <w:num w:numId="17">
    <w:abstractNumId w:val="48"/>
  </w:num>
  <w:num w:numId="18">
    <w:abstractNumId w:val="46"/>
  </w:num>
  <w:num w:numId="19">
    <w:abstractNumId w:val="32"/>
  </w:num>
  <w:num w:numId="20">
    <w:abstractNumId w:val="83"/>
  </w:num>
  <w:num w:numId="21">
    <w:abstractNumId w:val="39"/>
  </w:num>
  <w:num w:numId="22">
    <w:abstractNumId w:val="90"/>
  </w:num>
  <w:num w:numId="23">
    <w:abstractNumId w:val="37"/>
  </w:num>
  <w:num w:numId="24">
    <w:abstractNumId w:val="92"/>
  </w:num>
  <w:num w:numId="25">
    <w:abstractNumId w:val="79"/>
  </w:num>
  <w:num w:numId="26">
    <w:abstractNumId w:val="42"/>
  </w:num>
  <w:num w:numId="27">
    <w:abstractNumId w:val="6"/>
  </w:num>
  <w:num w:numId="28">
    <w:abstractNumId w:val="12"/>
  </w:num>
  <w:num w:numId="29">
    <w:abstractNumId w:val="18"/>
  </w:num>
  <w:num w:numId="30">
    <w:abstractNumId w:val="15"/>
  </w:num>
  <w:num w:numId="31">
    <w:abstractNumId w:val="19"/>
  </w:num>
  <w:num w:numId="32">
    <w:abstractNumId w:val="47"/>
  </w:num>
  <w:num w:numId="33">
    <w:abstractNumId w:val="34"/>
  </w:num>
  <w:num w:numId="34">
    <w:abstractNumId w:val="78"/>
  </w:num>
  <w:num w:numId="35">
    <w:abstractNumId w:val="51"/>
  </w:num>
  <w:num w:numId="36">
    <w:abstractNumId w:val="24"/>
  </w:num>
  <w:num w:numId="37">
    <w:abstractNumId w:val="80"/>
  </w:num>
  <w:num w:numId="38">
    <w:abstractNumId w:val="21"/>
  </w:num>
  <w:num w:numId="39">
    <w:abstractNumId w:val="61"/>
  </w:num>
  <w:num w:numId="40">
    <w:abstractNumId w:val="10"/>
  </w:num>
  <w:num w:numId="41">
    <w:abstractNumId w:val="84"/>
  </w:num>
  <w:num w:numId="42">
    <w:abstractNumId w:val="58"/>
  </w:num>
  <w:num w:numId="43">
    <w:abstractNumId w:val="20"/>
  </w:num>
  <w:num w:numId="44">
    <w:abstractNumId w:val="49"/>
  </w:num>
  <w:num w:numId="45">
    <w:abstractNumId w:val="72"/>
  </w:num>
  <w:num w:numId="46">
    <w:abstractNumId w:val="28"/>
  </w:num>
  <w:num w:numId="47">
    <w:abstractNumId w:val="11"/>
  </w:num>
  <w:num w:numId="48">
    <w:abstractNumId w:val="88"/>
  </w:num>
  <w:num w:numId="49">
    <w:abstractNumId w:val="44"/>
  </w:num>
  <w:num w:numId="50">
    <w:abstractNumId w:val="81"/>
  </w:num>
  <w:num w:numId="51">
    <w:abstractNumId w:val="63"/>
  </w:num>
  <w:num w:numId="52">
    <w:abstractNumId w:val="33"/>
  </w:num>
  <w:num w:numId="53">
    <w:abstractNumId w:val="93"/>
  </w:num>
  <w:num w:numId="54">
    <w:abstractNumId w:val="73"/>
  </w:num>
  <w:num w:numId="55">
    <w:abstractNumId w:val="60"/>
  </w:num>
  <w:num w:numId="56">
    <w:abstractNumId w:val="87"/>
  </w:num>
  <w:num w:numId="57">
    <w:abstractNumId w:val="54"/>
  </w:num>
  <w:num w:numId="58">
    <w:abstractNumId w:val="3"/>
  </w:num>
  <w:num w:numId="59">
    <w:abstractNumId w:val="43"/>
  </w:num>
  <w:num w:numId="60">
    <w:abstractNumId w:val="22"/>
  </w:num>
  <w:num w:numId="61">
    <w:abstractNumId w:val="7"/>
  </w:num>
  <w:num w:numId="62">
    <w:abstractNumId w:val="59"/>
  </w:num>
  <w:num w:numId="63">
    <w:abstractNumId w:val="8"/>
  </w:num>
  <w:num w:numId="64">
    <w:abstractNumId w:val="35"/>
  </w:num>
  <w:num w:numId="65">
    <w:abstractNumId w:val="29"/>
  </w:num>
  <w:num w:numId="66">
    <w:abstractNumId w:val="74"/>
  </w:num>
  <w:num w:numId="67">
    <w:abstractNumId w:val="13"/>
  </w:num>
  <w:num w:numId="68">
    <w:abstractNumId w:val="86"/>
  </w:num>
  <w:num w:numId="69">
    <w:abstractNumId w:val="65"/>
  </w:num>
  <w:num w:numId="70">
    <w:abstractNumId w:val="62"/>
  </w:num>
  <w:num w:numId="71">
    <w:abstractNumId w:val="26"/>
  </w:num>
  <w:num w:numId="72">
    <w:abstractNumId w:val="25"/>
  </w:num>
  <w:num w:numId="73">
    <w:abstractNumId w:val="82"/>
  </w:num>
  <w:num w:numId="74">
    <w:abstractNumId w:val="67"/>
  </w:num>
  <w:num w:numId="75">
    <w:abstractNumId w:val="68"/>
  </w:num>
  <w:num w:numId="76">
    <w:abstractNumId w:val="4"/>
  </w:num>
  <w:num w:numId="77">
    <w:abstractNumId w:val="50"/>
  </w:num>
  <w:num w:numId="78">
    <w:abstractNumId w:val="55"/>
  </w:num>
  <w:num w:numId="79">
    <w:abstractNumId w:val="14"/>
  </w:num>
  <w:num w:numId="80">
    <w:abstractNumId w:val="16"/>
  </w:num>
  <w:num w:numId="81">
    <w:abstractNumId w:val="1"/>
  </w:num>
  <w:num w:numId="82">
    <w:abstractNumId w:val="85"/>
  </w:num>
  <w:num w:numId="83">
    <w:abstractNumId w:val="91"/>
  </w:num>
  <w:num w:numId="84">
    <w:abstractNumId w:val="30"/>
  </w:num>
  <w:num w:numId="85">
    <w:abstractNumId w:val="71"/>
  </w:num>
  <w:num w:numId="86">
    <w:abstractNumId w:val="76"/>
  </w:num>
  <w:num w:numId="87">
    <w:abstractNumId w:val="27"/>
  </w:num>
  <w:num w:numId="88">
    <w:abstractNumId w:val="52"/>
  </w:num>
  <w:num w:numId="89">
    <w:abstractNumId w:val="66"/>
  </w:num>
  <w:num w:numId="90">
    <w:abstractNumId w:val="23"/>
  </w:num>
  <w:num w:numId="91">
    <w:abstractNumId w:val="45"/>
  </w:num>
  <w:num w:numId="92">
    <w:abstractNumId w:val="64"/>
  </w:num>
  <w:num w:numId="93">
    <w:abstractNumId w:val="41"/>
  </w:num>
  <w:num w:numId="94">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08"/>
    <w:rsid w:val="00040A08"/>
    <w:rsid w:val="00C056B6"/>
    <w:rsid w:val="00F55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0A4C7-2E47-47E7-9499-CCD97BB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54" w:lineRule="auto"/>
      <w:ind w:left="8" w:hanging="8"/>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42" w:line="254" w:lineRule="auto"/>
      <w:ind w:left="8" w:hanging="8"/>
      <w:jc w:val="both"/>
      <w:outlineLvl w:val="0"/>
    </w:pPr>
    <w:rPr>
      <w:rFonts w:ascii="Times New Roman" w:eastAsia="Times New Roman" w:hAnsi="Times New Roman" w:cs="Times New Roman"/>
      <w:color w:val="000000"/>
      <w:sz w:val="20"/>
    </w:rPr>
  </w:style>
  <w:style w:type="paragraph" w:styleId="2">
    <w:name w:val="heading 2"/>
    <w:next w:val="a"/>
    <w:link w:val="20"/>
    <w:uiPriority w:val="9"/>
    <w:unhideWhenUsed/>
    <w:qFormat/>
    <w:pPr>
      <w:keepNext/>
      <w:keepLines/>
      <w:spacing w:after="2" w:line="254" w:lineRule="auto"/>
      <w:ind w:left="9" w:hanging="9"/>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2" w:line="254" w:lineRule="auto"/>
      <w:ind w:left="9" w:hanging="9"/>
      <w:outlineLvl w:val="2"/>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000000"/>
      <w:sz w:val="20"/>
    </w:rPr>
  </w:style>
  <w:style w:type="character" w:customStyle="1" w:styleId="30">
    <w:name w:val="標題 3 字元"/>
    <w:link w:val="3"/>
    <w:rPr>
      <w:rFonts w:ascii="Times New Roman" w:eastAsia="Times New Roman" w:hAnsi="Times New Roman" w:cs="Times New Roman"/>
      <w:b/>
      <w:color w:val="000000"/>
      <w:sz w:val="20"/>
    </w:rPr>
  </w:style>
  <w:style w:type="character" w:customStyle="1" w:styleId="10">
    <w:name w:val="標題 1 字元"/>
    <w:link w:val="1"/>
    <w:rPr>
      <w:rFonts w:ascii="Times New Roman" w:eastAsia="Times New Roman" w:hAnsi="Times New Roman" w:cs="Times New Roman"/>
      <w:color w:val="000000"/>
      <w:sz w:val="20"/>
    </w:rPr>
  </w:style>
  <w:style w:type="paragraph" w:styleId="11">
    <w:name w:val="toc 1"/>
    <w:hidden/>
    <w:pPr>
      <w:spacing w:after="42" w:line="254" w:lineRule="auto"/>
      <w:ind w:left="194" w:right="24" w:hanging="8"/>
      <w:jc w:val="both"/>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yperlink" Target="https://sec.report/Document/0001683168-20-003571/spi_ex9901.htm" TargetMode="External"/><Relationship Id="rId63" Type="http://schemas.openxmlformats.org/officeDocument/2006/relationships/footer" Target="footer22.xml"/><Relationship Id="rId68" Type="http://schemas.openxmlformats.org/officeDocument/2006/relationships/header" Target="header26.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hyperlink" Target="https://sec.report/Document/0001683168-20-003571/spi_ex9901.htm"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s://sec.report/Document/0001683168-20-003571/spi_ex9901.htm" TargetMode="External"/><Relationship Id="rId53" Type="http://schemas.openxmlformats.org/officeDocument/2006/relationships/header" Target="header18.xml"/><Relationship Id="rId58" Type="http://schemas.openxmlformats.org/officeDocument/2006/relationships/footer" Target="footer20.xml"/><Relationship Id="rId66" Type="http://schemas.openxmlformats.org/officeDocument/2006/relationships/footer" Target="footer24.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yperlink" Target="https://sec.report/Document/0001683168-20-003571/spi_ex1001.htm" TargetMode="External"/><Relationship Id="rId48" Type="http://schemas.openxmlformats.org/officeDocument/2006/relationships/hyperlink" Target="https://sec.report/Document/0001683168-20-003571/spi_ex9901.htm" TargetMode="External"/><Relationship Id="rId56" Type="http://schemas.openxmlformats.org/officeDocument/2006/relationships/header" Target="header20.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hyperlink" Target="https://sec.report/Document/0001683168-20-003571/spi_ex9901.htm" TargetMode="External"/><Relationship Id="rId51" Type="http://schemas.openxmlformats.org/officeDocument/2006/relationships/footer" Target="footer16.xml"/><Relationship Id="rId72"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hyperlink" Target="https://sec.report/Document/0001683168-20-003571/spi_ex9901.ht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yperlink" Target="https://sec.report/Document/0001683168-20-003571/spi_ex9901.htm" TargetMode="Externa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18.xml"/><Relationship Id="rId62" Type="http://schemas.openxmlformats.org/officeDocument/2006/relationships/header" Target="header23.xml"/><Relationship Id="rId70"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6.xml"/><Relationship Id="rId57" Type="http://schemas.openxmlformats.org/officeDocument/2006/relationships/footer" Target="footer19.xml"/><Relationship Id="rId10" Type="http://schemas.openxmlformats.org/officeDocument/2006/relationships/hyperlink" Target="https://sec.report/Document/0001683168-20-003571/spi_ex9901.htm" TargetMode="External"/><Relationship Id="rId31" Type="http://schemas.openxmlformats.org/officeDocument/2006/relationships/header" Target="header10.xml"/><Relationship Id="rId44" Type="http://schemas.openxmlformats.org/officeDocument/2006/relationships/hyperlink" Target="https://sec.report/Document/0001683168-20-003571/spi_ex9901.htm" TargetMode="Externa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4.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report/Document/0001683168-20-003571/spi_ex9901.htm"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3.xml"/><Relationship Id="rId34" Type="http://schemas.openxmlformats.org/officeDocument/2006/relationships/footer" Target="footer11.xml"/><Relationship Id="rId50" Type="http://schemas.openxmlformats.org/officeDocument/2006/relationships/header" Target="header17.xml"/><Relationship Id="rId55" Type="http://schemas.openxmlformats.org/officeDocument/2006/relationships/header" Target="header19.xml"/><Relationship Id="rId7" Type="http://schemas.openxmlformats.org/officeDocument/2006/relationships/hyperlink" Target="https://sec.report/Document/0001683168-20-003571/spi_ex1001.htm" TargetMode="External"/><Relationship Id="rId71" Type="http://schemas.openxmlformats.org/officeDocument/2006/relationships/header" Target="header2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21046</Words>
  <Characters>119965</Characters>
  <Application>Microsoft Office Word</Application>
  <DocSecurity>0</DocSecurity>
  <Lines>999</Lines>
  <Paragraphs>281</Paragraphs>
  <ScaleCrop>false</ScaleCrop>
  <Company/>
  <LinksUpToDate>false</LinksUpToDate>
  <CharactersWithSpaces>140730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2021-01-06T23:38:00Z</dcterms:created>
  <dcterms:modified xsi:type="dcterms:W3CDTF">2021-01-06T23:38:00Z</dcterms:modified>
</cp:coreProperties>
</file>