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6D" w:rsidRDefault="00785E17">
      <w:pPr>
        <w:spacing w:after="3" w:line="259" w:lineRule="auto"/>
        <w:ind w:left="-5"/>
      </w:pPr>
      <w:bookmarkStart w:id="0" w:name="_GoBack"/>
      <w:bookmarkEnd w:id="0"/>
      <w:r>
        <w:rPr>
          <w:sz w:val="24"/>
        </w:rPr>
        <w:t>NT 20-F 1 spi_ext.htm EXTENSION FYE 12-2019</w:t>
      </w:r>
    </w:p>
    <w:p w:rsidR="00A7716D" w:rsidRDefault="00785E17">
      <w:pPr>
        <w:spacing w:after="0" w:line="259" w:lineRule="auto"/>
        <w:jc w:val="center"/>
      </w:pPr>
      <w:r>
        <w:rPr>
          <w:b/>
        </w:rPr>
        <w:t>UNITED STATES</w:t>
      </w:r>
    </w:p>
    <w:p w:rsidR="00A7716D" w:rsidRDefault="00785E17">
      <w:pPr>
        <w:spacing w:after="0" w:line="259" w:lineRule="auto"/>
        <w:jc w:val="center"/>
      </w:pPr>
      <w:r>
        <w:rPr>
          <w:b/>
        </w:rPr>
        <w:t>SECURITIES AND EXCHANGE COMMISSION</w:t>
      </w:r>
    </w:p>
    <w:p w:rsidR="00A7716D" w:rsidRDefault="00785E17">
      <w:pPr>
        <w:spacing w:after="0" w:line="259" w:lineRule="auto"/>
        <w:jc w:val="center"/>
      </w:pPr>
      <w:r>
        <w:rPr>
          <w:b/>
        </w:rPr>
        <w:t>WASHINGTON D.C. 20549</w:t>
      </w:r>
    </w:p>
    <w:p w:rsidR="00A7716D" w:rsidRDefault="00785E17">
      <w:pPr>
        <w:spacing w:after="0" w:line="259" w:lineRule="auto"/>
        <w:ind w:left="0" w:firstLine="0"/>
        <w:jc w:val="center"/>
      </w:pPr>
      <w:r>
        <w:t xml:space="preserve"> </w:t>
      </w:r>
    </w:p>
    <w:p w:rsidR="00A7716D" w:rsidRDefault="00785E17">
      <w:pPr>
        <w:spacing w:after="0" w:line="259" w:lineRule="auto"/>
        <w:jc w:val="center"/>
      </w:pPr>
      <w:r>
        <w:rPr>
          <w:b/>
        </w:rPr>
        <w:t>FORM 12b-25</w:t>
      </w:r>
    </w:p>
    <w:p w:rsidR="00A7716D" w:rsidRDefault="00785E17">
      <w:pPr>
        <w:spacing w:after="0" w:line="259" w:lineRule="auto"/>
        <w:jc w:val="center"/>
      </w:pPr>
      <w:r>
        <w:rPr>
          <w:b/>
        </w:rPr>
        <w:t>NOTIFICATION OF LATE FILING</w:t>
      </w:r>
    </w:p>
    <w:p w:rsidR="00A7716D" w:rsidRDefault="00785E17">
      <w:pPr>
        <w:spacing w:after="0" w:line="259" w:lineRule="auto"/>
        <w:ind w:right="-15"/>
        <w:jc w:val="right"/>
      </w:pPr>
      <w:r>
        <w:rPr>
          <w:sz w:val="24"/>
        </w:rPr>
        <w:t>SEC FILE NUMBER</w:t>
      </w:r>
    </w:p>
    <w:p w:rsidR="00A7716D" w:rsidRDefault="00785E17">
      <w:pPr>
        <w:spacing w:after="0" w:line="259" w:lineRule="auto"/>
        <w:ind w:right="-15"/>
        <w:jc w:val="right"/>
      </w:pPr>
      <w:r>
        <w:rPr>
          <w:sz w:val="24"/>
        </w:rPr>
        <w:t>001-37678</w:t>
      </w:r>
    </w:p>
    <w:p w:rsidR="00A7716D" w:rsidRDefault="00785E17">
      <w:pPr>
        <w:spacing w:after="0" w:line="259" w:lineRule="auto"/>
        <w:ind w:right="-15"/>
        <w:jc w:val="right"/>
      </w:pPr>
      <w:r>
        <w:rPr>
          <w:sz w:val="24"/>
        </w:rPr>
        <w:t>CUSIP NUMBER</w:t>
      </w:r>
    </w:p>
    <w:p w:rsidR="00A7716D" w:rsidRDefault="00785E17">
      <w:pPr>
        <w:spacing w:after="0" w:line="259" w:lineRule="auto"/>
        <w:ind w:right="-15"/>
        <w:jc w:val="right"/>
      </w:pPr>
      <w:r>
        <w:rPr>
          <w:sz w:val="24"/>
        </w:rPr>
        <w:t>G8651P110</w:t>
      </w:r>
    </w:p>
    <w:p w:rsidR="00A7716D" w:rsidRDefault="00785E17">
      <w:pPr>
        <w:spacing w:after="0" w:line="259" w:lineRule="auto"/>
        <w:ind w:left="0" w:firstLine="0"/>
      </w:pPr>
      <w:r>
        <w:rPr>
          <w:sz w:val="24"/>
        </w:rPr>
        <w:t xml:space="preserve"> </w:t>
      </w:r>
    </w:p>
    <w:p w:rsidR="00A7716D" w:rsidRDefault="00785E17">
      <w:pPr>
        <w:ind w:left="-5"/>
      </w:pPr>
      <w:r>
        <w:t>(Check One) [_] Form 10-K         [X] Form 20-F       [_] Form 11-K       [_] Form 10-Q         [_] Form N-SAR</w:t>
      </w:r>
    </w:p>
    <w:p w:rsidR="00A7716D" w:rsidRDefault="00785E17">
      <w:pPr>
        <w:spacing w:after="0" w:line="259" w:lineRule="auto"/>
        <w:ind w:left="0" w:firstLine="0"/>
      </w:pPr>
      <w:r>
        <w:rPr>
          <w:sz w:val="24"/>
        </w:rPr>
        <w:t xml:space="preserve"> </w:t>
      </w:r>
    </w:p>
    <w:p w:rsidR="00A7716D" w:rsidRDefault="00785E17">
      <w:pPr>
        <w:spacing w:after="0" w:line="259" w:lineRule="auto"/>
        <w:ind w:left="795"/>
      </w:pPr>
      <w:r>
        <w:t xml:space="preserve">For Period Ended:   </w:t>
      </w:r>
      <w:r>
        <w:rPr>
          <w:u w:val="single" w:color="000000"/>
        </w:rPr>
        <w:t xml:space="preserve"> December 31</w:t>
      </w:r>
      <w:r>
        <w:t>,</w:t>
      </w:r>
      <w:r>
        <w:rPr>
          <w:u w:val="single" w:color="000000"/>
        </w:rPr>
        <w:t xml:space="preserve"> 2019          </w:t>
      </w:r>
    </w:p>
    <w:p w:rsidR="00A7716D" w:rsidRDefault="00785E17">
      <w:pPr>
        <w:ind w:left="810"/>
      </w:pPr>
      <w:r>
        <w:t>[_] Transition Report on Form 10-K</w:t>
      </w:r>
    </w:p>
    <w:p w:rsidR="00A7716D" w:rsidRDefault="00785E17">
      <w:pPr>
        <w:ind w:left="810"/>
      </w:pPr>
      <w:r>
        <w:t>[_] Transition Report on Form 20-F</w:t>
      </w:r>
    </w:p>
    <w:p w:rsidR="00A7716D" w:rsidRDefault="00785E17">
      <w:pPr>
        <w:ind w:left="810"/>
      </w:pPr>
      <w:r>
        <w:t>[_] Transition Report on</w:t>
      </w:r>
      <w:r>
        <w:t xml:space="preserve"> Form 11-K</w:t>
      </w:r>
    </w:p>
    <w:p w:rsidR="00A7716D" w:rsidRDefault="00785E17">
      <w:pPr>
        <w:ind w:left="810"/>
      </w:pPr>
      <w:r>
        <w:t>[_] Transition Report on Form 10-Q</w:t>
      </w:r>
    </w:p>
    <w:p w:rsidR="00A7716D" w:rsidRDefault="00785E17">
      <w:pPr>
        <w:ind w:left="810"/>
      </w:pPr>
      <w:r>
        <w:t>[_] Transition Report on Form N-SAR</w:t>
      </w:r>
    </w:p>
    <w:p w:rsidR="00A7716D" w:rsidRDefault="00785E17">
      <w:pPr>
        <w:ind w:left="810"/>
      </w:pPr>
      <w:r>
        <w:t>For the Transition Period Ended: ________________________</w:t>
      </w:r>
    </w:p>
    <w:p w:rsidR="00A7716D" w:rsidRDefault="00785E17">
      <w:pPr>
        <w:spacing w:after="0" w:line="259" w:lineRule="auto"/>
        <w:ind w:left="0" w:firstLine="0"/>
      </w:pPr>
      <w:r>
        <w:rPr>
          <w:sz w:val="24"/>
        </w:rPr>
        <w:t xml:space="preserve"> </w:t>
      </w:r>
    </w:p>
    <w:p w:rsidR="00A7716D" w:rsidRDefault="00785E17">
      <w:pPr>
        <w:spacing w:after="3" w:line="259" w:lineRule="auto"/>
        <w:ind w:left="-5"/>
      </w:pPr>
      <w:r>
        <w:rPr>
          <w:sz w:val="24"/>
        </w:rPr>
        <w:t>Read Instruction (on back page) Before Preparing Form. Please Print or Type.</w:t>
      </w:r>
    </w:p>
    <w:p w:rsidR="00A7716D" w:rsidRDefault="00785E17">
      <w:pPr>
        <w:spacing w:after="0" w:line="259" w:lineRule="auto"/>
        <w:ind w:left="0" w:firstLine="0"/>
      </w:pPr>
      <w:r>
        <w:rPr>
          <w:sz w:val="24"/>
        </w:rPr>
        <w:t xml:space="preserve"> </w:t>
      </w:r>
    </w:p>
    <w:p w:rsidR="00A7716D" w:rsidRDefault="00785E17">
      <w:pPr>
        <w:spacing w:after="3" w:line="259" w:lineRule="auto"/>
        <w:ind w:left="-5"/>
      </w:pPr>
      <w:r>
        <w:rPr>
          <w:sz w:val="24"/>
        </w:rPr>
        <w:t>Nothing in this form shall be construed to imply that the Commission has verified any information contained herein.</w:t>
      </w:r>
    </w:p>
    <w:p w:rsidR="00A7716D" w:rsidRDefault="00785E17">
      <w:pPr>
        <w:spacing w:after="0" w:line="259" w:lineRule="auto"/>
        <w:ind w:left="0" w:firstLine="0"/>
      </w:pPr>
      <w:r>
        <w:rPr>
          <w:sz w:val="24"/>
        </w:rPr>
        <w:t xml:space="preserve"> </w:t>
      </w:r>
    </w:p>
    <w:p w:rsidR="00A7716D" w:rsidRDefault="00785E17">
      <w:pPr>
        <w:spacing w:after="3" w:line="259" w:lineRule="auto"/>
        <w:ind w:left="-5"/>
      </w:pPr>
      <w:r>
        <w:rPr>
          <w:sz w:val="24"/>
        </w:rPr>
        <w:t>If the notification relates to a portion of the filing checked above, identify the Item(s) to which the notification relates:</w:t>
      </w:r>
    </w:p>
    <w:p w:rsidR="00A7716D" w:rsidRDefault="00785E17">
      <w:pPr>
        <w:spacing w:after="0" w:line="259" w:lineRule="auto"/>
        <w:ind w:left="0" w:firstLine="0"/>
      </w:pPr>
      <w:r>
        <w:rPr>
          <w:sz w:val="24"/>
        </w:rPr>
        <w:t xml:space="preserve"> </w:t>
      </w:r>
    </w:p>
    <w:p w:rsidR="00A7716D" w:rsidRDefault="00785E17">
      <w:pPr>
        <w:pStyle w:val="1"/>
        <w:spacing w:after="20"/>
        <w:ind w:left="-5"/>
      </w:pPr>
      <w:r>
        <w:rPr>
          <w:sz w:val="20"/>
        </w:rPr>
        <w:t>PART I - R</w:t>
      </w:r>
      <w:r>
        <w:rPr>
          <w:sz w:val="20"/>
        </w:rPr>
        <w:t>EGISTRANT INFORMATION</w:t>
      </w:r>
    </w:p>
    <w:p w:rsidR="00A7716D" w:rsidRDefault="00785E17">
      <w:pPr>
        <w:spacing w:after="0" w:line="259" w:lineRule="auto"/>
        <w:ind w:left="0" w:firstLine="0"/>
      </w:pPr>
      <w:r>
        <w:rPr>
          <w:sz w:val="24"/>
        </w:rPr>
        <w:t xml:space="preserve"> </w:t>
      </w:r>
    </w:p>
    <w:p w:rsidR="00A7716D" w:rsidRDefault="00785E17">
      <w:pPr>
        <w:spacing w:after="0" w:line="259" w:lineRule="auto"/>
        <w:ind w:left="-5"/>
      </w:pPr>
      <w:r>
        <w:rPr>
          <w:b/>
          <w:sz w:val="24"/>
        </w:rPr>
        <w:t>SPI Energy Co., Ltd.</w:t>
      </w:r>
    </w:p>
    <w:p w:rsidR="00A7716D" w:rsidRDefault="00785E17">
      <w:pPr>
        <w:spacing w:after="1"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926" name="Group 492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414" name="Shape 641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26" style="width:543pt;height:0.75pt;mso-position-horizontal-relative:char;mso-position-vertical-relative:line" coordsize="68960,95">
                <v:shape id="Shape 641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7716D" w:rsidRDefault="00785E17">
      <w:pPr>
        <w:spacing w:after="185" w:line="259" w:lineRule="auto"/>
        <w:ind w:left="0" w:firstLine="0"/>
      </w:pPr>
      <w:r>
        <w:rPr>
          <w:sz w:val="2"/>
        </w:rPr>
        <w:t xml:space="preserve"> </w:t>
      </w:r>
    </w:p>
    <w:p w:rsidR="00A7716D" w:rsidRDefault="00785E17">
      <w:pPr>
        <w:spacing w:after="3" w:line="259" w:lineRule="auto"/>
        <w:ind w:left="-5"/>
      </w:pPr>
      <w:r>
        <w:rPr>
          <w:sz w:val="24"/>
        </w:rPr>
        <w:t>Full Name of Registrant:</w:t>
      </w:r>
    </w:p>
    <w:p w:rsidR="00A7716D" w:rsidRDefault="00785E17">
      <w:pPr>
        <w:spacing w:after="0" w:line="259" w:lineRule="auto"/>
        <w:ind w:left="0" w:firstLine="0"/>
      </w:pPr>
      <w:r>
        <w:t xml:space="preserve"> </w:t>
      </w:r>
    </w:p>
    <w:p w:rsidR="00A7716D" w:rsidRDefault="00785E17">
      <w:pPr>
        <w:spacing w:after="0" w:line="259" w:lineRule="auto"/>
        <w:ind w:left="0" w:firstLine="0"/>
      </w:pPr>
      <w:r>
        <w:t xml:space="preserve">    </w:t>
      </w:r>
    </w:p>
    <w:p w:rsidR="00A7716D" w:rsidRDefault="00785E17">
      <w:pPr>
        <w:spacing w:after="16"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930" name="Group 493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416" name="Shape 641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30" style="width:543pt;height:0.75pt;mso-position-horizontal-relative:char;mso-position-vertical-relative:line" coordsize="68960,95">
                <v:shape id="Shape 641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7716D" w:rsidRDefault="00785E17">
      <w:pPr>
        <w:spacing w:after="185" w:line="259" w:lineRule="auto"/>
        <w:ind w:left="0" w:firstLine="0"/>
      </w:pPr>
      <w:r>
        <w:rPr>
          <w:sz w:val="2"/>
        </w:rPr>
        <w:t xml:space="preserve"> </w:t>
      </w:r>
    </w:p>
    <w:p w:rsidR="00A7716D" w:rsidRDefault="00785E17">
      <w:pPr>
        <w:spacing w:after="3" w:line="259" w:lineRule="auto"/>
        <w:ind w:left="-5"/>
      </w:pPr>
      <w:r>
        <w:rPr>
          <w:sz w:val="24"/>
        </w:rPr>
        <w:t>Former Name if Applicable</w:t>
      </w:r>
    </w:p>
    <w:p w:rsidR="00A7716D" w:rsidRDefault="00785E17">
      <w:pPr>
        <w:spacing w:after="0" w:line="259" w:lineRule="auto"/>
        <w:ind w:left="0" w:firstLine="0"/>
      </w:pPr>
      <w:r>
        <w:rPr>
          <w:sz w:val="24"/>
        </w:rPr>
        <w:t xml:space="preserve"> </w:t>
      </w:r>
    </w:p>
    <w:p w:rsidR="00A7716D" w:rsidRDefault="00785E17">
      <w:pPr>
        <w:pStyle w:val="1"/>
        <w:ind w:left="-5"/>
      </w:pPr>
      <w:r>
        <w:t>#1128, 11/F, No. 52 Hung To Road, Kwun Tong, Kowloon,</w:t>
      </w:r>
    </w:p>
    <w:p w:rsidR="00A7716D" w:rsidRDefault="00785E17">
      <w:pPr>
        <w:spacing w:after="1"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931" name="Group 493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418" name="Shape 641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31" style="width:543pt;height:0.75pt;mso-position-horizontal-relative:char;mso-position-vertical-relative:line" coordsize="68960,95">
                <v:shape id="Shape 641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7716D" w:rsidRDefault="00785E17">
      <w:pPr>
        <w:spacing w:after="185" w:line="259" w:lineRule="auto"/>
        <w:ind w:left="0" w:firstLine="0"/>
      </w:pPr>
      <w:r>
        <w:rPr>
          <w:sz w:val="2"/>
        </w:rPr>
        <w:t xml:space="preserve"> </w:t>
      </w:r>
    </w:p>
    <w:p w:rsidR="00A7716D" w:rsidRDefault="00785E17">
      <w:pPr>
        <w:spacing w:after="3" w:line="259" w:lineRule="auto"/>
        <w:ind w:left="-5"/>
      </w:pPr>
      <w:r>
        <w:rPr>
          <w:sz w:val="24"/>
        </w:rPr>
        <w:t>Address of Principal Executive Office (Street and Number)</w:t>
      </w:r>
    </w:p>
    <w:p w:rsidR="00A7716D" w:rsidRDefault="00785E17">
      <w:pPr>
        <w:spacing w:after="0" w:line="259" w:lineRule="auto"/>
        <w:ind w:left="0" w:firstLine="0"/>
      </w:pPr>
      <w:r>
        <w:rPr>
          <w:sz w:val="24"/>
        </w:rPr>
        <w:t xml:space="preserve"> </w:t>
      </w:r>
    </w:p>
    <w:p w:rsidR="00A7716D" w:rsidRDefault="00785E17">
      <w:pPr>
        <w:pStyle w:val="1"/>
        <w:ind w:left="-5"/>
      </w:pPr>
      <w:r>
        <w:t>Hong Kong SAR, China</w:t>
      </w:r>
    </w:p>
    <w:p w:rsidR="00A7716D" w:rsidRDefault="00785E17">
      <w:pPr>
        <w:spacing w:after="1"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935" name="Group 493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420" name="Shape 642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35" style="width:543pt;height:0.75pt;mso-position-horizontal-relative:char;mso-position-vertical-relative:line" coordsize="68960,95">
                <v:shape id="Shape 642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7716D" w:rsidRDefault="00785E17">
      <w:pPr>
        <w:spacing w:after="185" w:line="259" w:lineRule="auto"/>
        <w:ind w:left="0" w:firstLine="0"/>
      </w:pPr>
      <w:r>
        <w:rPr>
          <w:sz w:val="2"/>
        </w:rPr>
        <w:t xml:space="preserve"> </w:t>
      </w:r>
    </w:p>
    <w:p w:rsidR="00A7716D" w:rsidRDefault="00785E17">
      <w:pPr>
        <w:spacing w:after="3" w:line="259" w:lineRule="auto"/>
        <w:ind w:left="-5"/>
      </w:pPr>
      <w:r>
        <w:rPr>
          <w:sz w:val="24"/>
        </w:rPr>
        <w:t>City, State, Zip Code</w:t>
      </w:r>
    </w:p>
    <w:p w:rsidR="00A7716D" w:rsidRDefault="00785E17">
      <w:pPr>
        <w:spacing w:after="0" w:line="259" w:lineRule="auto"/>
        <w:ind w:left="0" w:firstLine="0"/>
      </w:pPr>
      <w:r>
        <w:rPr>
          <w:sz w:val="24"/>
        </w:rPr>
        <w:lastRenderedPageBreak/>
        <w:t xml:space="preserve"> </w:t>
      </w:r>
    </w:p>
    <w:p w:rsidR="00A7716D" w:rsidRDefault="00785E17">
      <w:pPr>
        <w:spacing w:after="284"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939" name="Group 493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422" name="Shape 642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23" name="Shape 6423"/>
                        <wps:cNvSpPr/>
                        <wps:spPr>
                          <a:xfrm>
                            <a:off x="688657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24" name="Shape 6424"/>
                        <wps:cNvSpPr/>
                        <wps:spPr>
                          <a:xfrm>
                            <a:off x="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4939" style="width:543pt;height:0.75pt;mso-position-horizontal-relative:char;mso-position-vertical-relative:line" coordsize="68960,95">
                <v:shape id="Shape 6425" style="position:absolute;width:68960;height:95;left:0;top:0;" coordsize="6896099,9525" path="m0,0l6896099,0l6896099,9525l0,9525l0,0">
                  <v:stroke weight="0pt" endcap="flat" joinstyle="miter" miterlimit="10" on="false" color="#000000" opacity="0"/>
                  <v:fill on="true" color="#808080"/>
                </v:shape>
                <v:shape id="Shape 6426" style="position:absolute;width:95;height:95;left:68865;top:0;" coordsize="9525,9525" path="m0,0l9525,0l9525,9525l0,9525l0,0">
                  <v:stroke weight="0pt" endcap="flat" joinstyle="miter" miterlimit="10" on="false" color="#000000" opacity="0"/>
                  <v:fill on="true" color="#808080"/>
                </v:shape>
                <v:shape id="Shape 6427" style="position:absolute;width:95;height:95;left:0;top:0;" coordsize="9525,9525" path="m0,0l9525,0l9525,9525l0,9525l0,0">
                  <v:stroke weight="0pt" endcap="flat" joinstyle="miter" miterlimit="10" on="false" color="#000000" opacity="0"/>
                  <v:fill on="true" color="#808080"/>
                </v:shape>
              </v:group>
            </w:pict>
          </mc:Fallback>
        </mc:AlternateContent>
      </w:r>
    </w:p>
    <w:p w:rsidR="00A7716D" w:rsidRDefault="00785E17">
      <w:pPr>
        <w:spacing w:after="0" w:line="259" w:lineRule="auto"/>
        <w:ind w:left="0" w:firstLine="0"/>
      </w:pPr>
      <w:r>
        <w:rPr>
          <w:sz w:val="24"/>
        </w:rPr>
        <w:t xml:space="preserve"> </w:t>
      </w:r>
    </w:p>
    <w:p w:rsidR="00A7716D" w:rsidRDefault="00785E17">
      <w:pPr>
        <w:spacing w:after="0" w:line="259" w:lineRule="auto"/>
        <w:ind w:left="0" w:firstLine="0"/>
      </w:pPr>
      <w:r>
        <w:rPr>
          <w:sz w:val="24"/>
        </w:rPr>
        <w:t xml:space="preserve"> </w:t>
      </w:r>
    </w:p>
    <w:p w:rsidR="00A7716D" w:rsidRDefault="00785E17">
      <w:pPr>
        <w:spacing w:after="0" w:line="259" w:lineRule="auto"/>
        <w:ind w:left="0" w:firstLine="0"/>
      </w:pPr>
      <w:r>
        <w:rPr>
          <w:sz w:val="24"/>
        </w:rPr>
        <w:t xml:space="preserve"> </w:t>
      </w:r>
    </w:p>
    <w:p w:rsidR="00A7716D" w:rsidRDefault="00785E17">
      <w:pPr>
        <w:spacing w:after="284"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955" name="Group 495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428" name="Shape 642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29" name="Shape 6429"/>
                        <wps:cNvSpPr/>
                        <wps:spPr>
                          <a:xfrm>
                            <a:off x="688657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30" name="Shape 6430"/>
                        <wps:cNvSpPr/>
                        <wps:spPr>
                          <a:xfrm>
                            <a:off x="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4955" style="width:543pt;height:0.75pt;mso-position-horizontal-relative:char;mso-position-vertical-relative:line" coordsize="68960,95">
                <v:shape id="Shape 6431" style="position:absolute;width:68960;height:95;left:0;top:0;" coordsize="6896099,9525" path="m0,0l6896099,0l6896099,9525l0,9525l0,0">
                  <v:stroke weight="0pt" endcap="flat" joinstyle="miter" miterlimit="10" on="false" color="#000000" opacity="0"/>
                  <v:fill on="true" color="#808080"/>
                </v:shape>
                <v:shape id="Shape 6432" style="position:absolute;width:95;height:95;left:68865;top:0;" coordsize="9525,9525" path="m0,0l9525,0l9525,9525l0,9525l0,0">
                  <v:stroke weight="0pt" endcap="flat" joinstyle="miter" miterlimit="10" on="false" color="#000000" opacity="0"/>
                  <v:fill on="true" color="#808080"/>
                </v:shape>
                <v:shape id="Shape 6433" style="position:absolute;width:95;height:95;left:0;top:0;" coordsize="9525,9525" path="m0,0l9525,0l9525,9525l0,9525l0,0">
                  <v:stroke weight="0pt" endcap="flat" joinstyle="miter" miterlimit="10" on="false" color="#000000" opacity="0"/>
                  <v:fill on="true" color="#808080"/>
                </v:shape>
              </v:group>
            </w:pict>
          </mc:Fallback>
        </mc:AlternateContent>
      </w:r>
    </w:p>
    <w:p w:rsidR="00A7716D" w:rsidRDefault="00785E17">
      <w:pPr>
        <w:spacing w:after="0" w:line="259" w:lineRule="auto"/>
        <w:ind w:left="0" w:firstLine="0"/>
      </w:pPr>
      <w:r>
        <w:rPr>
          <w:sz w:val="24"/>
        </w:rPr>
        <w:t xml:space="preserve"> </w:t>
      </w:r>
    </w:p>
    <w:p w:rsidR="00A7716D" w:rsidRDefault="00785E17">
      <w:pPr>
        <w:pStyle w:val="2"/>
        <w:ind w:left="-5"/>
      </w:pPr>
      <w:r>
        <w:t>PART II - RULES 12b-25 (b) AND (c)</w:t>
      </w:r>
    </w:p>
    <w:p w:rsidR="00A7716D" w:rsidRDefault="00785E17">
      <w:pPr>
        <w:spacing w:after="0" w:line="259" w:lineRule="auto"/>
        <w:ind w:left="0" w:firstLine="0"/>
      </w:pPr>
      <w:r>
        <w:rPr>
          <w:sz w:val="24"/>
        </w:rPr>
        <w:t xml:space="preserve"> </w:t>
      </w:r>
    </w:p>
    <w:p w:rsidR="00A7716D" w:rsidRDefault="00785E17">
      <w:pPr>
        <w:spacing w:after="3" w:line="259" w:lineRule="auto"/>
        <w:ind w:left="-5"/>
      </w:pPr>
      <w:r>
        <w:rPr>
          <w:sz w:val="24"/>
        </w:rPr>
        <w:t>If the subject report could not be filed without unreasonable effort or expense and the registrant seeks relief pursuant to Rule 12b-25(b), the following should be completed. (Check box if appropriate)</w:t>
      </w:r>
    </w:p>
    <w:p w:rsidR="00A7716D" w:rsidRDefault="00785E17">
      <w:pPr>
        <w:spacing w:after="0" w:line="259" w:lineRule="auto"/>
        <w:ind w:left="0" w:firstLine="0"/>
      </w:pPr>
      <w:r>
        <w:rPr>
          <w:sz w:val="24"/>
        </w:rPr>
        <w:t xml:space="preserve"> </w:t>
      </w:r>
    </w:p>
    <w:p w:rsidR="00A7716D" w:rsidRDefault="00785E17">
      <w:pPr>
        <w:ind w:left="1290" w:hanging="130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400050</wp:posOffset>
                </wp:positionH>
                <wp:positionV relativeFrom="paragraph">
                  <wp:posOffset>-26264</wp:posOffset>
                </wp:positionV>
                <wp:extent cx="19050" cy="1066800"/>
                <wp:effectExtent l="0" t="0" r="0" b="0"/>
                <wp:wrapSquare wrapText="bothSides"/>
                <wp:docPr id="4607" name="Group 4607"/>
                <wp:cNvGraphicFramePr/>
                <a:graphic xmlns:a="http://schemas.openxmlformats.org/drawingml/2006/main">
                  <a:graphicData uri="http://schemas.microsoft.com/office/word/2010/wordprocessingGroup">
                    <wpg:wgp>
                      <wpg:cNvGrpSpPr/>
                      <wpg:grpSpPr>
                        <a:xfrm>
                          <a:off x="0" y="0"/>
                          <a:ext cx="19050" cy="1066800"/>
                          <a:chOff x="0" y="0"/>
                          <a:chExt cx="19050" cy="1066800"/>
                        </a:xfrm>
                      </wpg:grpSpPr>
                      <wps:wsp>
                        <wps:cNvPr id="6434" name="Shape 6434"/>
                        <wps:cNvSpPr/>
                        <wps:spPr>
                          <a:xfrm>
                            <a:off x="0" y="0"/>
                            <a:ext cx="19050" cy="304800"/>
                          </a:xfrm>
                          <a:custGeom>
                            <a:avLst/>
                            <a:gdLst/>
                            <a:ahLst/>
                            <a:cxnLst/>
                            <a:rect l="0" t="0" r="0" b="0"/>
                            <a:pathLst>
                              <a:path w="19050" h="304800">
                                <a:moveTo>
                                  <a:pt x="0" y="0"/>
                                </a:moveTo>
                                <a:lnTo>
                                  <a:pt x="19050" y="0"/>
                                </a:lnTo>
                                <a:lnTo>
                                  <a:pt x="1905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5" name="Shape 6435"/>
                        <wps:cNvSpPr/>
                        <wps:spPr>
                          <a:xfrm>
                            <a:off x="0" y="304800"/>
                            <a:ext cx="19050" cy="609600"/>
                          </a:xfrm>
                          <a:custGeom>
                            <a:avLst/>
                            <a:gdLst/>
                            <a:ahLst/>
                            <a:cxnLst/>
                            <a:rect l="0" t="0" r="0" b="0"/>
                            <a:pathLst>
                              <a:path w="19050" h="609600">
                                <a:moveTo>
                                  <a:pt x="0" y="0"/>
                                </a:moveTo>
                                <a:lnTo>
                                  <a:pt x="19050" y="0"/>
                                </a:lnTo>
                                <a:lnTo>
                                  <a:pt x="19050" y="609600"/>
                                </a:lnTo>
                                <a:lnTo>
                                  <a:pt x="0" y="609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6" name="Shape 6436"/>
                        <wps:cNvSpPr/>
                        <wps:spPr>
                          <a:xfrm>
                            <a:off x="0" y="914400"/>
                            <a:ext cx="19050" cy="152400"/>
                          </a:xfrm>
                          <a:custGeom>
                            <a:avLst/>
                            <a:gdLst/>
                            <a:ahLst/>
                            <a:cxnLst/>
                            <a:rect l="0" t="0" r="0" b="0"/>
                            <a:pathLst>
                              <a:path w="19050" h="152400">
                                <a:moveTo>
                                  <a:pt x="0" y="0"/>
                                </a:moveTo>
                                <a:lnTo>
                                  <a:pt x="19050" y="0"/>
                                </a:lnTo>
                                <a:lnTo>
                                  <a:pt x="19050"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07" style="width:1.5pt;height:84pt;position:absolute;mso-position-horizontal-relative:text;mso-position-horizontal:absolute;margin-left:31.5pt;mso-position-vertical-relative:text;margin-top:-2.06812pt;" coordsize="190,10668">
                <v:shape id="Shape 6437" style="position:absolute;width:190;height:3048;left:0;top:0;" coordsize="19050,304800" path="m0,0l19050,0l19050,304800l0,304800l0,0">
                  <v:stroke weight="0pt" endcap="flat" joinstyle="miter" miterlimit="10" on="false" color="#000000" opacity="0"/>
                  <v:fill on="true" color="#000000"/>
                </v:shape>
                <v:shape id="Shape 6438" style="position:absolute;width:190;height:6096;left:0;top:3048;" coordsize="19050,609600" path="m0,0l19050,0l19050,609600l0,609600l0,0">
                  <v:stroke weight="0pt" endcap="flat" joinstyle="miter" miterlimit="10" on="false" color="#000000" opacity="0"/>
                  <v:fill on="true" color="#000000"/>
                </v:shape>
                <v:shape id="Shape 6439" style="position:absolute;width:190;height:1524;left:0;top:9144;" coordsize="19050,152400" path="m0,0l19050,0l19050,152400l0,152400l0,0">
                  <v:stroke weight="0pt" endcap="flat" joinstyle="miter" miterlimit="10" on="false" color="#000000" opacity="0"/>
                  <v:fill on="true" color="#000000"/>
                </v:shape>
                <w10:wrap type="square"/>
              </v:group>
            </w:pict>
          </mc:Fallback>
        </mc:AlternateContent>
      </w:r>
      <w:r>
        <w:t xml:space="preserve"> (a)</w:t>
      </w:r>
      <w:r>
        <w:tab/>
        <w:t xml:space="preserve">The reasons described in reasonable detail in </w:t>
      </w:r>
      <w:r>
        <w:t>Part III of this form could not be eliminated without unreasonable effort or expense;</w:t>
      </w:r>
    </w:p>
    <w:p w:rsidR="00A7716D" w:rsidRDefault="00785E17">
      <w:pPr>
        <w:ind w:left="1290" w:hanging="1305"/>
      </w:pPr>
      <w:r>
        <w:rPr>
          <w:rFonts w:ascii="Wingdings" w:eastAsia="Wingdings" w:hAnsi="Wingdings" w:cs="Wingdings"/>
        </w:rPr>
        <w:t></w:t>
      </w:r>
      <w:r>
        <w:t>(b)</w:t>
      </w:r>
      <w:r>
        <w:tab/>
        <w:t>The subject annual report, semi-annual report, transition report on Form 10-K, Form 20-F, 11-K or Form N-SAR, or portion thereof, will be filed on or before the fift</w:t>
      </w:r>
      <w:r>
        <w:t>eenth calendar day following the prescribed due date; or the subject quarterly report of transition report on Form 10-Q, or portion thereof will be filed on or before the fifth calendar day following the prescribed due date; and</w:t>
      </w:r>
    </w:p>
    <w:p w:rsidR="00A7716D" w:rsidRDefault="00785E17">
      <w:pPr>
        <w:tabs>
          <w:tab w:val="center" w:pos="5418"/>
        </w:tabs>
        <w:spacing w:after="30"/>
        <w:ind w:left="-15" w:firstLine="0"/>
      </w:pPr>
      <w:r>
        <w:t xml:space="preserve"> (c)</w:t>
      </w:r>
      <w:r>
        <w:tab/>
        <w:t>The accountant's state</w:t>
      </w:r>
      <w:r>
        <w:t>ment or other exhibit required by Rule 12b-25(c) has been attached if applicable.</w:t>
      </w:r>
    </w:p>
    <w:p w:rsidR="00A7716D" w:rsidRDefault="00785E17">
      <w:pPr>
        <w:spacing w:after="0" w:line="259" w:lineRule="auto"/>
        <w:ind w:left="0" w:firstLine="0"/>
      </w:pPr>
      <w:r>
        <w:rPr>
          <w:sz w:val="24"/>
        </w:rPr>
        <w:t xml:space="preserve"> </w:t>
      </w:r>
    </w:p>
    <w:p w:rsidR="00A7716D" w:rsidRDefault="00785E17">
      <w:pPr>
        <w:spacing w:after="180" w:line="259" w:lineRule="auto"/>
        <w:ind w:left="0" w:firstLine="0"/>
      </w:pPr>
      <w:r>
        <w:rPr>
          <w:sz w:val="24"/>
        </w:rPr>
        <w:t xml:space="preserve">  </w:t>
      </w:r>
    </w:p>
    <w:p w:rsidR="00A7716D" w:rsidRDefault="00785E17">
      <w:pPr>
        <w:spacing w:after="0" w:line="259" w:lineRule="auto"/>
        <w:ind w:left="0" w:firstLine="0"/>
        <w:jc w:val="center"/>
      </w:pPr>
      <w:r>
        <w:t xml:space="preserve"> </w:t>
      </w:r>
    </w:p>
    <w:p w:rsidR="00A7716D" w:rsidRDefault="00785E17">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608" name="Group 460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440" name="Shape 644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08" style="width:543pt;height:0.75pt;mso-position-horizontal-relative:char;mso-position-vertical-relative:line" coordsize="68960,95">
                <v:shape id="Shape 6441"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A7716D" w:rsidRDefault="00785E17">
      <w:pPr>
        <w:spacing w:after="230" w:line="259" w:lineRule="auto"/>
        <w:ind w:left="0" w:firstLine="0"/>
        <w:jc w:val="center"/>
      </w:pPr>
      <w:r>
        <w:lastRenderedPageBreak/>
        <w:t xml:space="preserve"> </w:t>
      </w:r>
    </w:p>
    <w:p w:rsidR="00A7716D" w:rsidRDefault="00785E17">
      <w:pPr>
        <w:spacing w:after="0" w:line="259" w:lineRule="auto"/>
        <w:ind w:left="0" w:firstLine="0"/>
        <w:jc w:val="center"/>
      </w:pPr>
      <w:r>
        <w:t xml:space="preserve"> </w:t>
      </w:r>
    </w:p>
    <w:p w:rsidR="00A7716D" w:rsidRDefault="00785E17">
      <w:pPr>
        <w:pStyle w:val="2"/>
        <w:ind w:left="-5"/>
      </w:pPr>
      <w:r>
        <w:t>PART III - NARRATIVE</w:t>
      </w:r>
    </w:p>
    <w:p w:rsidR="00A7716D" w:rsidRDefault="00785E17">
      <w:pPr>
        <w:spacing w:after="0" w:line="259" w:lineRule="auto"/>
        <w:ind w:left="0" w:firstLine="0"/>
      </w:pPr>
      <w:r>
        <w:rPr>
          <w:sz w:val="24"/>
        </w:rPr>
        <w:t xml:space="preserve"> </w:t>
      </w:r>
    </w:p>
    <w:p w:rsidR="00A7716D" w:rsidRDefault="00785E17">
      <w:pPr>
        <w:spacing w:after="3" w:line="259" w:lineRule="auto"/>
        <w:ind w:left="-5"/>
      </w:pPr>
      <w:r>
        <w:rPr>
          <w:sz w:val="24"/>
        </w:rPr>
        <w:t>State below in reasonable detail the reasons why Forms 10-K, 20-F, 11-K, 10-Q, N-SAR or the transition report or portion thereof could no</w:t>
      </w:r>
      <w:r>
        <w:rPr>
          <w:sz w:val="24"/>
        </w:rPr>
        <w:t>t be filed within the prescribed time period.</w:t>
      </w:r>
    </w:p>
    <w:p w:rsidR="00A7716D" w:rsidRDefault="00785E17">
      <w:pPr>
        <w:spacing w:after="0" w:line="259" w:lineRule="auto"/>
        <w:ind w:left="0" w:firstLine="0"/>
      </w:pPr>
      <w:r>
        <w:rPr>
          <w:sz w:val="24"/>
        </w:rPr>
        <w:t xml:space="preserve"> </w:t>
      </w:r>
    </w:p>
    <w:p w:rsidR="00A7716D" w:rsidRDefault="00785E17">
      <w:pPr>
        <w:ind w:left="730"/>
      </w:pPr>
      <w:r>
        <w:t>On April 30, 2020, SPI Energy Co., Ltd. (the “Company”) filed a current report on Form 6-K pursuant to an order issued by</w:t>
      </w:r>
    </w:p>
    <w:p w:rsidR="00A7716D" w:rsidRDefault="00785E17">
      <w:pPr>
        <w:ind w:left="-5"/>
      </w:pPr>
      <w:r>
        <w:t>the U.S. Securities and Exchange Commission dated on March 25, 2020 (Release No. 34-88465) (the “SEC Order”), providing conditional relief to public companies that are unable to timely comply with their filing obligations as a result of the outbreak of COV</w:t>
      </w:r>
      <w:r>
        <w:t>ID-19. The outbreak of COVID-19 has posed a significant impact on the Company’s ability to file on a timely basis its Annual Report on Form 20-F for the year ended December 31, 2019 (the “Form 20-F”). Therefore, the Company relied on the SEC Order to exten</w:t>
      </w:r>
      <w:r>
        <w:t>d the due date for the filing of the Form 20-F until June 14, 2020 (45 days after the original due date). However, the Form 20-F could not be filed within the aforesaid extended time period due to the fact that the Company was unable to finalize its financ</w:t>
      </w:r>
      <w:r>
        <w:t xml:space="preserve">ial results as well as the disclosure requirements of Form 20-F without unreasonable expense or effort. As a result, the Company could not solicit and obtain the necessary review of the Form 20-F in a timely fashion prior to the prescribed due date of the </w:t>
      </w:r>
      <w:r>
        <w:t>Form 20-F.</w:t>
      </w:r>
    </w:p>
    <w:p w:rsidR="00A7716D" w:rsidRDefault="00785E17">
      <w:pPr>
        <w:spacing w:after="0" w:line="259" w:lineRule="auto"/>
        <w:ind w:left="0" w:firstLine="0"/>
      </w:pPr>
      <w:r>
        <w:t xml:space="preserve"> </w:t>
      </w:r>
    </w:p>
    <w:p w:rsidR="00A7716D" w:rsidRDefault="00785E17">
      <w:pPr>
        <w:pStyle w:val="2"/>
        <w:ind w:left="-5"/>
      </w:pPr>
      <w:r>
        <w:t>PART IV - OTHER INFORMATION</w:t>
      </w:r>
    </w:p>
    <w:p w:rsidR="00A7716D" w:rsidRDefault="00785E17">
      <w:pPr>
        <w:spacing w:after="0" w:line="259" w:lineRule="auto"/>
        <w:ind w:left="0" w:firstLine="0"/>
      </w:pPr>
      <w:r>
        <w:rPr>
          <w:sz w:val="24"/>
        </w:rPr>
        <w:t xml:space="preserve"> </w:t>
      </w:r>
    </w:p>
    <w:p w:rsidR="00A7716D" w:rsidRDefault="00785E17">
      <w:pPr>
        <w:numPr>
          <w:ilvl w:val="0"/>
          <w:numId w:val="1"/>
        </w:numPr>
        <w:spacing w:after="120"/>
        <w:ind w:hanging="390"/>
      </w:pPr>
      <w:r>
        <w:t>Name and telephone number of person to contact in regard to this notification:</w:t>
      </w:r>
    </w:p>
    <w:p w:rsidR="00A7716D" w:rsidRDefault="00785E17">
      <w:pPr>
        <w:spacing w:after="14" w:line="259" w:lineRule="auto"/>
        <w:ind w:left="0" w:firstLine="0"/>
      </w:pPr>
      <w:r>
        <w:t xml:space="preserve"> </w:t>
      </w:r>
    </w:p>
    <w:p w:rsidR="00A7716D" w:rsidRDefault="00785E17">
      <w:pPr>
        <w:tabs>
          <w:tab w:val="center" w:pos="1740"/>
          <w:tab w:val="center" w:pos="3480"/>
          <w:tab w:val="center" w:pos="5610"/>
          <w:tab w:val="center" w:pos="7185"/>
          <w:tab w:val="center" w:pos="9292"/>
        </w:tabs>
        <w:spacing w:after="0" w:line="259" w:lineRule="auto"/>
        <w:ind w:left="0" w:firstLine="0"/>
      </w:pPr>
      <w:r>
        <w:rPr>
          <w:rFonts w:ascii="Calibri" w:eastAsia="Calibri" w:hAnsi="Calibri" w:cs="Calibri"/>
          <w:sz w:val="22"/>
        </w:rPr>
        <w:tab/>
      </w:r>
      <w:r>
        <w:t>Xiaofeng Peng</w:t>
      </w:r>
      <w:r>
        <w:tab/>
        <w:t xml:space="preserve"> </w:t>
      </w:r>
      <w:r>
        <w:tab/>
        <w:t>+001</w:t>
      </w:r>
      <w:r>
        <w:tab/>
        <w:t xml:space="preserve"> </w:t>
      </w:r>
      <w:r>
        <w:tab/>
        <w:t>916-6225531</w:t>
      </w:r>
    </w:p>
    <w:p w:rsidR="00A7716D" w:rsidRDefault="00785E17">
      <w:pPr>
        <w:spacing w:after="41" w:line="259" w:lineRule="auto"/>
        <w:ind w:left="0" w:firstLine="0"/>
      </w:pPr>
      <w:r>
        <w:rPr>
          <w:rFonts w:ascii="Calibri" w:eastAsia="Calibri" w:hAnsi="Calibri" w:cs="Calibri"/>
          <w:noProof/>
          <w:sz w:val="22"/>
        </w:rPr>
        <mc:AlternateContent>
          <mc:Choice Requires="wpg">
            <w:drawing>
              <wp:inline distT="0" distB="0" distL="0" distR="0">
                <wp:extent cx="6896099" cy="19050"/>
                <wp:effectExtent l="0" t="0" r="0" b="0"/>
                <wp:docPr id="6085" name="Group 6085"/>
                <wp:cNvGraphicFramePr/>
                <a:graphic xmlns:a="http://schemas.openxmlformats.org/drawingml/2006/main">
                  <a:graphicData uri="http://schemas.microsoft.com/office/word/2010/wordprocessingGroup">
                    <wpg:wgp>
                      <wpg:cNvGrpSpPr/>
                      <wpg:grpSpPr>
                        <a:xfrm>
                          <a:off x="0" y="0"/>
                          <a:ext cx="6896099" cy="19050"/>
                          <a:chOff x="0" y="0"/>
                          <a:chExt cx="6896099" cy="19050"/>
                        </a:xfrm>
                      </wpg:grpSpPr>
                      <wps:wsp>
                        <wps:cNvPr id="6442" name="Shape 6442"/>
                        <wps:cNvSpPr/>
                        <wps:spPr>
                          <a:xfrm>
                            <a:off x="0" y="0"/>
                            <a:ext cx="2209800" cy="19050"/>
                          </a:xfrm>
                          <a:custGeom>
                            <a:avLst/>
                            <a:gdLst/>
                            <a:ahLst/>
                            <a:cxnLst/>
                            <a:rect l="0" t="0" r="0" b="0"/>
                            <a:pathLst>
                              <a:path w="2209800" h="19050">
                                <a:moveTo>
                                  <a:pt x="0" y="0"/>
                                </a:moveTo>
                                <a:lnTo>
                                  <a:pt x="2209800" y="0"/>
                                </a:lnTo>
                                <a:lnTo>
                                  <a:pt x="22098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3" name="Shape 6443"/>
                        <wps:cNvSpPr/>
                        <wps:spPr>
                          <a:xfrm>
                            <a:off x="2562225" y="0"/>
                            <a:ext cx="2000250" cy="19050"/>
                          </a:xfrm>
                          <a:custGeom>
                            <a:avLst/>
                            <a:gdLst/>
                            <a:ahLst/>
                            <a:cxnLst/>
                            <a:rect l="0" t="0" r="0" b="0"/>
                            <a:pathLst>
                              <a:path w="2000250" h="19050">
                                <a:moveTo>
                                  <a:pt x="0" y="0"/>
                                </a:moveTo>
                                <a:lnTo>
                                  <a:pt x="2000250" y="0"/>
                                </a:lnTo>
                                <a:lnTo>
                                  <a:pt x="20002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4" name="Shape 6444"/>
                        <wps:cNvSpPr/>
                        <wps:spPr>
                          <a:xfrm>
                            <a:off x="4905375" y="0"/>
                            <a:ext cx="1990725" cy="19050"/>
                          </a:xfrm>
                          <a:custGeom>
                            <a:avLst/>
                            <a:gdLst/>
                            <a:ahLst/>
                            <a:cxnLst/>
                            <a:rect l="0" t="0" r="0" b="0"/>
                            <a:pathLst>
                              <a:path w="1990725" h="19050">
                                <a:moveTo>
                                  <a:pt x="0" y="0"/>
                                </a:moveTo>
                                <a:lnTo>
                                  <a:pt x="1990725" y="0"/>
                                </a:lnTo>
                                <a:lnTo>
                                  <a:pt x="19907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85" style="width:543pt;height:1.5pt;mso-position-horizontal-relative:char;mso-position-vertical-relative:line" coordsize="68960,190">
                <v:shape id="Shape 6445" style="position:absolute;width:22098;height:190;left:0;top:0;" coordsize="2209800,19050" path="m0,0l2209800,0l2209800,19050l0,19050l0,0">
                  <v:stroke weight="0pt" endcap="flat" joinstyle="miter" miterlimit="10" on="false" color="#000000" opacity="0"/>
                  <v:fill on="true" color="#000000"/>
                </v:shape>
                <v:shape id="Shape 6446" style="position:absolute;width:20002;height:190;left:25622;top:0;" coordsize="2000250,19050" path="m0,0l2000250,0l2000250,19050l0,19050l0,0">
                  <v:stroke weight="0pt" endcap="flat" joinstyle="miter" miterlimit="10" on="false" color="#000000" opacity="0"/>
                  <v:fill on="true" color="#000000"/>
                </v:shape>
                <v:shape id="Shape 6447" style="position:absolute;width:19907;height:190;left:49053;top:0;" coordsize="1990725,19050" path="m0,0l1990725,0l1990725,19050l0,19050l0,0">
                  <v:stroke weight="0pt" endcap="flat" joinstyle="miter" miterlimit="10" on="false" color="#000000" opacity="0"/>
                  <v:fill on="true" color="#000000"/>
                </v:shape>
              </v:group>
            </w:pict>
          </mc:Fallback>
        </mc:AlternateContent>
      </w:r>
    </w:p>
    <w:p w:rsidR="00A7716D" w:rsidRDefault="00785E17">
      <w:pPr>
        <w:tabs>
          <w:tab w:val="center" w:pos="1740"/>
          <w:tab w:val="center" w:pos="3480"/>
          <w:tab w:val="center" w:pos="5610"/>
          <w:tab w:val="center" w:pos="7185"/>
          <w:tab w:val="center" w:pos="9293"/>
        </w:tabs>
        <w:spacing w:after="30"/>
        <w:ind w:left="0" w:firstLine="0"/>
      </w:pPr>
      <w:r>
        <w:rPr>
          <w:rFonts w:ascii="Calibri" w:eastAsia="Calibri" w:hAnsi="Calibri" w:cs="Calibri"/>
          <w:sz w:val="22"/>
        </w:rPr>
        <w:tab/>
      </w:r>
      <w:r>
        <w:t>(Name)</w:t>
      </w:r>
      <w:r>
        <w:tab/>
        <w:t xml:space="preserve"> </w:t>
      </w:r>
      <w:r>
        <w:tab/>
        <w:t>(Area Code)</w:t>
      </w:r>
      <w:r>
        <w:tab/>
        <w:t xml:space="preserve"> </w:t>
      </w:r>
      <w:r>
        <w:tab/>
        <w:t>(Telephone No.)</w:t>
      </w:r>
    </w:p>
    <w:p w:rsidR="00A7716D" w:rsidRDefault="00785E17">
      <w:pPr>
        <w:spacing w:after="0" w:line="259" w:lineRule="auto"/>
        <w:ind w:left="0" w:firstLine="0"/>
      </w:pPr>
      <w:r>
        <w:rPr>
          <w:sz w:val="24"/>
        </w:rPr>
        <w:t xml:space="preserve"> </w:t>
      </w:r>
    </w:p>
    <w:p w:rsidR="00A7716D" w:rsidRDefault="00785E17">
      <w:pPr>
        <w:numPr>
          <w:ilvl w:val="0"/>
          <w:numId w:val="1"/>
        </w:numPr>
        <w:spacing w:after="147" w:line="251" w:lineRule="auto"/>
        <w:ind w:hanging="390"/>
      </w:pPr>
      <w:r>
        <w:t>Have all other periodic reports required under section 13 or 15(d) of the Securities Exchange Act of 1934 or Section 30 of the Investment Company Act of 1940 during the preceding 12 months or for such shorter period that the registrant was required to file</w:t>
      </w:r>
      <w:r>
        <w:t xml:space="preserve"> such report(s) been filed? If the answer is no, identify report(s). [X] Yes [_] No</w:t>
      </w:r>
    </w:p>
    <w:p w:rsidR="00A7716D" w:rsidRDefault="00785E17">
      <w:pPr>
        <w:spacing w:after="0" w:line="259" w:lineRule="auto"/>
        <w:ind w:left="0" w:firstLine="0"/>
      </w:pPr>
      <w:r>
        <w:rPr>
          <w:sz w:val="24"/>
        </w:rPr>
        <w:t xml:space="preserve"> </w:t>
      </w:r>
    </w:p>
    <w:p w:rsidR="00A7716D" w:rsidRDefault="00785E17">
      <w:pPr>
        <w:numPr>
          <w:ilvl w:val="0"/>
          <w:numId w:val="1"/>
        </w:numPr>
        <w:spacing w:after="145"/>
        <w:ind w:hanging="390"/>
      </w:pPr>
      <w:r>
        <w:t>Is it anticipated that any significant change in results of operations from the corresponding period for the last fiscal year will be reflected by the earnings statements to be included in the subject report or portion thereof? [_] Yes [X] No</w:t>
      </w:r>
    </w:p>
    <w:p w:rsidR="00A7716D" w:rsidRDefault="00785E17">
      <w:pPr>
        <w:spacing w:after="0" w:line="259" w:lineRule="auto"/>
        <w:ind w:left="0" w:firstLine="0"/>
      </w:pPr>
      <w:r>
        <w:rPr>
          <w:sz w:val="24"/>
        </w:rPr>
        <w:t xml:space="preserve"> </w:t>
      </w:r>
    </w:p>
    <w:p w:rsidR="00A7716D" w:rsidRDefault="00785E17">
      <w:pPr>
        <w:spacing w:after="26"/>
        <w:ind w:left="-5"/>
      </w:pPr>
      <w:r>
        <w:t>If so, atta</w:t>
      </w:r>
      <w:r>
        <w:t>ch an explanation of the anticipated change, both narratively and quantitatively, and, if appropriate, state the reasons why a reasonable estimate of the results cannot be made.</w:t>
      </w:r>
    </w:p>
    <w:p w:rsidR="00A7716D" w:rsidRDefault="00785E17">
      <w:pPr>
        <w:spacing w:after="0" w:line="259" w:lineRule="auto"/>
        <w:ind w:left="0" w:firstLine="0"/>
      </w:pPr>
      <w:r>
        <w:rPr>
          <w:sz w:val="24"/>
        </w:rPr>
        <w:t xml:space="preserve"> </w:t>
      </w:r>
    </w:p>
    <w:p w:rsidR="00A7716D" w:rsidRDefault="00785E17">
      <w:pPr>
        <w:spacing w:after="0" w:line="259" w:lineRule="auto"/>
        <w:ind w:left="0" w:firstLine="0"/>
      </w:pPr>
      <w:r>
        <w:rPr>
          <w:sz w:val="24"/>
        </w:rPr>
        <w:t xml:space="preserve"> </w:t>
      </w:r>
    </w:p>
    <w:p w:rsidR="00A7716D" w:rsidRDefault="00785E17">
      <w:pPr>
        <w:spacing w:after="0" w:line="259" w:lineRule="auto"/>
        <w:ind w:right="300"/>
        <w:jc w:val="center"/>
      </w:pPr>
      <w:r>
        <w:rPr>
          <w:u w:val="single" w:color="000000"/>
        </w:rPr>
        <w:t xml:space="preserve">        SPI Ener</w:t>
      </w:r>
      <w:r>
        <w:t>gy</w:t>
      </w:r>
      <w:r>
        <w:rPr>
          <w:u w:val="single" w:color="000000"/>
        </w:rPr>
        <w:t xml:space="preserve"> Co.</w:t>
      </w:r>
      <w:r>
        <w:t>,</w:t>
      </w:r>
      <w:r>
        <w:rPr>
          <w:u w:val="single" w:color="000000"/>
        </w:rPr>
        <w:t xml:space="preserve"> Ltd.      </w:t>
      </w:r>
    </w:p>
    <w:p w:rsidR="00A7716D" w:rsidRDefault="00785E17">
      <w:pPr>
        <w:spacing w:after="0" w:line="259" w:lineRule="auto"/>
        <w:ind w:left="119" w:right="109"/>
        <w:jc w:val="center"/>
      </w:pPr>
      <w:r>
        <w:t>(Name of Registrant as Specified in Cha</w:t>
      </w:r>
      <w:r>
        <w:t>rter)</w:t>
      </w:r>
    </w:p>
    <w:p w:rsidR="00A7716D" w:rsidRDefault="00785E17">
      <w:pPr>
        <w:spacing w:after="0" w:line="259" w:lineRule="auto"/>
        <w:ind w:left="0" w:firstLine="0"/>
      </w:pPr>
      <w:r>
        <w:rPr>
          <w:sz w:val="24"/>
        </w:rPr>
        <w:t xml:space="preserve"> </w:t>
      </w:r>
    </w:p>
    <w:p w:rsidR="00A7716D" w:rsidRDefault="00785E17">
      <w:pPr>
        <w:spacing w:after="3" w:line="259" w:lineRule="auto"/>
        <w:ind w:left="-5"/>
      </w:pPr>
      <w:r>
        <w:rPr>
          <w:sz w:val="24"/>
        </w:rPr>
        <w:t>has caused this notification to be signed on its behalf by the undersigned thereunto duly authorized.</w:t>
      </w:r>
    </w:p>
    <w:p w:rsidR="00A7716D" w:rsidRDefault="00785E17">
      <w:pPr>
        <w:spacing w:after="0" w:line="259" w:lineRule="auto"/>
        <w:ind w:left="0" w:firstLine="0"/>
      </w:pPr>
      <w:r>
        <w:rPr>
          <w:sz w:val="24"/>
        </w:rPr>
        <w:t xml:space="preserve"> </w:t>
      </w:r>
    </w:p>
    <w:p w:rsidR="00A7716D" w:rsidRDefault="00785E17">
      <w:pPr>
        <w:spacing w:after="0" w:line="259" w:lineRule="auto"/>
        <w:ind w:left="0" w:firstLine="0"/>
      </w:pPr>
      <w:r>
        <w:rPr>
          <w:sz w:val="24"/>
        </w:rPr>
        <w:t xml:space="preserve"> </w:t>
      </w:r>
    </w:p>
    <w:p w:rsidR="00A7716D" w:rsidRDefault="00785E17">
      <w:pPr>
        <w:tabs>
          <w:tab w:val="center" w:pos="2250"/>
          <w:tab w:val="center" w:pos="7316"/>
        </w:tabs>
        <w:ind w:left="-15" w:firstLine="0"/>
      </w:pPr>
      <w:r>
        <w:t>Date: June 12, 2020</w:t>
      </w:r>
      <w:r>
        <w:tab/>
        <w:t xml:space="preserve"> </w:t>
      </w:r>
      <w:r>
        <w:tab/>
        <w:t>By:</w:t>
      </w:r>
      <w:r>
        <w:rPr>
          <w:u w:val="single" w:color="000000"/>
        </w:rPr>
        <w:t>/s/ Xiaofen</w:t>
      </w:r>
      <w:r>
        <w:t>g</w:t>
      </w:r>
      <w:r>
        <w:rPr>
          <w:u w:val="single" w:color="000000"/>
        </w:rPr>
        <w:t xml:space="preserve"> Pen</w:t>
      </w:r>
      <w:r>
        <w:t>g</w:t>
      </w:r>
      <w:r>
        <w:rPr>
          <w:u w:val="single" w:color="000000"/>
        </w:rPr>
        <w:t xml:space="preserve">                                    </w:t>
      </w:r>
    </w:p>
    <w:p w:rsidR="00A7716D" w:rsidRDefault="00785E17">
      <w:pPr>
        <w:ind w:left="6760"/>
      </w:pPr>
      <w:r>
        <w:t>Title: Chief Executive Officer</w:t>
      </w:r>
    </w:p>
    <w:p w:rsidR="00A7716D" w:rsidRDefault="00A7716D">
      <w:pPr>
        <w:sectPr w:rsidR="00A7716D">
          <w:headerReference w:type="even" r:id="rId7"/>
          <w:headerReference w:type="default" r:id="rId8"/>
          <w:footerReference w:type="even" r:id="rId9"/>
          <w:footerReference w:type="default" r:id="rId10"/>
          <w:headerReference w:type="first" r:id="rId11"/>
          <w:footerReference w:type="first" r:id="rId12"/>
          <w:pgSz w:w="12240" w:h="15840"/>
          <w:pgMar w:top="624" w:right="680" w:bottom="763" w:left="700" w:header="324" w:footer="306" w:gutter="0"/>
          <w:cols w:space="720"/>
        </w:sectPr>
      </w:pPr>
    </w:p>
    <w:p w:rsidR="00A7716D" w:rsidRDefault="00785E17">
      <w:pPr>
        <w:spacing w:after="3" w:line="259" w:lineRule="auto"/>
        <w:ind w:left="-5"/>
      </w:pPr>
      <w:r>
        <w:rPr>
          <w:sz w:val="24"/>
        </w:rPr>
        <w:lastRenderedPageBreak/>
        <w:t>NT 20-F 1 spi_ext.htm EXTENSION FYE 12-2019</w:t>
      </w:r>
    </w:p>
    <w:p w:rsidR="00A7716D" w:rsidRDefault="00785E17">
      <w:pPr>
        <w:spacing w:after="0" w:line="259" w:lineRule="auto"/>
        <w:jc w:val="center"/>
      </w:pPr>
      <w:r>
        <w:rPr>
          <w:b/>
        </w:rPr>
        <w:t>UNITED STATES</w:t>
      </w:r>
    </w:p>
    <w:p w:rsidR="00A7716D" w:rsidRDefault="00785E17">
      <w:pPr>
        <w:spacing w:after="0" w:line="259" w:lineRule="auto"/>
        <w:jc w:val="center"/>
      </w:pPr>
      <w:r>
        <w:rPr>
          <w:b/>
        </w:rPr>
        <w:t>SECURITIES AND EXCHANGE COMMISSION</w:t>
      </w:r>
    </w:p>
    <w:p w:rsidR="00A7716D" w:rsidRDefault="00785E17">
      <w:pPr>
        <w:spacing w:after="0" w:line="259" w:lineRule="auto"/>
        <w:jc w:val="center"/>
      </w:pPr>
      <w:r>
        <w:rPr>
          <w:b/>
        </w:rPr>
        <w:t>WASHINGTON D.C. 20549</w:t>
      </w:r>
    </w:p>
    <w:p w:rsidR="00A7716D" w:rsidRDefault="00785E17">
      <w:pPr>
        <w:spacing w:after="0" w:line="259" w:lineRule="auto"/>
        <w:ind w:left="0" w:firstLine="0"/>
        <w:jc w:val="center"/>
      </w:pPr>
      <w:r>
        <w:t xml:space="preserve"> </w:t>
      </w:r>
    </w:p>
    <w:p w:rsidR="00A7716D" w:rsidRDefault="00785E17">
      <w:pPr>
        <w:spacing w:after="0" w:line="259" w:lineRule="auto"/>
        <w:jc w:val="center"/>
      </w:pPr>
      <w:r>
        <w:rPr>
          <w:b/>
        </w:rPr>
        <w:t>FORM 12b-25</w:t>
      </w:r>
    </w:p>
    <w:p w:rsidR="00A7716D" w:rsidRDefault="00785E17">
      <w:pPr>
        <w:spacing w:after="0" w:line="259" w:lineRule="auto"/>
        <w:jc w:val="center"/>
      </w:pPr>
      <w:r>
        <w:rPr>
          <w:b/>
        </w:rPr>
        <w:t>NOTIFICATION OF LATE FILING</w:t>
      </w:r>
    </w:p>
    <w:p w:rsidR="00A7716D" w:rsidRDefault="00785E17">
      <w:pPr>
        <w:spacing w:after="0" w:line="259" w:lineRule="auto"/>
        <w:ind w:right="-15"/>
        <w:jc w:val="right"/>
      </w:pPr>
      <w:r>
        <w:rPr>
          <w:sz w:val="24"/>
        </w:rPr>
        <w:t>SEC FILE NUMBER</w:t>
      </w:r>
    </w:p>
    <w:p w:rsidR="00A7716D" w:rsidRDefault="00785E17">
      <w:pPr>
        <w:spacing w:after="0" w:line="259" w:lineRule="auto"/>
        <w:ind w:right="-15"/>
        <w:jc w:val="right"/>
      </w:pPr>
      <w:r>
        <w:rPr>
          <w:sz w:val="24"/>
        </w:rPr>
        <w:t>001-37678</w:t>
      </w:r>
    </w:p>
    <w:p w:rsidR="00A7716D" w:rsidRDefault="00785E17">
      <w:pPr>
        <w:spacing w:after="0" w:line="259" w:lineRule="auto"/>
        <w:ind w:right="-15"/>
        <w:jc w:val="right"/>
      </w:pPr>
      <w:r>
        <w:rPr>
          <w:sz w:val="24"/>
        </w:rPr>
        <w:t>CUSIP NUMBER</w:t>
      </w:r>
    </w:p>
    <w:p w:rsidR="00A7716D" w:rsidRDefault="00785E17">
      <w:pPr>
        <w:spacing w:after="0" w:line="259" w:lineRule="auto"/>
        <w:ind w:right="-15"/>
        <w:jc w:val="right"/>
      </w:pPr>
      <w:r>
        <w:rPr>
          <w:sz w:val="24"/>
        </w:rPr>
        <w:t>G8651P110</w:t>
      </w:r>
    </w:p>
    <w:p w:rsidR="00A7716D" w:rsidRDefault="00785E17">
      <w:pPr>
        <w:spacing w:after="0" w:line="259" w:lineRule="auto"/>
        <w:ind w:left="0" w:firstLine="0"/>
      </w:pPr>
      <w:r>
        <w:rPr>
          <w:sz w:val="24"/>
        </w:rPr>
        <w:t xml:space="preserve"> </w:t>
      </w:r>
    </w:p>
    <w:p w:rsidR="00A7716D" w:rsidRDefault="00785E17">
      <w:pPr>
        <w:ind w:left="-5"/>
      </w:pPr>
      <w:r>
        <w:t>(Check One) [_] Form 10-K         [X] Form 20-F       [_] Form 11-K       [_] Form 10-Q         [_] Form N-SAR</w:t>
      </w:r>
    </w:p>
    <w:p w:rsidR="00A7716D" w:rsidRDefault="00785E17">
      <w:pPr>
        <w:spacing w:after="0" w:line="259" w:lineRule="auto"/>
        <w:ind w:left="0" w:firstLine="0"/>
      </w:pPr>
      <w:r>
        <w:rPr>
          <w:sz w:val="24"/>
        </w:rPr>
        <w:t xml:space="preserve"> </w:t>
      </w:r>
    </w:p>
    <w:p w:rsidR="00A7716D" w:rsidRDefault="00785E17">
      <w:pPr>
        <w:spacing w:after="0" w:line="259" w:lineRule="auto"/>
        <w:ind w:left="795"/>
      </w:pPr>
      <w:r>
        <w:t xml:space="preserve">For Period Ended:   </w:t>
      </w:r>
      <w:r>
        <w:rPr>
          <w:u w:val="single" w:color="000000"/>
        </w:rPr>
        <w:t xml:space="preserve"> December 31</w:t>
      </w:r>
      <w:r>
        <w:t>,</w:t>
      </w:r>
      <w:r>
        <w:rPr>
          <w:u w:val="single" w:color="000000"/>
        </w:rPr>
        <w:t xml:space="preserve"> 2019          </w:t>
      </w:r>
    </w:p>
    <w:p w:rsidR="00A7716D" w:rsidRDefault="00785E17">
      <w:pPr>
        <w:ind w:left="810"/>
      </w:pPr>
      <w:r>
        <w:t>[_] Transition Report on Form 10-K</w:t>
      </w:r>
    </w:p>
    <w:p w:rsidR="00A7716D" w:rsidRDefault="00785E17">
      <w:pPr>
        <w:ind w:left="810"/>
      </w:pPr>
      <w:r>
        <w:t>[_] Transition Report on Form 20-F</w:t>
      </w:r>
    </w:p>
    <w:p w:rsidR="00A7716D" w:rsidRDefault="00785E17">
      <w:pPr>
        <w:ind w:left="810"/>
      </w:pPr>
      <w:r>
        <w:t>[_] Transition Report on Form 11-K</w:t>
      </w:r>
    </w:p>
    <w:p w:rsidR="00A7716D" w:rsidRDefault="00785E17">
      <w:pPr>
        <w:ind w:left="810"/>
      </w:pPr>
      <w:r>
        <w:t>[_] Transition Report on Form 10-Q</w:t>
      </w:r>
    </w:p>
    <w:p w:rsidR="00A7716D" w:rsidRDefault="00785E17">
      <w:pPr>
        <w:ind w:left="810"/>
      </w:pPr>
      <w:r>
        <w:t>[_] Transition Report on Form N-SAR</w:t>
      </w:r>
    </w:p>
    <w:p w:rsidR="00A7716D" w:rsidRDefault="00785E17">
      <w:pPr>
        <w:ind w:left="810"/>
      </w:pPr>
      <w:r>
        <w:t>For the Transition Period Ended: ________________________</w:t>
      </w:r>
    </w:p>
    <w:p w:rsidR="00A7716D" w:rsidRDefault="00785E17">
      <w:pPr>
        <w:spacing w:after="0" w:line="259" w:lineRule="auto"/>
        <w:ind w:left="0" w:firstLine="0"/>
      </w:pPr>
      <w:r>
        <w:rPr>
          <w:sz w:val="24"/>
        </w:rPr>
        <w:t xml:space="preserve"> </w:t>
      </w:r>
    </w:p>
    <w:p w:rsidR="00A7716D" w:rsidRDefault="00785E17">
      <w:pPr>
        <w:spacing w:after="3" w:line="259" w:lineRule="auto"/>
        <w:ind w:left="-5"/>
      </w:pPr>
      <w:r>
        <w:rPr>
          <w:sz w:val="24"/>
        </w:rPr>
        <w:t>Read Instruction (on</w:t>
      </w:r>
      <w:r>
        <w:rPr>
          <w:sz w:val="24"/>
        </w:rPr>
        <w:t xml:space="preserve"> back page) Before Preparing Form. Please Print or Type.</w:t>
      </w:r>
    </w:p>
    <w:p w:rsidR="00A7716D" w:rsidRDefault="00785E17">
      <w:pPr>
        <w:spacing w:after="0" w:line="259" w:lineRule="auto"/>
        <w:ind w:left="0" w:firstLine="0"/>
      </w:pPr>
      <w:r>
        <w:rPr>
          <w:sz w:val="24"/>
        </w:rPr>
        <w:t xml:space="preserve"> </w:t>
      </w:r>
    </w:p>
    <w:p w:rsidR="00A7716D" w:rsidRDefault="00785E17">
      <w:pPr>
        <w:spacing w:after="3" w:line="259" w:lineRule="auto"/>
        <w:ind w:left="-5"/>
      </w:pPr>
      <w:r>
        <w:rPr>
          <w:sz w:val="24"/>
        </w:rPr>
        <w:t>Nothing in this form shall be construed to imply that the Commission has verified any information contained herein.</w:t>
      </w:r>
    </w:p>
    <w:p w:rsidR="00A7716D" w:rsidRDefault="00785E17">
      <w:pPr>
        <w:spacing w:after="0" w:line="259" w:lineRule="auto"/>
        <w:ind w:left="0" w:firstLine="0"/>
      </w:pPr>
      <w:r>
        <w:rPr>
          <w:sz w:val="24"/>
        </w:rPr>
        <w:t xml:space="preserve"> </w:t>
      </w:r>
    </w:p>
    <w:p w:rsidR="00A7716D" w:rsidRDefault="00785E17">
      <w:pPr>
        <w:spacing w:after="3" w:line="259" w:lineRule="auto"/>
        <w:ind w:left="-5"/>
      </w:pPr>
      <w:r>
        <w:rPr>
          <w:sz w:val="24"/>
        </w:rPr>
        <w:t xml:space="preserve">If the notification relates to a portion of the filing checked above, identify </w:t>
      </w:r>
      <w:r>
        <w:rPr>
          <w:sz w:val="24"/>
        </w:rPr>
        <w:t>the Item(s) to which the notification relates:</w:t>
      </w:r>
    </w:p>
    <w:p w:rsidR="00A7716D" w:rsidRDefault="00785E17">
      <w:pPr>
        <w:spacing w:after="0" w:line="259" w:lineRule="auto"/>
        <w:ind w:left="0" w:firstLine="0"/>
      </w:pPr>
      <w:r>
        <w:rPr>
          <w:sz w:val="24"/>
        </w:rPr>
        <w:t xml:space="preserve"> </w:t>
      </w:r>
    </w:p>
    <w:p w:rsidR="00A7716D" w:rsidRDefault="00785E17">
      <w:pPr>
        <w:pStyle w:val="2"/>
        <w:ind w:left="-5"/>
      </w:pPr>
      <w:r>
        <w:t>PART I - REGISTRANT INFORMATION</w:t>
      </w:r>
    </w:p>
    <w:p w:rsidR="00A7716D" w:rsidRDefault="00785E17">
      <w:pPr>
        <w:spacing w:after="0" w:line="259" w:lineRule="auto"/>
        <w:ind w:left="0" w:firstLine="0"/>
      </w:pPr>
      <w:r>
        <w:rPr>
          <w:sz w:val="24"/>
        </w:rPr>
        <w:t xml:space="preserve"> </w:t>
      </w:r>
    </w:p>
    <w:p w:rsidR="00A7716D" w:rsidRDefault="00785E17">
      <w:pPr>
        <w:spacing w:after="0" w:line="259" w:lineRule="auto"/>
        <w:ind w:left="-5"/>
      </w:pPr>
      <w:r>
        <w:rPr>
          <w:b/>
          <w:sz w:val="24"/>
        </w:rPr>
        <w:t>SPI Energy Co., Ltd.</w:t>
      </w:r>
    </w:p>
    <w:p w:rsidR="00A7716D" w:rsidRDefault="00785E17">
      <w:pPr>
        <w:spacing w:after="1"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714" name="Group 471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448" name="Shape 644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14" style="width:543pt;height:0.75pt;mso-position-horizontal-relative:char;mso-position-vertical-relative:line" coordsize="68960,95">
                <v:shape id="Shape 644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7716D" w:rsidRDefault="00785E17">
      <w:pPr>
        <w:spacing w:after="185" w:line="259" w:lineRule="auto"/>
        <w:ind w:left="0" w:firstLine="0"/>
      </w:pPr>
      <w:r>
        <w:rPr>
          <w:sz w:val="2"/>
        </w:rPr>
        <w:t xml:space="preserve"> </w:t>
      </w:r>
    </w:p>
    <w:p w:rsidR="00A7716D" w:rsidRDefault="00785E17">
      <w:pPr>
        <w:spacing w:after="3" w:line="259" w:lineRule="auto"/>
        <w:ind w:left="-5"/>
      </w:pPr>
      <w:r>
        <w:rPr>
          <w:sz w:val="24"/>
        </w:rPr>
        <w:t>Full Name of Registrant:</w:t>
      </w:r>
    </w:p>
    <w:p w:rsidR="00A7716D" w:rsidRDefault="00785E17">
      <w:pPr>
        <w:spacing w:after="0" w:line="259" w:lineRule="auto"/>
        <w:ind w:left="0" w:firstLine="0"/>
      </w:pPr>
      <w:r>
        <w:t xml:space="preserve"> </w:t>
      </w:r>
    </w:p>
    <w:p w:rsidR="00A7716D" w:rsidRDefault="00785E17">
      <w:pPr>
        <w:spacing w:after="0" w:line="259" w:lineRule="auto"/>
        <w:ind w:left="0" w:firstLine="0"/>
      </w:pPr>
      <w:r>
        <w:t xml:space="preserve">    </w:t>
      </w:r>
    </w:p>
    <w:p w:rsidR="00A7716D" w:rsidRDefault="00785E17">
      <w:pPr>
        <w:spacing w:after="16"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715" name="Group 471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450" name="Shape 645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15" style="width:543pt;height:0.75pt;mso-position-horizontal-relative:char;mso-position-vertical-relative:line" coordsize="68960,95">
                <v:shape id="Shape 645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7716D" w:rsidRDefault="00785E17">
      <w:pPr>
        <w:spacing w:after="185" w:line="259" w:lineRule="auto"/>
        <w:ind w:left="0" w:firstLine="0"/>
      </w:pPr>
      <w:r>
        <w:rPr>
          <w:sz w:val="2"/>
        </w:rPr>
        <w:t xml:space="preserve"> </w:t>
      </w:r>
    </w:p>
    <w:p w:rsidR="00A7716D" w:rsidRDefault="00785E17">
      <w:pPr>
        <w:spacing w:after="3" w:line="259" w:lineRule="auto"/>
        <w:ind w:left="-5"/>
      </w:pPr>
      <w:r>
        <w:rPr>
          <w:sz w:val="24"/>
        </w:rPr>
        <w:t>Former Name if Applicable</w:t>
      </w:r>
    </w:p>
    <w:p w:rsidR="00A7716D" w:rsidRDefault="00785E17">
      <w:pPr>
        <w:spacing w:after="0" w:line="259" w:lineRule="auto"/>
        <w:ind w:left="0" w:firstLine="0"/>
      </w:pPr>
      <w:r>
        <w:rPr>
          <w:sz w:val="24"/>
        </w:rPr>
        <w:t xml:space="preserve"> </w:t>
      </w:r>
    </w:p>
    <w:p w:rsidR="00A7716D" w:rsidRDefault="00785E17">
      <w:pPr>
        <w:pStyle w:val="1"/>
        <w:ind w:left="-5"/>
      </w:pPr>
      <w:r>
        <w:t>#1128, 11/F, No. 52 Hung To Road, Kwun Tong, Kowloon,</w:t>
      </w:r>
    </w:p>
    <w:p w:rsidR="00A7716D" w:rsidRDefault="00785E17">
      <w:pPr>
        <w:spacing w:after="1"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716" name="Group 471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452" name="Shape 645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16" style="width:543pt;height:0.75pt;mso-position-horizontal-relative:char;mso-position-vertical-relative:line" coordsize="68960,95">
                <v:shape id="Shape 645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7716D" w:rsidRDefault="00785E17">
      <w:pPr>
        <w:spacing w:after="185" w:line="259" w:lineRule="auto"/>
        <w:ind w:left="0" w:firstLine="0"/>
      </w:pPr>
      <w:r>
        <w:rPr>
          <w:sz w:val="2"/>
        </w:rPr>
        <w:t xml:space="preserve"> </w:t>
      </w:r>
    </w:p>
    <w:p w:rsidR="00A7716D" w:rsidRDefault="00785E17">
      <w:pPr>
        <w:spacing w:after="3" w:line="259" w:lineRule="auto"/>
        <w:ind w:left="-5"/>
      </w:pPr>
      <w:r>
        <w:rPr>
          <w:sz w:val="24"/>
        </w:rPr>
        <w:t>Address of Principal Executive Office (Street and Number)</w:t>
      </w:r>
    </w:p>
    <w:p w:rsidR="00A7716D" w:rsidRDefault="00785E17">
      <w:pPr>
        <w:spacing w:after="0" w:line="259" w:lineRule="auto"/>
        <w:ind w:left="0" w:firstLine="0"/>
      </w:pPr>
      <w:r>
        <w:rPr>
          <w:sz w:val="24"/>
        </w:rPr>
        <w:t xml:space="preserve"> </w:t>
      </w:r>
    </w:p>
    <w:p w:rsidR="00A7716D" w:rsidRDefault="00785E17">
      <w:pPr>
        <w:pStyle w:val="1"/>
        <w:ind w:left="-5"/>
      </w:pPr>
      <w:r>
        <w:t>Hong Kong SAR, China</w:t>
      </w:r>
    </w:p>
    <w:p w:rsidR="00A7716D" w:rsidRDefault="00785E17">
      <w:pPr>
        <w:spacing w:after="1"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717" name="Group 471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454" name="Shape 645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17" style="width:543pt;height:0.75pt;mso-position-horizontal-relative:char;mso-position-vertical-relative:line" coordsize="68960,95">
                <v:shape id="Shape 645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A7716D" w:rsidRDefault="00785E17">
      <w:pPr>
        <w:spacing w:after="185" w:line="259" w:lineRule="auto"/>
        <w:ind w:left="0" w:firstLine="0"/>
      </w:pPr>
      <w:r>
        <w:rPr>
          <w:sz w:val="2"/>
        </w:rPr>
        <w:t xml:space="preserve"> </w:t>
      </w:r>
    </w:p>
    <w:p w:rsidR="00A7716D" w:rsidRDefault="00785E17">
      <w:pPr>
        <w:spacing w:after="3" w:line="259" w:lineRule="auto"/>
        <w:ind w:left="-5"/>
      </w:pPr>
      <w:r>
        <w:rPr>
          <w:sz w:val="24"/>
        </w:rPr>
        <w:t>City, State, Zip Code</w:t>
      </w:r>
    </w:p>
    <w:p w:rsidR="00A7716D" w:rsidRDefault="00785E17">
      <w:pPr>
        <w:spacing w:after="0" w:line="259" w:lineRule="auto"/>
        <w:ind w:left="0" w:firstLine="0"/>
      </w:pPr>
      <w:r>
        <w:rPr>
          <w:sz w:val="24"/>
        </w:rPr>
        <w:lastRenderedPageBreak/>
        <w:t xml:space="preserve"> </w:t>
      </w:r>
    </w:p>
    <w:p w:rsidR="00A7716D" w:rsidRDefault="00785E17">
      <w:pPr>
        <w:spacing w:after="284"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718" name="Group 471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456" name="Shape 645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57" name="Shape 6457"/>
                        <wps:cNvSpPr/>
                        <wps:spPr>
                          <a:xfrm>
                            <a:off x="688657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58" name="Shape 6458"/>
                        <wps:cNvSpPr/>
                        <wps:spPr>
                          <a:xfrm>
                            <a:off x="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4718" style="width:543pt;height:0.75pt;mso-position-horizontal-relative:char;mso-position-vertical-relative:line" coordsize="68960,95">
                <v:shape id="Shape 6459" style="position:absolute;width:68960;height:95;left:0;top:0;" coordsize="6896099,9525" path="m0,0l6896099,0l6896099,9525l0,9525l0,0">
                  <v:stroke weight="0pt" endcap="flat" joinstyle="miter" miterlimit="10" on="false" color="#000000" opacity="0"/>
                  <v:fill on="true" color="#808080"/>
                </v:shape>
                <v:shape id="Shape 6460" style="position:absolute;width:95;height:95;left:68865;top:0;" coordsize="9525,9525" path="m0,0l9525,0l9525,9525l0,9525l0,0">
                  <v:stroke weight="0pt" endcap="flat" joinstyle="miter" miterlimit="10" on="false" color="#000000" opacity="0"/>
                  <v:fill on="true" color="#808080"/>
                </v:shape>
                <v:shape id="Shape 6461" style="position:absolute;width:95;height:95;left:0;top:0;" coordsize="9525,9525" path="m0,0l9525,0l9525,9525l0,9525l0,0">
                  <v:stroke weight="0pt" endcap="flat" joinstyle="miter" miterlimit="10" on="false" color="#000000" opacity="0"/>
                  <v:fill on="true" color="#808080"/>
                </v:shape>
              </v:group>
            </w:pict>
          </mc:Fallback>
        </mc:AlternateContent>
      </w:r>
    </w:p>
    <w:p w:rsidR="00A7716D" w:rsidRDefault="00785E17">
      <w:pPr>
        <w:spacing w:after="0" w:line="259" w:lineRule="auto"/>
        <w:ind w:left="0" w:firstLine="0"/>
      </w:pPr>
      <w:r>
        <w:rPr>
          <w:sz w:val="24"/>
        </w:rPr>
        <w:t xml:space="preserve"> </w:t>
      </w:r>
    </w:p>
    <w:p w:rsidR="00A7716D" w:rsidRDefault="00785E17">
      <w:pPr>
        <w:spacing w:after="0" w:line="259" w:lineRule="auto"/>
        <w:ind w:left="0" w:firstLine="0"/>
      </w:pPr>
      <w:r>
        <w:rPr>
          <w:sz w:val="24"/>
        </w:rPr>
        <w:t xml:space="preserve"> </w:t>
      </w:r>
    </w:p>
    <w:p w:rsidR="00A7716D" w:rsidRDefault="00785E17">
      <w:pPr>
        <w:spacing w:after="0" w:line="259" w:lineRule="auto"/>
        <w:ind w:left="0" w:firstLine="0"/>
      </w:pPr>
      <w:r>
        <w:rPr>
          <w:sz w:val="24"/>
        </w:rPr>
        <w:t xml:space="preserve"> </w:t>
      </w:r>
    </w:p>
    <w:p w:rsidR="00A7716D" w:rsidRDefault="00785E17">
      <w:pPr>
        <w:spacing w:after="284"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719" name="Group 471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462" name="Shape 646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63" name="Shape 6463"/>
                        <wps:cNvSpPr/>
                        <wps:spPr>
                          <a:xfrm>
                            <a:off x="688657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64" name="Shape 6464"/>
                        <wps:cNvSpPr/>
                        <wps:spPr>
                          <a:xfrm>
                            <a:off x="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4719" style="width:543pt;height:0.75pt;mso-position-horizontal-relative:char;mso-position-vertical-relative:line" coordsize="68960,95">
                <v:shape id="Shape 6465" style="position:absolute;width:68960;height:95;left:0;top:0;" coordsize="6896099,9525" path="m0,0l6896099,0l6896099,9525l0,9525l0,0">
                  <v:stroke weight="0pt" endcap="flat" joinstyle="miter" miterlimit="10" on="false" color="#000000" opacity="0"/>
                  <v:fill on="true" color="#808080"/>
                </v:shape>
                <v:shape id="Shape 6466" style="position:absolute;width:95;height:95;left:68865;top:0;" coordsize="9525,9525" path="m0,0l9525,0l9525,9525l0,9525l0,0">
                  <v:stroke weight="0pt" endcap="flat" joinstyle="miter" miterlimit="10" on="false" color="#000000" opacity="0"/>
                  <v:fill on="true" color="#808080"/>
                </v:shape>
                <v:shape id="Shape 6467" style="position:absolute;width:95;height:95;left:0;top:0;" coordsize="9525,9525" path="m0,0l9525,0l9525,9525l0,9525l0,0">
                  <v:stroke weight="0pt" endcap="flat" joinstyle="miter" miterlimit="10" on="false" color="#000000" opacity="0"/>
                  <v:fill on="true" color="#808080"/>
                </v:shape>
              </v:group>
            </w:pict>
          </mc:Fallback>
        </mc:AlternateContent>
      </w:r>
    </w:p>
    <w:p w:rsidR="00A7716D" w:rsidRDefault="00785E17">
      <w:pPr>
        <w:spacing w:after="0" w:line="259" w:lineRule="auto"/>
        <w:ind w:left="0" w:firstLine="0"/>
      </w:pPr>
      <w:r>
        <w:rPr>
          <w:sz w:val="24"/>
        </w:rPr>
        <w:t xml:space="preserve"> </w:t>
      </w:r>
    </w:p>
    <w:p w:rsidR="00A7716D" w:rsidRDefault="00785E17">
      <w:pPr>
        <w:pStyle w:val="2"/>
        <w:ind w:left="-5"/>
      </w:pPr>
      <w:r>
        <w:t>PART II - RULES 12b-25 (b) AND (c)</w:t>
      </w:r>
    </w:p>
    <w:p w:rsidR="00A7716D" w:rsidRDefault="00785E17">
      <w:pPr>
        <w:spacing w:after="0" w:line="259" w:lineRule="auto"/>
        <w:ind w:left="0" w:firstLine="0"/>
      </w:pPr>
      <w:r>
        <w:rPr>
          <w:sz w:val="24"/>
        </w:rPr>
        <w:t xml:space="preserve"> </w:t>
      </w:r>
    </w:p>
    <w:p w:rsidR="00A7716D" w:rsidRDefault="00785E17">
      <w:pPr>
        <w:spacing w:after="3" w:line="259" w:lineRule="auto"/>
        <w:ind w:left="-5"/>
      </w:pPr>
      <w:r>
        <w:rPr>
          <w:sz w:val="24"/>
        </w:rPr>
        <w:t>If the subject report could not be filed without unreasonable effort or expense and the registrant seeks relief pursuant to Rule 12b-25(b), the following should be completed. (Check box if appropriate)</w:t>
      </w:r>
    </w:p>
    <w:p w:rsidR="00A7716D" w:rsidRDefault="00785E17">
      <w:pPr>
        <w:spacing w:after="0" w:line="259" w:lineRule="auto"/>
        <w:ind w:left="0" w:firstLine="0"/>
      </w:pPr>
      <w:r>
        <w:rPr>
          <w:sz w:val="24"/>
        </w:rPr>
        <w:t xml:space="preserve"> </w:t>
      </w:r>
    </w:p>
    <w:p w:rsidR="00A7716D" w:rsidRDefault="00785E17">
      <w:pPr>
        <w:ind w:left="1290" w:hanging="130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400050</wp:posOffset>
                </wp:positionH>
                <wp:positionV relativeFrom="paragraph">
                  <wp:posOffset>-26264</wp:posOffset>
                </wp:positionV>
                <wp:extent cx="19050" cy="1066800"/>
                <wp:effectExtent l="0" t="0" r="0" b="0"/>
                <wp:wrapSquare wrapText="bothSides"/>
                <wp:docPr id="4668" name="Group 4668"/>
                <wp:cNvGraphicFramePr/>
                <a:graphic xmlns:a="http://schemas.openxmlformats.org/drawingml/2006/main">
                  <a:graphicData uri="http://schemas.microsoft.com/office/word/2010/wordprocessingGroup">
                    <wpg:wgp>
                      <wpg:cNvGrpSpPr/>
                      <wpg:grpSpPr>
                        <a:xfrm>
                          <a:off x="0" y="0"/>
                          <a:ext cx="19050" cy="1066800"/>
                          <a:chOff x="0" y="0"/>
                          <a:chExt cx="19050" cy="1066800"/>
                        </a:xfrm>
                      </wpg:grpSpPr>
                      <wps:wsp>
                        <wps:cNvPr id="6468" name="Shape 6468"/>
                        <wps:cNvSpPr/>
                        <wps:spPr>
                          <a:xfrm>
                            <a:off x="0" y="0"/>
                            <a:ext cx="19050" cy="304800"/>
                          </a:xfrm>
                          <a:custGeom>
                            <a:avLst/>
                            <a:gdLst/>
                            <a:ahLst/>
                            <a:cxnLst/>
                            <a:rect l="0" t="0" r="0" b="0"/>
                            <a:pathLst>
                              <a:path w="19050" h="304800">
                                <a:moveTo>
                                  <a:pt x="0" y="0"/>
                                </a:moveTo>
                                <a:lnTo>
                                  <a:pt x="19050" y="0"/>
                                </a:lnTo>
                                <a:lnTo>
                                  <a:pt x="1905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9" name="Shape 6469"/>
                        <wps:cNvSpPr/>
                        <wps:spPr>
                          <a:xfrm>
                            <a:off x="0" y="304800"/>
                            <a:ext cx="19050" cy="609600"/>
                          </a:xfrm>
                          <a:custGeom>
                            <a:avLst/>
                            <a:gdLst/>
                            <a:ahLst/>
                            <a:cxnLst/>
                            <a:rect l="0" t="0" r="0" b="0"/>
                            <a:pathLst>
                              <a:path w="19050" h="609600">
                                <a:moveTo>
                                  <a:pt x="0" y="0"/>
                                </a:moveTo>
                                <a:lnTo>
                                  <a:pt x="19050" y="0"/>
                                </a:lnTo>
                                <a:lnTo>
                                  <a:pt x="19050" y="609600"/>
                                </a:lnTo>
                                <a:lnTo>
                                  <a:pt x="0" y="609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70" name="Shape 6470"/>
                        <wps:cNvSpPr/>
                        <wps:spPr>
                          <a:xfrm>
                            <a:off x="0" y="914400"/>
                            <a:ext cx="19050" cy="152400"/>
                          </a:xfrm>
                          <a:custGeom>
                            <a:avLst/>
                            <a:gdLst/>
                            <a:ahLst/>
                            <a:cxnLst/>
                            <a:rect l="0" t="0" r="0" b="0"/>
                            <a:pathLst>
                              <a:path w="19050" h="152400">
                                <a:moveTo>
                                  <a:pt x="0" y="0"/>
                                </a:moveTo>
                                <a:lnTo>
                                  <a:pt x="19050" y="0"/>
                                </a:lnTo>
                                <a:lnTo>
                                  <a:pt x="19050"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68" style="width:1.5pt;height:84pt;position:absolute;mso-position-horizontal-relative:text;mso-position-horizontal:absolute;margin-left:31.5pt;mso-position-vertical-relative:text;margin-top:-2.06812pt;" coordsize="190,10668">
                <v:shape id="Shape 6471" style="position:absolute;width:190;height:3048;left:0;top:0;" coordsize="19050,304800" path="m0,0l19050,0l19050,304800l0,304800l0,0">
                  <v:stroke weight="0pt" endcap="flat" joinstyle="miter" miterlimit="10" on="false" color="#000000" opacity="0"/>
                  <v:fill on="true" color="#000000"/>
                </v:shape>
                <v:shape id="Shape 6472" style="position:absolute;width:190;height:6096;left:0;top:3048;" coordsize="19050,609600" path="m0,0l19050,0l19050,609600l0,609600l0,0">
                  <v:stroke weight="0pt" endcap="flat" joinstyle="miter" miterlimit="10" on="false" color="#000000" opacity="0"/>
                  <v:fill on="true" color="#000000"/>
                </v:shape>
                <v:shape id="Shape 6473" style="position:absolute;width:190;height:1524;left:0;top:9144;" coordsize="19050,152400" path="m0,0l19050,0l19050,152400l0,152400l0,0">
                  <v:stroke weight="0pt" endcap="flat" joinstyle="miter" miterlimit="10" on="false" color="#000000" opacity="0"/>
                  <v:fill on="true" color="#000000"/>
                </v:shape>
                <w10:wrap type="square"/>
              </v:group>
            </w:pict>
          </mc:Fallback>
        </mc:AlternateContent>
      </w:r>
      <w:r>
        <w:t xml:space="preserve"> (a)</w:t>
      </w:r>
      <w:r>
        <w:tab/>
        <w:t xml:space="preserve">The reasons described in reasonable detail in </w:t>
      </w:r>
      <w:r>
        <w:t>Part III of this form could not be eliminated without unreasonable effort or expense;</w:t>
      </w:r>
    </w:p>
    <w:p w:rsidR="00A7716D" w:rsidRDefault="00785E17">
      <w:pPr>
        <w:ind w:left="1290" w:hanging="1305"/>
      </w:pPr>
      <w:r>
        <w:rPr>
          <w:rFonts w:ascii="Wingdings" w:eastAsia="Wingdings" w:hAnsi="Wingdings" w:cs="Wingdings"/>
        </w:rPr>
        <w:t></w:t>
      </w:r>
      <w:r>
        <w:t>(b)</w:t>
      </w:r>
      <w:r>
        <w:tab/>
        <w:t>The subject annual report, semi-annual report, transition report on Form 10-K, Form 20-F, 11-K or Form N-SAR, or portion thereof, will be filed on or before the fift</w:t>
      </w:r>
      <w:r>
        <w:t>eenth calendar day following the prescribed due date; or the subject quarterly report of transition report on Form 10-Q, or portion thereof will be filed on or before the fifth calendar day following the prescribed due date; and</w:t>
      </w:r>
    </w:p>
    <w:p w:rsidR="00A7716D" w:rsidRDefault="00785E17">
      <w:pPr>
        <w:tabs>
          <w:tab w:val="center" w:pos="5418"/>
        </w:tabs>
        <w:spacing w:after="30"/>
        <w:ind w:left="-15" w:firstLine="0"/>
      </w:pPr>
      <w:r>
        <w:t xml:space="preserve"> (c)</w:t>
      </w:r>
      <w:r>
        <w:tab/>
        <w:t>The accountant's state</w:t>
      </w:r>
      <w:r>
        <w:t>ment or other exhibit required by Rule 12b-25(c) has been attached if applicable.</w:t>
      </w:r>
    </w:p>
    <w:p w:rsidR="00A7716D" w:rsidRDefault="00785E17">
      <w:pPr>
        <w:spacing w:after="0" w:line="259" w:lineRule="auto"/>
        <w:ind w:left="0" w:firstLine="0"/>
      </w:pPr>
      <w:r>
        <w:rPr>
          <w:sz w:val="24"/>
        </w:rPr>
        <w:t xml:space="preserve"> </w:t>
      </w:r>
    </w:p>
    <w:p w:rsidR="00A7716D" w:rsidRDefault="00785E17">
      <w:pPr>
        <w:spacing w:after="180" w:line="259" w:lineRule="auto"/>
        <w:ind w:left="0" w:firstLine="0"/>
      </w:pPr>
      <w:r>
        <w:rPr>
          <w:sz w:val="24"/>
        </w:rPr>
        <w:t xml:space="preserve">  </w:t>
      </w:r>
    </w:p>
    <w:p w:rsidR="00A7716D" w:rsidRDefault="00785E17">
      <w:pPr>
        <w:spacing w:after="0" w:line="259" w:lineRule="auto"/>
        <w:ind w:left="0" w:firstLine="0"/>
        <w:jc w:val="center"/>
      </w:pPr>
      <w:r>
        <w:t xml:space="preserve"> </w:t>
      </w:r>
    </w:p>
    <w:p w:rsidR="00A7716D" w:rsidRDefault="00785E17">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669" name="Group 466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474" name="Shape 647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69" style="width:543pt;height:0.75pt;mso-position-horizontal-relative:char;mso-position-vertical-relative:line" coordsize="68960,95">
                <v:shape id="Shape 6475"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A7716D" w:rsidRDefault="00785E17">
      <w:pPr>
        <w:spacing w:after="230" w:line="259" w:lineRule="auto"/>
        <w:ind w:left="0" w:firstLine="0"/>
        <w:jc w:val="center"/>
      </w:pPr>
      <w:r>
        <w:lastRenderedPageBreak/>
        <w:t xml:space="preserve"> </w:t>
      </w:r>
    </w:p>
    <w:p w:rsidR="00A7716D" w:rsidRDefault="00785E17">
      <w:pPr>
        <w:spacing w:after="0" w:line="259" w:lineRule="auto"/>
        <w:ind w:left="0" w:firstLine="0"/>
        <w:jc w:val="center"/>
      </w:pPr>
      <w:r>
        <w:t xml:space="preserve"> </w:t>
      </w:r>
    </w:p>
    <w:p w:rsidR="00A7716D" w:rsidRDefault="00785E17">
      <w:pPr>
        <w:pStyle w:val="2"/>
        <w:ind w:left="-5"/>
      </w:pPr>
      <w:r>
        <w:t>PART III - NARRATIVE</w:t>
      </w:r>
    </w:p>
    <w:p w:rsidR="00A7716D" w:rsidRDefault="00785E17">
      <w:pPr>
        <w:spacing w:after="0" w:line="259" w:lineRule="auto"/>
        <w:ind w:left="0" w:firstLine="0"/>
      </w:pPr>
      <w:r>
        <w:rPr>
          <w:sz w:val="24"/>
        </w:rPr>
        <w:t xml:space="preserve"> </w:t>
      </w:r>
    </w:p>
    <w:p w:rsidR="00A7716D" w:rsidRDefault="00785E17">
      <w:pPr>
        <w:spacing w:after="3" w:line="259" w:lineRule="auto"/>
        <w:ind w:left="-5"/>
      </w:pPr>
      <w:r>
        <w:rPr>
          <w:sz w:val="24"/>
        </w:rPr>
        <w:t>State below in reasonable detail the reasons why Forms 10-K, 20-F, 11-K, 10-Q, N-SAR or the transition report or portion thereof could not be filed within the prescribed time period.</w:t>
      </w:r>
    </w:p>
    <w:p w:rsidR="00A7716D" w:rsidRDefault="00785E17">
      <w:pPr>
        <w:spacing w:after="0" w:line="259" w:lineRule="auto"/>
        <w:ind w:left="0" w:firstLine="0"/>
      </w:pPr>
      <w:r>
        <w:rPr>
          <w:sz w:val="24"/>
        </w:rPr>
        <w:t xml:space="preserve"> </w:t>
      </w:r>
    </w:p>
    <w:p w:rsidR="00A7716D" w:rsidRDefault="00785E17">
      <w:pPr>
        <w:ind w:left="730"/>
      </w:pPr>
      <w:r>
        <w:t>On April 30, 2020, SPI Energy Co., Ltd. (the “Company”) filed a current</w:t>
      </w:r>
      <w:r>
        <w:t xml:space="preserve"> report on Form 6-K pursuant to an order issued by</w:t>
      </w:r>
    </w:p>
    <w:p w:rsidR="00A7716D" w:rsidRDefault="00785E17">
      <w:pPr>
        <w:ind w:left="-5"/>
      </w:pPr>
      <w:r>
        <w:t>the U.S. Securities and Exchange Commission dated on March 25, 2020 (Release No. 34-88465) (the “SEC Order”), providing conditional relief to public companies that are unable to timely comply with their filing obligations as a result of the outbreak of COV</w:t>
      </w:r>
      <w:r>
        <w:t>ID-19. The outbreak of COVID-19 has posed a significant impact on the Company’s ability to file on a timely basis its Annual Report on Form 20-F for the year ended December 31, 2019 (the “Form 20-F”). Therefore, the Company relied on the SEC Order to exten</w:t>
      </w:r>
      <w:r>
        <w:t>d the due date for the filing of the Form 20-F until June 14, 2020 (45 days after the original due date). However, the Form 20-F could not be filed within the aforesaid extended time period due to the fact that the Company was unable to finalize its financ</w:t>
      </w:r>
      <w:r>
        <w:t xml:space="preserve">ial results as well as the disclosure requirements of Form 20-F without unreasonable expense or effort. As a result, the Company could not solicit and obtain the necessary review of the Form 20-F in a timely fashion prior to the prescribed due date of the </w:t>
      </w:r>
      <w:r>
        <w:t>Form 20-F.</w:t>
      </w:r>
    </w:p>
    <w:p w:rsidR="00A7716D" w:rsidRDefault="00785E17">
      <w:pPr>
        <w:spacing w:after="0" w:line="259" w:lineRule="auto"/>
        <w:ind w:left="0" w:firstLine="0"/>
      </w:pPr>
      <w:r>
        <w:t xml:space="preserve"> </w:t>
      </w:r>
    </w:p>
    <w:p w:rsidR="00A7716D" w:rsidRDefault="00785E17">
      <w:pPr>
        <w:pStyle w:val="2"/>
        <w:ind w:left="-5"/>
      </w:pPr>
      <w:r>
        <w:t>PART IV - OTHER INFORMATION</w:t>
      </w:r>
    </w:p>
    <w:p w:rsidR="00A7716D" w:rsidRDefault="00785E17">
      <w:pPr>
        <w:spacing w:after="0" w:line="259" w:lineRule="auto"/>
        <w:ind w:left="0" w:firstLine="0"/>
      </w:pPr>
      <w:r>
        <w:rPr>
          <w:sz w:val="24"/>
        </w:rPr>
        <w:t xml:space="preserve"> </w:t>
      </w:r>
    </w:p>
    <w:p w:rsidR="00A7716D" w:rsidRDefault="00785E17">
      <w:pPr>
        <w:numPr>
          <w:ilvl w:val="0"/>
          <w:numId w:val="2"/>
        </w:numPr>
        <w:spacing w:after="120"/>
        <w:ind w:hanging="390"/>
      </w:pPr>
      <w:r>
        <w:t>Name and telephone number of person to contact in regard to this notification:</w:t>
      </w:r>
    </w:p>
    <w:p w:rsidR="00A7716D" w:rsidRDefault="00785E17">
      <w:pPr>
        <w:spacing w:after="14" w:line="259" w:lineRule="auto"/>
        <w:ind w:left="0" w:firstLine="0"/>
      </w:pPr>
      <w:r>
        <w:t xml:space="preserve"> </w:t>
      </w:r>
    </w:p>
    <w:p w:rsidR="00A7716D" w:rsidRDefault="00785E17">
      <w:pPr>
        <w:tabs>
          <w:tab w:val="center" w:pos="1740"/>
          <w:tab w:val="center" w:pos="3480"/>
          <w:tab w:val="center" w:pos="5610"/>
          <w:tab w:val="center" w:pos="7185"/>
          <w:tab w:val="center" w:pos="9292"/>
        </w:tabs>
        <w:spacing w:after="0" w:line="259" w:lineRule="auto"/>
        <w:ind w:left="0" w:firstLine="0"/>
      </w:pPr>
      <w:r>
        <w:rPr>
          <w:rFonts w:ascii="Calibri" w:eastAsia="Calibri" w:hAnsi="Calibri" w:cs="Calibri"/>
          <w:sz w:val="22"/>
        </w:rPr>
        <w:tab/>
      </w:r>
      <w:r>
        <w:t>Xiaofeng Peng</w:t>
      </w:r>
      <w:r>
        <w:tab/>
        <w:t xml:space="preserve"> </w:t>
      </w:r>
      <w:r>
        <w:tab/>
        <w:t>+001</w:t>
      </w:r>
      <w:r>
        <w:tab/>
        <w:t xml:space="preserve"> </w:t>
      </w:r>
      <w:r>
        <w:tab/>
        <w:t>916-6225531</w:t>
      </w:r>
    </w:p>
    <w:p w:rsidR="00A7716D" w:rsidRDefault="00785E17">
      <w:pPr>
        <w:spacing w:after="41" w:line="259" w:lineRule="auto"/>
        <w:ind w:left="0" w:firstLine="0"/>
      </w:pPr>
      <w:r>
        <w:rPr>
          <w:rFonts w:ascii="Calibri" w:eastAsia="Calibri" w:hAnsi="Calibri" w:cs="Calibri"/>
          <w:noProof/>
          <w:sz w:val="22"/>
        </w:rPr>
        <mc:AlternateContent>
          <mc:Choice Requires="wpg">
            <w:drawing>
              <wp:inline distT="0" distB="0" distL="0" distR="0">
                <wp:extent cx="6896099" cy="19050"/>
                <wp:effectExtent l="0" t="0" r="0" b="0"/>
                <wp:docPr id="6102" name="Group 6102"/>
                <wp:cNvGraphicFramePr/>
                <a:graphic xmlns:a="http://schemas.openxmlformats.org/drawingml/2006/main">
                  <a:graphicData uri="http://schemas.microsoft.com/office/word/2010/wordprocessingGroup">
                    <wpg:wgp>
                      <wpg:cNvGrpSpPr/>
                      <wpg:grpSpPr>
                        <a:xfrm>
                          <a:off x="0" y="0"/>
                          <a:ext cx="6896099" cy="19050"/>
                          <a:chOff x="0" y="0"/>
                          <a:chExt cx="6896099" cy="19050"/>
                        </a:xfrm>
                      </wpg:grpSpPr>
                      <wps:wsp>
                        <wps:cNvPr id="6476" name="Shape 6476"/>
                        <wps:cNvSpPr/>
                        <wps:spPr>
                          <a:xfrm>
                            <a:off x="0" y="0"/>
                            <a:ext cx="2209800" cy="19050"/>
                          </a:xfrm>
                          <a:custGeom>
                            <a:avLst/>
                            <a:gdLst/>
                            <a:ahLst/>
                            <a:cxnLst/>
                            <a:rect l="0" t="0" r="0" b="0"/>
                            <a:pathLst>
                              <a:path w="2209800" h="19050">
                                <a:moveTo>
                                  <a:pt x="0" y="0"/>
                                </a:moveTo>
                                <a:lnTo>
                                  <a:pt x="2209800" y="0"/>
                                </a:lnTo>
                                <a:lnTo>
                                  <a:pt x="22098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77" name="Shape 6477"/>
                        <wps:cNvSpPr/>
                        <wps:spPr>
                          <a:xfrm>
                            <a:off x="2562225" y="0"/>
                            <a:ext cx="2000250" cy="19050"/>
                          </a:xfrm>
                          <a:custGeom>
                            <a:avLst/>
                            <a:gdLst/>
                            <a:ahLst/>
                            <a:cxnLst/>
                            <a:rect l="0" t="0" r="0" b="0"/>
                            <a:pathLst>
                              <a:path w="2000250" h="19050">
                                <a:moveTo>
                                  <a:pt x="0" y="0"/>
                                </a:moveTo>
                                <a:lnTo>
                                  <a:pt x="2000250" y="0"/>
                                </a:lnTo>
                                <a:lnTo>
                                  <a:pt x="20002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78" name="Shape 6478"/>
                        <wps:cNvSpPr/>
                        <wps:spPr>
                          <a:xfrm>
                            <a:off x="4905375" y="0"/>
                            <a:ext cx="1990725" cy="19050"/>
                          </a:xfrm>
                          <a:custGeom>
                            <a:avLst/>
                            <a:gdLst/>
                            <a:ahLst/>
                            <a:cxnLst/>
                            <a:rect l="0" t="0" r="0" b="0"/>
                            <a:pathLst>
                              <a:path w="1990725" h="19050">
                                <a:moveTo>
                                  <a:pt x="0" y="0"/>
                                </a:moveTo>
                                <a:lnTo>
                                  <a:pt x="1990725" y="0"/>
                                </a:lnTo>
                                <a:lnTo>
                                  <a:pt x="19907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02" style="width:543pt;height:1.5pt;mso-position-horizontal-relative:char;mso-position-vertical-relative:line" coordsize="68960,190">
                <v:shape id="Shape 6479" style="position:absolute;width:22098;height:190;left:0;top:0;" coordsize="2209800,19050" path="m0,0l2209800,0l2209800,19050l0,19050l0,0">
                  <v:stroke weight="0pt" endcap="flat" joinstyle="miter" miterlimit="10" on="false" color="#000000" opacity="0"/>
                  <v:fill on="true" color="#000000"/>
                </v:shape>
                <v:shape id="Shape 6480" style="position:absolute;width:20002;height:190;left:25622;top:0;" coordsize="2000250,19050" path="m0,0l2000250,0l2000250,19050l0,19050l0,0">
                  <v:stroke weight="0pt" endcap="flat" joinstyle="miter" miterlimit="10" on="false" color="#000000" opacity="0"/>
                  <v:fill on="true" color="#000000"/>
                </v:shape>
                <v:shape id="Shape 6481" style="position:absolute;width:19907;height:190;left:49053;top:0;" coordsize="1990725,19050" path="m0,0l1990725,0l1990725,19050l0,19050l0,0">
                  <v:stroke weight="0pt" endcap="flat" joinstyle="miter" miterlimit="10" on="false" color="#000000" opacity="0"/>
                  <v:fill on="true" color="#000000"/>
                </v:shape>
              </v:group>
            </w:pict>
          </mc:Fallback>
        </mc:AlternateContent>
      </w:r>
    </w:p>
    <w:p w:rsidR="00A7716D" w:rsidRDefault="00785E17">
      <w:pPr>
        <w:tabs>
          <w:tab w:val="center" w:pos="1740"/>
          <w:tab w:val="center" w:pos="3480"/>
          <w:tab w:val="center" w:pos="5610"/>
          <w:tab w:val="center" w:pos="7185"/>
          <w:tab w:val="center" w:pos="9293"/>
        </w:tabs>
        <w:spacing w:after="30"/>
        <w:ind w:left="0" w:firstLine="0"/>
      </w:pPr>
      <w:r>
        <w:rPr>
          <w:rFonts w:ascii="Calibri" w:eastAsia="Calibri" w:hAnsi="Calibri" w:cs="Calibri"/>
          <w:sz w:val="22"/>
        </w:rPr>
        <w:tab/>
      </w:r>
      <w:r>
        <w:t>(Name)</w:t>
      </w:r>
      <w:r>
        <w:tab/>
        <w:t xml:space="preserve"> </w:t>
      </w:r>
      <w:r>
        <w:tab/>
        <w:t>(Area Code)</w:t>
      </w:r>
      <w:r>
        <w:tab/>
        <w:t xml:space="preserve"> </w:t>
      </w:r>
      <w:r>
        <w:tab/>
        <w:t>(Telephone No.)</w:t>
      </w:r>
    </w:p>
    <w:p w:rsidR="00A7716D" w:rsidRDefault="00785E17">
      <w:pPr>
        <w:spacing w:after="0" w:line="259" w:lineRule="auto"/>
        <w:ind w:left="0" w:firstLine="0"/>
      </w:pPr>
      <w:r>
        <w:rPr>
          <w:sz w:val="24"/>
        </w:rPr>
        <w:t xml:space="preserve"> </w:t>
      </w:r>
    </w:p>
    <w:p w:rsidR="00A7716D" w:rsidRDefault="00785E17">
      <w:pPr>
        <w:numPr>
          <w:ilvl w:val="0"/>
          <w:numId w:val="2"/>
        </w:numPr>
        <w:spacing w:after="147" w:line="251" w:lineRule="auto"/>
        <w:ind w:hanging="390"/>
      </w:pPr>
      <w:r>
        <w:t>Have all other periodic reports required under section 13 or 15(d) of the Securities Exchange Act of 1934 or Section 30 of the Investment Company Act of 1940 during the preceding 12 months or for such shorter period that the registrant was required to file</w:t>
      </w:r>
      <w:r>
        <w:t xml:space="preserve"> such report(s) been filed? If the answer is no, identify report(s). [X] Yes [_] No</w:t>
      </w:r>
    </w:p>
    <w:p w:rsidR="00A7716D" w:rsidRDefault="00785E17">
      <w:pPr>
        <w:spacing w:after="0" w:line="259" w:lineRule="auto"/>
        <w:ind w:left="0" w:firstLine="0"/>
      </w:pPr>
      <w:r>
        <w:rPr>
          <w:sz w:val="24"/>
        </w:rPr>
        <w:t xml:space="preserve"> </w:t>
      </w:r>
    </w:p>
    <w:p w:rsidR="00A7716D" w:rsidRDefault="00785E17">
      <w:pPr>
        <w:numPr>
          <w:ilvl w:val="0"/>
          <w:numId w:val="2"/>
        </w:numPr>
        <w:spacing w:after="145"/>
        <w:ind w:hanging="390"/>
      </w:pPr>
      <w:r>
        <w:t>Is it anticipated that any significant change in results of operations from the corresponding period for the last fiscal year will be reflected by the earnings statements</w:t>
      </w:r>
      <w:r>
        <w:t xml:space="preserve"> to be included in the subject report or portion thereof? [_] Yes [X] No</w:t>
      </w:r>
    </w:p>
    <w:p w:rsidR="00A7716D" w:rsidRDefault="00785E17">
      <w:pPr>
        <w:spacing w:after="0" w:line="259" w:lineRule="auto"/>
        <w:ind w:left="0" w:firstLine="0"/>
      </w:pPr>
      <w:r>
        <w:rPr>
          <w:sz w:val="24"/>
        </w:rPr>
        <w:t xml:space="preserve"> </w:t>
      </w:r>
    </w:p>
    <w:p w:rsidR="00A7716D" w:rsidRDefault="00785E17">
      <w:pPr>
        <w:spacing w:after="26"/>
        <w:ind w:left="-5"/>
      </w:pPr>
      <w:r>
        <w:t>If so, attach an explanation of the anticipated change, both narratively and quantitatively, and, if appropriate, state the reasons why a reasonable estimate of the results cannot b</w:t>
      </w:r>
      <w:r>
        <w:t>e made.</w:t>
      </w:r>
    </w:p>
    <w:p w:rsidR="00A7716D" w:rsidRDefault="00785E17">
      <w:pPr>
        <w:spacing w:after="0" w:line="259" w:lineRule="auto"/>
        <w:ind w:left="0" w:firstLine="0"/>
      </w:pPr>
      <w:r>
        <w:rPr>
          <w:sz w:val="24"/>
        </w:rPr>
        <w:t xml:space="preserve"> </w:t>
      </w:r>
    </w:p>
    <w:p w:rsidR="00A7716D" w:rsidRDefault="00785E17">
      <w:pPr>
        <w:spacing w:after="0" w:line="259" w:lineRule="auto"/>
        <w:ind w:left="0" w:firstLine="0"/>
      </w:pPr>
      <w:r>
        <w:rPr>
          <w:sz w:val="24"/>
        </w:rPr>
        <w:t xml:space="preserve"> </w:t>
      </w:r>
    </w:p>
    <w:p w:rsidR="00A7716D" w:rsidRDefault="00785E17">
      <w:pPr>
        <w:spacing w:after="0" w:line="259" w:lineRule="auto"/>
        <w:ind w:right="300"/>
        <w:jc w:val="center"/>
      </w:pPr>
      <w:r>
        <w:rPr>
          <w:u w:val="single" w:color="000000"/>
        </w:rPr>
        <w:t xml:space="preserve">        SPI Ener</w:t>
      </w:r>
      <w:r>
        <w:t>gy</w:t>
      </w:r>
      <w:r>
        <w:rPr>
          <w:u w:val="single" w:color="000000"/>
        </w:rPr>
        <w:t xml:space="preserve"> Co.</w:t>
      </w:r>
      <w:r>
        <w:t>,</w:t>
      </w:r>
      <w:r>
        <w:rPr>
          <w:u w:val="single" w:color="000000"/>
        </w:rPr>
        <w:t xml:space="preserve"> Ltd.      </w:t>
      </w:r>
    </w:p>
    <w:p w:rsidR="00A7716D" w:rsidRDefault="00785E17">
      <w:pPr>
        <w:spacing w:after="0" w:line="259" w:lineRule="auto"/>
        <w:ind w:left="119" w:right="109"/>
        <w:jc w:val="center"/>
      </w:pPr>
      <w:r>
        <w:t>(Name of Registrant as Specified in Charter)</w:t>
      </w:r>
    </w:p>
    <w:p w:rsidR="00A7716D" w:rsidRDefault="00785E17">
      <w:pPr>
        <w:spacing w:after="0" w:line="259" w:lineRule="auto"/>
        <w:ind w:left="0" w:firstLine="0"/>
      </w:pPr>
      <w:r>
        <w:rPr>
          <w:sz w:val="24"/>
        </w:rPr>
        <w:t xml:space="preserve"> </w:t>
      </w:r>
    </w:p>
    <w:p w:rsidR="00A7716D" w:rsidRDefault="00785E17">
      <w:pPr>
        <w:spacing w:after="3" w:line="259" w:lineRule="auto"/>
        <w:ind w:left="-5"/>
      </w:pPr>
      <w:r>
        <w:rPr>
          <w:sz w:val="24"/>
        </w:rPr>
        <w:t>has caused this notification to be signed on its behalf by the undersigned thereunto duly authorized.</w:t>
      </w:r>
    </w:p>
    <w:p w:rsidR="00A7716D" w:rsidRDefault="00785E17">
      <w:pPr>
        <w:spacing w:after="0" w:line="259" w:lineRule="auto"/>
        <w:ind w:left="0" w:firstLine="0"/>
      </w:pPr>
      <w:r>
        <w:rPr>
          <w:sz w:val="24"/>
        </w:rPr>
        <w:t xml:space="preserve"> </w:t>
      </w:r>
    </w:p>
    <w:p w:rsidR="00A7716D" w:rsidRDefault="00785E17">
      <w:pPr>
        <w:spacing w:after="0" w:line="259" w:lineRule="auto"/>
        <w:ind w:left="0" w:firstLine="0"/>
      </w:pPr>
      <w:r>
        <w:rPr>
          <w:sz w:val="24"/>
        </w:rPr>
        <w:t xml:space="preserve"> </w:t>
      </w:r>
    </w:p>
    <w:p w:rsidR="00A7716D" w:rsidRDefault="00785E17">
      <w:pPr>
        <w:tabs>
          <w:tab w:val="center" w:pos="2250"/>
          <w:tab w:val="center" w:pos="7316"/>
        </w:tabs>
        <w:ind w:left="-15" w:firstLine="0"/>
      </w:pPr>
      <w:r>
        <w:t>Date: June 12, 2020</w:t>
      </w:r>
      <w:r>
        <w:tab/>
        <w:t xml:space="preserve"> </w:t>
      </w:r>
      <w:r>
        <w:tab/>
        <w:t>By:</w:t>
      </w:r>
      <w:r>
        <w:rPr>
          <w:u w:val="single" w:color="000000"/>
        </w:rPr>
        <w:t>/s/ Xiaofen</w:t>
      </w:r>
      <w:r>
        <w:t>g</w:t>
      </w:r>
      <w:r>
        <w:rPr>
          <w:u w:val="single" w:color="000000"/>
        </w:rPr>
        <w:t xml:space="preserve"> Pen</w:t>
      </w:r>
      <w:r>
        <w:t>g</w:t>
      </w:r>
      <w:r>
        <w:rPr>
          <w:u w:val="single" w:color="000000"/>
        </w:rPr>
        <w:t xml:space="preserve">                                    </w:t>
      </w:r>
    </w:p>
    <w:p w:rsidR="00A7716D" w:rsidRDefault="00785E17">
      <w:pPr>
        <w:ind w:left="6760"/>
      </w:pPr>
      <w:r>
        <w:t>Title: Chief Executive Officer</w:t>
      </w:r>
    </w:p>
    <w:sectPr w:rsidR="00A7716D">
      <w:headerReference w:type="even" r:id="rId13"/>
      <w:headerReference w:type="default" r:id="rId14"/>
      <w:footerReference w:type="even" r:id="rId15"/>
      <w:footerReference w:type="default" r:id="rId16"/>
      <w:headerReference w:type="first" r:id="rId17"/>
      <w:footerReference w:type="first" r:id="rId18"/>
      <w:pgSz w:w="12240" w:h="15840"/>
      <w:pgMar w:top="624" w:right="680" w:bottom="763" w:left="700" w:header="324" w:footer="3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17" w:rsidRDefault="00785E17">
      <w:pPr>
        <w:spacing w:after="0" w:line="240" w:lineRule="auto"/>
      </w:pPr>
      <w:r>
        <w:separator/>
      </w:r>
    </w:p>
  </w:endnote>
  <w:endnote w:type="continuationSeparator" w:id="0">
    <w:p w:rsidR="00785E17" w:rsidRDefault="0078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6D" w:rsidRDefault="00785E17">
    <w:pPr>
      <w:tabs>
        <w:tab w:val="right" w:pos="10860"/>
      </w:tabs>
      <w:spacing w:after="0" w:line="259" w:lineRule="auto"/>
      <w:ind w:left="-171" w:right="-150" w:firstLine="0"/>
    </w:pPr>
    <w:r>
      <w:rPr>
        <w:rFonts w:ascii="Arial" w:eastAsia="Arial" w:hAnsi="Arial" w:cs="Arial"/>
        <w:sz w:val="16"/>
      </w:rPr>
      <w:t>https://sec.report/Document/0001683168-20-001938/spi_ext.htm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6D" w:rsidRDefault="00785E17">
    <w:pPr>
      <w:tabs>
        <w:tab w:val="right" w:pos="10860"/>
      </w:tabs>
      <w:spacing w:after="0" w:line="259" w:lineRule="auto"/>
      <w:ind w:left="-171" w:right="-150" w:firstLine="0"/>
    </w:pPr>
    <w:r>
      <w:rPr>
        <w:rFonts w:ascii="Arial" w:eastAsia="Arial" w:hAnsi="Arial" w:cs="Arial"/>
        <w:sz w:val="16"/>
      </w:rPr>
      <w:t>https://sec.report/Document/0001683168-20-001938/spi_ext.htm</w:t>
    </w:r>
    <w:r>
      <w:rPr>
        <w:rFonts w:ascii="Arial" w:eastAsia="Arial" w:hAnsi="Arial" w:cs="Arial"/>
        <w:sz w:val="16"/>
      </w:rPr>
      <w:tab/>
    </w:r>
    <w:r>
      <w:fldChar w:fldCharType="begin"/>
    </w:r>
    <w:r>
      <w:instrText xml:space="preserve"> PAGE   \* MERGEFORMAT </w:instrText>
    </w:r>
    <w:r>
      <w:fldChar w:fldCharType="separate"/>
    </w:r>
    <w:r w:rsidR="00EF5941" w:rsidRPr="00EF5941">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6D" w:rsidRDefault="00785E17">
    <w:pPr>
      <w:tabs>
        <w:tab w:val="right" w:pos="10860"/>
      </w:tabs>
      <w:spacing w:after="0" w:line="259" w:lineRule="auto"/>
      <w:ind w:left="-171" w:right="-150" w:firstLine="0"/>
    </w:pPr>
    <w:r>
      <w:rPr>
        <w:rFonts w:ascii="Arial" w:eastAsia="Arial" w:hAnsi="Arial" w:cs="Arial"/>
        <w:sz w:val="16"/>
      </w:rPr>
      <w:t>https://sec.report/Document/0001683168-20-001938/spi_ext.htm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6D" w:rsidRDefault="00785E17">
    <w:pPr>
      <w:tabs>
        <w:tab w:val="right" w:pos="10860"/>
      </w:tabs>
      <w:spacing w:after="0" w:line="259" w:lineRule="auto"/>
      <w:ind w:left="-171" w:right="-150" w:firstLine="0"/>
    </w:pPr>
    <w:r>
      <w:rPr>
        <w:rFonts w:ascii="Arial" w:eastAsia="Arial" w:hAnsi="Arial" w:cs="Arial"/>
        <w:sz w:val="16"/>
      </w:rPr>
      <w:t>https://sec.report/Document/0001683168-20-001938/0001683168-20-001938.txt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6D" w:rsidRDefault="00785E17">
    <w:pPr>
      <w:tabs>
        <w:tab w:val="right" w:pos="10860"/>
      </w:tabs>
      <w:spacing w:after="0" w:line="259" w:lineRule="auto"/>
      <w:ind w:left="-171" w:right="-150" w:firstLine="0"/>
    </w:pPr>
    <w:r>
      <w:rPr>
        <w:rFonts w:ascii="Arial" w:eastAsia="Arial" w:hAnsi="Arial" w:cs="Arial"/>
        <w:sz w:val="16"/>
      </w:rPr>
      <w:t>https://sec.report/Do</w:t>
    </w:r>
    <w:r>
      <w:rPr>
        <w:rFonts w:ascii="Arial" w:eastAsia="Arial" w:hAnsi="Arial" w:cs="Arial"/>
        <w:sz w:val="16"/>
      </w:rPr>
      <w:t>cument/0001683168-20-001938/0001683168-20-001938.txt</w:t>
    </w:r>
    <w:r>
      <w:rPr>
        <w:rFonts w:ascii="Arial" w:eastAsia="Arial" w:hAnsi="Arial" w:cs="Arial"/>
        <w:sz w:val="16"/>
      </w:rPr>
      <w:tab/>
    </w:r>
    <w:r>
      <w:fldChar w:fldCharType="begin"/>
    </w:r>
    <w:r>
      <w:instrText xml:space="preserve"> PAGE   \* MERGEFORMAT </w:instrText>
    </w:r>
    <w:r>
      <w:fldChar w:fldCharType="separate"/>
    </w:r>
    <w:r w:rsidR="00EF5941" w:rsidRPr="00EF5941">
      <w:rPr>
        <w:rFonts w:ascii="Arial" w:eastAsia="Arial" w:hAnsi="Arial" w:cs="Arial"/>
        <w:noProof/>
        <w:sz w:val="16"/>
      </w:rPr>
      <w:t>3</w:t>
    </w:r>
    <w:r>
      <w:rPr>
        <w:rFonts w:ascii="Arial" w:eastAsia="Arial" w:hAnsi="Arial" w:cs="Arial"/>
        <w:sz w:val="16"/>
      </w:rPr>
      <w:fldChar w:fldCharType="end"/>
    </w:r>
    <w:r>
      <w:rPr>
        <w:rFonts w:ascii="Arial" w:eastAsia="Arial" w:hAnsi="Arial" w:cs="Arial"/>
        <w:sz w:val="16"/>
      </w:rPr>
      <w:t>/3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6D" w:rsidRDefault="00785E17">
    <w:pPr>
      <w:tabs>
        <w:tab w:val="right" w:pos="10860"/>
      </w:tabs>
      <w:spacing w:after="0" w:line="259" w:lineRule="auto"/>
      <w:ind w:left="-171" w:right="-150" w:firstLine="0"/>
    </w:pPr>
    <w:r>
      <w:rPr>
        <w:rFonts w:ascii="Arial" w:eastAsia="Arial" w:hAnsi="Arial" w:cs="Arial"/>
        <w:sz w:val="16"/>
      </w:rPr>
      <w:t>https://sec.report/Document/0001683168-20-001938/0001683168-20-001938.txt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17" w:rsidRDefault="00785E17">
      <w:pPr>
        <w:spacing w:after="0" w:line="240" w:lineRule="auto"/>
      </w:pPr>
      <w:r>
        <w:separator/>
      </w:r>
    </w:p>
  </w:footnote>
  <w:footnote w:type="continuationSeparator" w:id="0">
    <w:p w:rsidR="00785E17" w:rsidRDefault="0078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6D" w:rsidRDefault="00785E17">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FORM 12B-25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6D" w:rsidRDefault="00785E17">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FORM 12B-25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6D" w:rsidRDefault="00785E17">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FORM 12B-25</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6D" w:rsidRDefault="00785E17">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FORM 12B-25</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6D" w:rsidRDefault="00785E17">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FORM 12B-25</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6D" w:rsidRDefault="00785E17">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FORM 12B-25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E6800"/>
    <w:multiLevelType w:val="hybridMultilevel"/>
    <w:tmpl w:val="07F225EE"/>
    <w:lvl w:ilvl="0" w:tplc="8F9CF13C">
      <w:start w:val="1"/>
      <w:numFmt w:val="decimal"/>
      <w:lvlText w:val="(%1)"/>
      <w:lvlJc w:val="left"/>
      <w:pPr>
        <w:ind w:left="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A88C6">
      <w:start w:val="1"/>
      <w:numFmt w:val="lowerLetter"/>
      <w:lvlText w:val="%2"/>
      <w:lvlJc w:val="left"/>
      <w:pPr>
        <w:ind w:left="1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74047E">
      <w:start w:val="1"/>
      <w:numFmt w:val="lowerRoman"/>
      <w:lvlText w:val="%3"/>
      <w:lvlJc w:val="left"/>
      <w:pPr>
        <w:ind w:left="1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3AF8A8">
      <w:start w:val="1"/>
      <w:numFmt w:val="decimal"/>
      <w:lvlText w:val="%4"/>
      <w:lvlJc w:val="left"/>
      <w:pPr>
        <w:ind w:left="2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2C02EA">
      <w:start w:val="1"/>
      <w:numFmt w:val="lowerLetter"/>
      <w:lvlText w:val="%5"/>
      <w:lvlJc w:val="left"/>
      <w:pPr>
        <w:ind w:left="3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925612">
      <w:start w:val="1"/>
      <w:numFmt w:val="lowerRoman"/>
      <w:lvlText w:val="%6"/>
      <w:lvlJc w:val="left"/>
      <w:pPr>
        <w:ind w:left="3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68004C">
      <w:start w:val="1"/>
      <w:numFmt w:val="decimal"/>
      <w:lvlText w:val="%7"/>
      <w:lvlJc w:val="left"/>
      <w:pPr>
        <w:ind w:left="4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78258C">
      <w:start w:val="1"/>
      <w:numFmt w:val="lowerLetter"/>
      <w:lvlText w:val="%8"/>
      <w:lvlJc w:val="left"/>
      <w:pPr>
        <w:ind w:left="5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DCB928">
      <w:start w:val="1"/>
      <w:numFmt w:val="lowerRoman"/>
      <w:lvlText w:val="%9"/>
      <w:lvlJc w:val="left"/>
      <w:pPr>
        <w:ind w:left="6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CD1257E"/>
    <w:multiLevelType w:val="hybridMultilevel"/>
    <w:tmpl w:val="215AE7A0"/>
    <w:lvl w:ilvl="0" w:tplc="69FE91FE">
      <w:start w:val="1"/>
      <w:numFmt w:val="decimal"/>
      <w:lvlText w:val="(%1)"/>
      <w:lvlJc w:val="left"/>
      <w:pPr>
        <w:ind w:left="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D46370">
      <w:start w:val="1"/>
      <w:numFmt w:val="lowerLetter"/>
      <w:lvlText w:val="%2"/>
      <w:lvlJc w:val="left"/>
      <w:pPr>
        <w:ind w:left="1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5AC414">
      <w:start w:val="1"/>
      <w:numFmt w:val="lowerRoman"/>
      <w:lvlText w:val="%3"/>
      <w:lvlJc w:val="left"/>
      <w:pPr>
        <w:ind w:left="1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769D40">
      <w:start w:val="1"/>
      <w:numFmt w:val="decimal"/>
      <w:lvlText w:val="%4"/>
      <w:lvlJc w:val="left"/>
      <w:pPr>
        <w:ind w:left="2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FE6A20">
      <w:start w:val="1"/>
      <w:numFmt w:val="lowerLetter"/>
      <w:lvlText w:val="%5"/>
      <w:lvlJc w:val="left"/>
      <w:pPr>
        <w:ind w:left="3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04576A">
      <w:start w:val="1"/>
      <w:numFmt w:val="lowerRoman"/>
      <w:lvlText w:val="%6"/>
      <w:lvlJc w:val="left"/>
      <w:pPr>
        <w:ind w:left="3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881EB6">
      <w:start w:val="1"/>
      <w:numFmt w:val="decimal"/>
      <w:lvlText w:val="%7"/>
      <w:lvlJc w:val="left"/>
      <w:pPr>
        <w:ind w:left="4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F2E050">
      <w:start w:val="1"/>
      <w:numFmt w:val="lowerLetter"/>
      <w:lvlText w:val="%8"/>
      <w:lvlJc w:val="left"/>
      <w:pPr>
        <w:ind w:left="5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668B62">
      <w:start w:val="1"/>
      <w:numFmt w:val="lowerRoman"/>
      <w:lvlText w:val="%9"/>
      <w:lvlJc w:val="left"/>
      <w:pPr>
        <w:ind w:left="6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6D"/>
    <w:rsid w:val="00785E17"/>
    <w:rsid w:val="00A7716D"/>
    <w:rsid w:val="00EF59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837F2D-F0EE-4536-A67D-4D67BA3E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4" w:lineRule="auto"/>
      <w:ind w:left="10" w:hanging="10"/>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0"/>
      <w:ind w:left="10" w:hanging="10"/>
      <w:outlineLvl w:val="1"/>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Times New Roman" w:eastAsia="Times New Roman" w:hAnsi="Times New Roman" w:cs="Times New Roman"/>
      <w:b/>
      <w:color w:val="000000"/>
      <w:sz w:val="24"/>
    </w:rPr>
  </w:style>
  <w:style w:type="character" w:customStyle="1" w:styleId="20">
    <w:name w:val="標題 2 字元"/>
    <w:link w:val="2"/>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8117</Characters>
  <Application>Microsoft Office Word</Application>
  <DocSecurity>0</DocSecurity>
  <Lines>67</Lines>
  <Paragraphs>19</Paragraphs>
  <ScaleCrop>false</ScaleCrop>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2021-01-06T21:05:00Z</dcterms:created>
  <dcterms:modified xsi:type="dcterms:W3CDTF">2021-01-06T21:05:00Z</dcterms:modified>
</cp:coreProperties>
</file>