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9F30" w14:textId="13D80706" w:rsidR="00EF7B7D" w:rsidRDefault="00D20F80" w:rsidP="00EF7B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downloading the sample email text. Copy and paste</w:t>
      </w:r>
      <w:r w:rsidR="00211F56">
        <w:rPr>
          <w:rFonts w:ascii="Arial" w:hAnsi="Arial" w:cs="Arial"/>
          <w:b/>
        </w:rPr>
        <w:t xml:space="preserve"> the below</w:t>
      </w:r>
      <w:r>
        <w:rPr>
          <w:rFonts w:ascii="Arial" w:hAnsi="Arial" w:cs="Arial"/>
          <w:b/>
        </w:rPr>
        <w:t xml:space="preserve"> into your email and use the logo as a header or footer</w:t>
      </w:r>
      <w:r w:rsidR="00211F56">
        <w:rPr>
          <w:rFonts w:ascii="Arial" w:hAnsi="Arial" w:cs="Arial"/>
          <w:b/>
        </w:rPr>
        <w:t xml:space="preserve"> before sending to your customers</w:t>
      </w:r>
      <w:r>
        <w:rPr>
          <w:rFonts w:ascii="Arial" w:hAnsi="Arial" w:cs="Arial"/>
          <w:b/>
        </w:rPr>
        <w:t xml:space="preserve">. </w:t>
      </w:r>
      <w:r w:rsidR="00211F5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Don’t forget to add your own dates and to complete the </w:t>
      </w:r>
      <w:r w:rsidR="00211F56">
        <w:rPr>
          <w:rFonts w:ascii="Arial" w:hAnsi="Arial" w:cs="Arial"/>
          <w:b/>
        </w:rPr>
        <w:t xml:space="preserve">missing </w:t>
      </w:r>
      <w:r>
        <w:rPr>
          <w:rFonts w:ascii="Arial" w:hAnsi="Arial" w:cs="Arial"/>
          <w:b/>
        </w:rPr>
        <w:t>details.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Thank you</w:t>
      </w:r>
      <w:r w:rsidR="00211F56">
        <w:rPr>
          <w:rFonts w:ascii="Arial" w:hAnsi="Arial" w:cs="Arial"/>
          <w:b/>
        </w:rPr>
        <w:t xml:space="preserve"> so much</w:t>
      </w:r>
      <w:r>
        <w:rPr>
          <w:rFonts w:ascii="Arial" w:hAnsi="Arial" w:cs="Arial"/>
          <w:b/>
        </w:rPr>
        <w:t xml:space="preserve"> for your support.</w:t>
      </w:r>
    </w:p>
    <w:p w14:paraId="252B8FBB" w14:textId="3316B4EB" w:rsidR="00D20F80" w:rsidRDefault="00D20F80" w:rsidP="00281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Team </w:t>
      </w:r>
      <w:r w:rsidR="00211F56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argot.</w:t>
      </w:r>
    </w:p>
    <w:p w14:paraId="09276B79" w14:textId="77777777" w:rsidR="0028154C" w:rsidRDefault="0028154C" w:rsidP="0028154C">
      <w:pPr>
        <w:rPr>
          <w:rFonts w:ascii="Arial" w:hAnsi="Arial" w:cs="Arial"/>
          <w:b/>
        </w:rPr>
      </w:pPr>
    </w:p>
    <w:p w14:paraId="4852BB1A" w14:textId="77777777" w:rsidR="0028154C" w:rsidRDefault="0028154C" w:rsidP="0028154C">
      <w:pPr>
        <w:rPr>
          <w:rFonts w:ascii="Arial" w:hAnsi="Arial" w:cs="Arial"/>
          <w:b/>
        </w:rPr>
      </w:pPr>
    </w:p>
    <w:p w14:paraId="28E0AC7D" w14:textId="77777777" w:rsidR="0028154C" w:rsidRPr="0028154C" w:rsidRDefault="0028154C" w:rsidP="0028154C">
      <w:pPr>
        <w:rPr>
          <w:rFonts w:ascii="Arial" w:hAnsi="Arial" w:cs="Arial"/>
          <w:b/>
        </w:rPr>
      </w:pPr>
      <w:bookmarkStart w:id="0" w:name="_GoBack"/>
      <w:bookmarkEnd w:id="0"/>
    </w:p>
    <w:p w14:paraId="4DF86747" w14:textId="6A26B3F4" w:rsidR="00C916E9" w:rsidRDefault="00B959B7" w:rsidP="00C916E9">
      <w:pPr>
        <w:spacing w:after="120" w:line="360" w:lineRule="auto"/>
        <w:rPr>
          <w:rFonts w:ascii="Arial" w:eastAsia="Times New Roman" w:hAnsi="Arial" w:cs="Arial"/>
          <w:b/>
          <w:color w:val="212121"/>
          <w:lang w:eastAsia="en-GB"/>
        </w:rPr>
      </w:pPr>
      <w:r>
        <w:rPr>
          <w:rFonts w:ascii="Arial" w:eastAsia="Times New Roman" w:hAnsi="Arial" w:cs="Arial"/>
          <w:b/>
          <w:color w:val="E33573"/>
          <w:lang w:eastAsia="en-GB"/>
        </w:rPr>
        <w:t xml:space="preserve">Team Margot’s </w:t>
      </w:r>
      <w:r w:rsidR="00F43A31">
        <w:rPr>
          <w:rFonts w:ascii="Arial" w:eastAsia="Times New Roman" w:hAnsi="Arial" w:cs="Arial"/>
          <w:b/>
          <w:color w:val="E33573"/>
          <w:lang w:eastAsia="en-GB"/>
        </w:rPr>
        <w:t>‘</w:t>
      </w:r>
      <w:proofErr w:type="spellStart"/>
      <w:r w:rsidR="00EF7B7D" w:rsidRPr="00F43A31">
        <w:rPr>
          <w:rFonts w:ascii="Arial" w:eastAsia="Times New Roman" w:hAnsi="Arial" w:cs="Arial"/>
          <w:b/>
          <w:color w:val="E33573"/>
          <w:lang w:eastAsia="en-GB"/>
        </w:rPr>
        <w:t>Pinkspiration</w:t>
      </w:r>
      <w:proofErr w:type="spellEnd"/>
      <w:r w:rsidR="00EF7B7D">
        <w:rPr>
          <w:rFonts w:ascii="Arial" w:eastAsia="Times New Roman" w:hAnsi="Arial" w:cs="Arial"/>
          <w:b/>
          <w:color w:val="212121"/>
          <w:lang w:eastAsia="en-GB"/>
        </w:rPr>
        <w:t xml:space="preserve"> Week</w:t>
      </w:r>
      <w:r w:rsidR="00F43A31">
        <w:rPr>
          <w:rFonts w:ascii="Arial" w:eastAsia="Times New Roman" w:hAnsi="Arial" w:cs="Arial"/>
          <w:b/>
          <w:color w:val="212121"/>
          <w:lang w:eastAsia="en-GB"/>
        </w:rPr>
        <w:t>’</w:t>
      </w:r>
      <w:r w:rsidR="00EF7B7D">
        <w:rPr>
          <w:rFonts w:ascii="Arial" w:eastAsia="Times New Roman" w:hAnsi="Arial" w:cs="Arial"/>
          <w:b/>
          <w:color w:val="212121"/>
          <w:lang w:eastAsia="en-GB"/>
        </w:rPr>
        <w:t xml:space="preserve"> </w:t>
      </w:r>
    </w:p>
    <w:p w14:paraId="1450959A" w14:textId="28384668" w:rsidR="00F54D52" w:rsidRPr="004B2320" w:rsidRDefault="00F54D52" w:rsidP="00C916E9">
      <w:pPr>
        <w:spacing w:after="120" w:line="360" w:lineRule="auto"/>
        <w:rPr>
          <w:rFonts w:ascii="Arial" w:eastAsia="Times New Roman" w:hAnsi="Arial" w:cs="Arial"/>
          <w:color w:val="212121"/>
          <w:lang w:eastAsia="en-GB"/>
        </w:rPr>
      </w:pPr>
      <w:r w:rsidRPr="004B2320">
        <w:rPr>
          <w:rFonts w:ascii="Arial" w:eastAsia="Times New Roman" w:hAnsi="Arial" w:cs="Arial"/>
          <w:color w:val="212121"/>
          <w:lang w:eastAsia="en-GB"/>
        </w:rPr>
        <w:t>We’re getting involved in the first ever ‘</w:t>
      </w:r>
      <w:proofErr w:type="spellStart"/>
      <w:r w:rsidRPr="004B2320">
        <w:rPr>
          <w:rFonts w:ascii="Arial" w:eastAsia="Times New Roman" w:hAnsi="Arial" w:cs="Arial"/>
          <w:color w:val="212121"/>
          <w:lang w:eastAsia="en-GB"/>
        </w:rPr>
        <w:t>Pinkspiration</w:t>
      </w:r>
      <w:proofErr w:type="spellEnd"/>
      <w:r w:rsidRPr="004B2320">
        <w:rPr>
          <w:rFonts w:ascii="Arial" w:eastAsia="Times New Roman" w:hAnsi="Arial" w:cs="Arial"/>
          <w:color w:val="212121"/>
          <w:lang w:eastAsia="en-GB"/>
        </w:rPr>
        <w:t xml:space="preserve"> Week’ on [DATE</w:t>
      </w:r>
      <w:r w:rsidR="003E7E99">
        <w:rPr>
          <w:rFonts w:ascii="Arial" w:eastAsia="Times New Roman" w:hAnsi="Arial" w:cs="Arial"/>
          <w:color w:val="212121"/>
          <w:lang w:eastAsia="en-GB"/>
        </w:rPr>
        <w:t>/</w:t>
      </w:r>
      <w:r w:rsidRPr="004B2320">
        <w:rPr>
          <w:rFonts w:ascii="Arial" w:eastAsia="Times New Roman" w:hAnsi="Arial" w:cs="Arial"/>
          <w:color w:val="212121"/>
          <w:lang w:eastAsia="en-GB"/>
        </w:rPr>
        <w:t xml:space="preserve">S] and wanted to let you know </w:t>
      </w:r>
      <w:r w:rsidR="0002368B">
        <w:rPr>
          <w:rFonts w:ascii="Arial" w:eastAsia="Times New Roman" w:hAnsi="Arial" w:cs="Arial"/>
          <w:color w:val="212121"/>
          <w:lang w:eastAsia="en-GB"/>
        </w:rPr>
        <w:t>what</w:t>
      </w:r>
      <w:r w:rsidRPr="004B2320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02368B">
        <w:rPr>
          <w:rFonts w:ascii="Arial" w:eastAsia="Times New Roman" w:hAnsi="Arial" w:cs="Arial"/>
          <w:color w:val="212121"/>
          <w:lang w:eastAsia="en-GB"/>
        </w:rPr>
        <w:t xml:space="preserve">we’ve got lined up for you </w:t>
      </w:r>
      <w:r w:rsidR="004661C2">
        <w:rPr>
          <w:rFonts w:ascii="Arial" w:eastAsia="Times New Roman" w:hAnsi="Arial" w:cs="Arial"/>
          <w:color w:val="212121"/>
          <w:lang w:eastAsia="en-GB"/>
        </w:rPr>
        <w:t>when you visit</w:t>
      </w:r>
      <w:r w:rsidR="0002368B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B959B7">
        <w:rPr>
          <w:rFonts w:ascii="Arial" w:eastAsia="Times New Roman" w:hAnsi="Arial" w:cs="Arial"/>
          <w:color w:val="212121"/>
          <w:lang w:eastAsia="en-GB"/>
        </w:rPr>
        <w:t>us</w:t>
      </w:r>
      <w:r w:rsidRPr="004B2320">
        <w:rPr>
          <w:rFonts w:ascii="Arial" w:eastAsia="Times New Roman" w:hAnsi="Arial" w:cs="Arial"/>
          <w:color w:val="212121"/>
          <w:lang w:eastAsia="en-GB"/>
        </w:rPr>
        <w:t xml:space="preserve"> – and why.</w:t>
      </w:r>
    </w:p>
    <w:p w14:paraId="7268B5C6" w14:textId="09755B38" w:rsidR="00F54D52" w:rsidRPr="004B2320" w:rsidRDefault="00F54D52" w:rsidP="00C916E9">
      <w:pPr>
        <w:spacing w:after="120" w:line="360" w:lineRule="auto"/>
        <w:rPr>
          <w:rFonts w:ascii="Arial" w:eastAsia="Times New Roman" w:hAnsi="Arial" w:cs="Arial"/>
          <w:b/>
          <w:color w:val="212121"/>
          <w:lang w:eastAsia="en-GB"/>
        </w:rPr>
      </w:pPr>
      <w:r w:rsidRPr="004B2320">
        <w:rPr>
          <w:rFonts w:ascii="Arial" w:eastAsia="Times New Roman" w:hAnsi="Arial" w:cs="Arial"/>
          <w:b/>
          <w:color w:val="212121"/>
          <w:lang w:eastAsia="en-GB"/>
        </w:rPr>
        <w:t xml:space="preserve">What’s </w:t>
      </w:r>
      <w:r w:rsidR="00B959B7">
        <w:rPr>
          <w:rFonts w:ascii="Arial" w:eastAsia="Times New Roman" w:hAnsi="Arial" w:cs="Arial"/>
          <w:b/>
          <w:color w:val="212121"/>
          <w:lang w:eastAsia="en-GB"/>
        </w:rPr>
        <w:t xml:space="preserve">Team Margot’s </w:t>
      </w:r>
      <w:proofErr w:type="spellStart"/>
      <w:r w:rsidRPr="004B2320">
        <w:rPr>
          <w:rFonts w:ascii="Arial" w:eastAsia="Times New Roman" w:hAnsi="Arial" w:cs="Arial"/>
          <w:b/>
          <w:color w:val="212121"/>
          <w:lang w:eastAsia="en-GB"/>
        </w:rPr>
        <w:t>Pinkspiration</w:t>
      </w:r>
      <w:proofErr w:type="spellEnd"/>
      <w:r w:rsidRPr="004B2320">
        <w:rPr>
          <w:rFonts w:ascii="Arial" w:eastAsia="Times New Roman" w:hAnsi="Arial" w:cs="Arial"/>
          <w:b/>
          <w:color w:val="212121"/>
          <w:lang w:eastAsia="en-GB"/>
        </w:rPr>
        <w:t xml:space="preserve"> Week? </w:t>
      </w:r>
    </w:p>
    <w:p w14:paraId="2AB3D388" w14:textId="40A10C5E" w:rsidR="003E7E99" w:rsidRDefault="004B2320" w:rsidP="00C916E9">
      <w:pPr>
        <w:spacing w:after="120" w:line="360" w:lineRule="auto"/>
        <w:rPr>
          <w:rFonts w:ascii="Arial" w:eastAsia="Times New Roman" w:hAnsi="Arial" w:cs="Arial"/>
          <w:color w:val="212121"/>
          <w:lang w:eastAsia="en-GB"/>
        </w:rPr>
      </w:pPr>
      <w:r w:rsidRPr="004B2320">
        <w:rPr>
          <w:rFonts w:ascii="Arial" w:eastAsia="Times New Roman" w:hAnsi="Arial" w:cs="Arial"/>
          <w:color w:val="212121"/>
          <w:lang w:eastAsia="en-GB"/>
        </w:rPr>
        <w:t xml:space="preserve">It’s a charity awareness-raising week </w:t>
      </w:r>
      <w:r w:rsidR="003E7E99">
        <w:rPr>
          <w:rFonts w:ascii="Arial" w:eastAsia="Times New Roman" w:hAnsi="Arial" w:cs="Arial"/>
          <w:color w:val="212121"/>
          <w:lang w:eastAsia="en-GB"/>
        </w:rPr>
        <w:t xml:space="preserve">running </w:t>
      </w:r>
      <w:r w:rsidRPr="004B2320">
        <w:rPr>
          <w:rFonts w:ascii="Arial" w:eastAsia="Times New Roman" w:hAnsi="Arial" w:cs="Arial"/>
          <w:color w:val="212121"/>
          <w:lang w:eastAsia="en-GB"/>
        </w:rPr>
        <w:t>in pubs</w:t>
      </w:r>
      <w:r w:rsidR="003E7E99">
        <w:rPr>
          <w:rFonts w:ascii="Arial" w:eastAsia="Times New Roman" w:hAnsi="Arial" w:cs="Arial"/>
          <w:color w:val="212121"/>
          <w:lang w:eastAsia="en-GB"/>
        </w:rPr>
        <w:t xml:space="preserve">, </w:t>
      </w:r>
      <w:r w:rsidRPr="004B2320">
        <w:rPr>
          <w:rFonts w:ascii="Arial" w:eastAsia="Times New Roman" w:hAnsi="Arial" w:cs="Arial"/>
          <w:color w:val="212121"/>
          <w:lang w:eastAsia="en-GB"/>
        </w:rPr>
        <w:t xml:space="preserve">bars </w:t>
      </w:r>
      <w:r w:rsidR="003E7E99">
        <w:rPr>
          <w:rFonts w:ascii="Arial" w:eastAsia="Times New Roman" w:hAnsi="Arial" w:cs="Arial"/>
          <w:color w:val="212121"/>
          <w:lang w:eastAsia="en-GB"/>
        </w:rPr>
        <w:t xml:space="preserve">and restaurants </w:t>
      </w:r>
      <w:r w:rsidRPr="004B2320">
        <w:rPr>
          <w:rFonts w:ascii="Arial" w:eastAsia="Times New Roman" w:hAnsi="Arial" w:cs="Arial"/>
          <w:color w:val="212121"/>
          <w:lang w:eastAsia="en-GB"/>
        </w:rPr>
        <w:t xml:space="preserve">across the country – </w:t>
      </w:r>
      <w:proofErr w:type="gramStart"/>
      <w:r w:rsidRPr="004B2320">
        <w:rPr>
          <w:rFonts w:ascii="Arial" w:eastAsia="Times New Roman" w:hAnsi="Arial" w:cs="Arial"/>
          <w:color w:val="212121"/>
          <w:lang w:eastAsia="en-GB"/>
        </w:rPr>
        <w:t>but,</w:t>
      </w:r>
      <w:proofErr w:type="gramEnd"/>
      <w:r w:rsidRPr="004B2320">
        <w:rPr>
          <w:rFonts w:ascii="Arial" w:eastAsia="Times New Roman" w:hAnsi="Arial" w:cs="Arial"/>
          <w:color w:val="212121"/>
          <w:lang w:eastAsia="en-GB"/>
        </w:rPr>
        <w:t xml:space="preserve"> unlike most of them, it’s not a</w:t>
      </w:r>
      <w:r w:rsidR="0002368B">
        <w:rPr>
          <w:rFonts w:ascii="Arial" w:eastAsia="Times New Roman" w:hAnsi="Arial" w:cs="Arial"/>
          <w:color w:val="212121"/>
          <w:lang w:eastAsia="en-GB"/>
        </w:rPr>
        <w:t xml:space="preserve">n appeal </w:t>
      </w:r>
      <w:r w:rsidRPr="004B2320">
        <w:rPr>
          <w:rFonts w:ascii="Arial" w:eastAsia="Times New Roman" w:hAnsi="Arial" w:cs="Arial"/>
          <w:color w:val="212121"/>
          <w:lang w:eastAsia="en-GB"/>
        </w:rPr>
        <w:t>for money!  So you can keep your wallet closed</w:t>
      </w:r>
      <w:r w:rsidR="003E7E99">
        <w:rPr>
          <w:rFonts w:ascii="Arial" w:eastAsia="Times New Roman" w:hAnsi="Arial" w:cs="Arial"/>
          <w:color w:val="212121"/>
          <w:lang w:eastAsia="en-GB"/>
        </w:rPr>
        <w:t xml:space="preserve">, but please keep </w:t>
      </w:r>
      <w:r w:rsidR="004661C2">
        <w:rPr>
          <w:rFonts w:ascii="Arial" w:eastAsia="Times New Roman" w:hAnsi="Arial" w:cs="Arial"/>
          <w:color w:val="212121"/>
          <w:lang w:eastAsia="en-GB"/>
        </w:rPr>
        <w:t>your eyes open on this</w:t>
      </w:r>
      <w:r w:rsidR="003E7E99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4661C2">
        <w:rPr>
          <w:rFonts w:ascii="Arial" w:eastAsia="Times New Roman" w:hAnsi="Arial" w:cs="Arial"/>
          <w:color w:val="212121"/>
          <w:lang w:eastAsia="en-GB"/>
        </w:rPr>
        <w:t>message</w:t>
      </w:r>
      <w:r w:rsidR="003E7E99">
        <w:rPr>
          <w:rFonts w:ascii="Arial" w:eastAsia="Times New Roman" w:hAnsi="Arial" w:cs="Arial"/>
          <w:color w:val="212121"/>
          <w:lang w:eastAsia="en-GB"/>
        </w:rPr>
        <w:t xml:space="preserve"> and consider </w:t>
      </w:r>
      <w:r w:rsidR="004661C2">
        <w:rPr>
          <w:rFonts w:ascii="Arial" w:eastAsia="Times New Roman" w:hAnsi="Arial" w:cs="Arial"/>
          <w:color w:val="212121"/>
          <w:lang w:eastAsia="en-GB"/>
        </w:rPr>
        <w:t>the</w:t>
      </w:r>
      <w:r w:rsidR="0002368B">
        <w:rPr>
          <w:rFonts w:ascii="Arial" w:eastAsia="Times New Roman" w:hAnsi="Arial" w:cs="Arial"/>
          <w:color w:val="212121"/>
          <w:lang w:eastAsia="en-GB"/>
        </w:rPr>
        <w:t xml:space="preserve"> request for a </w:t>
      </w:r>
      <w:r w:rsidR="003E7E99">
        <w:rPr>
          <w:rFonts w:ascii="Arial" w:eastAsia="Times New Roman" w:hAnsi="Arial" w:cs="Arial"/>
          <w:color w:val="212121"/>
          <w:lang w:eastAsia="en-GB"/>
        </w:rPr>
        <w:t xml:space="preserve">potentially life-saving action. </w:t>
      </w:r>
    </w:p>
    <w:p w14:paraId="07492EB2" w14:textId="694190E3" w:rsidR="004533A2" w:rsidRDefault="003E7E99" w:rsidP="00C916E9">
      <w:pPr>
        <w:spacing w:after="120" w:line="360" w:lineRule="auto"/>
        <w:rPr>
          <w:rFonts w:ascii="Arial" w:eastAsia="Times New Roman" w:hAnsi="Arial" w:cs="Arial"/>
          <w:color w:val="212121"/>
          <w:lang w:eastAsia="en-GB"/>
        </w:rPr>
      </w:pPr>
      <w:proofErr w:type="spellStart"/>
      <w:r>
        <w:rPr>
          <w:rFonts w:ascii="Arial" w:eastAsia="Times New Roman" w:hAnsi="Arial" w:cs="Arial"/>
          <w:color w:val="212121"/>
          <w:lang w:eastAsia="en-GB"/>
        </w:rPr>
        <w:t>Pinkspiration</w:t>
      </w:r>
      <w:proofErr w:type="spellEnd"/>
      <w:r>
        <w:rPr>
          <w:rFonts w:ascii="Arial" w:eastAsia="Times New Roman" w:hAnsi="Arial" w:cs="Arial"/>
          <w:color w:val="212121"/>
          <w:lang w:eastAsia="en-GB"/>
        </w:rPr>
        <w:t xml:space="preserve"> Week is</w:t>
      </w:r>
      <w:r w:rsidR="00D20F80">
        <w:rPr>
          <w:rFonts w:ascii="Arial" w:eastAsia="Times New Roman" w:hAnsi="Arial" w:cs="Arial"/>
          <w:color w:val="212121"/>
          <w:lang w:eastAsia="en-GB"/>
        </w:rPr>
        <w:t xml:space="preserve"> about </w:t>
      </w:r>
      <w:r w:rsidR="00211F56">
        <w:rPr>
          <w:rFonts w:ascii="Arial" w:eastAsia="Times New Roman" w:hAnsi="Arial" w:cs="Arial"/>
          <w:color w:val="212121"/>
          <w:lang w:eastAsia="en-GB"/>
        </w:rPr>
        <w:t>awareness and action</w:t>
      </w:r>
      <w:r w:rsidR="004533A2">
        <w:rPr>
          <w:rFonts w:ascii="Arial" w:eastAsia="Times New Roman" w:hAnsi="Arial" w:cs="Arial"/>
          <w:color w:val="212121"/>
          <w:lang w:eastAsia="en-GB"/>
        </w:rPr>
        <w:t>!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02368B">
        <w:rPr>
          <w:rFonts w:ascii="Arial" w:eastAsia="Times New Roman" w:hAnsi="Arial" w:cs="Arial"/>
          <w:color w:val="212121"/>
          <w:lang w:eastAsia="en-GB"/>
        </w:rPr>
        <w:t>It’s organised by Team Margot, a charity</w:t>
      </w:r>
      <w:r w:rsidR="004533A2">
        <w:rPr>
          <w:rFonts w:ascii="Arial" w:eastAsia="Times New Roman" w:hAnsi="Arial" w:cs="Arial"/>
          <w:color w:val="212121"/>
          <w:lang w:eastAsia="en-GB"/>
        </w:rPr>
        <w:t xml:space="preserve"> that campaigns for</w:t>
      </w:r>
      <w:r w:rsidR="0002368B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4533A2">
        <w:rPr>
          <w:rFonts w:ascii="Arial" w:eastAsia="Times New Roman" w:hAnsi="Arial" w:cs="Arial"/>
          <w:color w:val="212121"/>
          <w:lang w:eastAsia="en-GB"/>
        </w:rPr>
        <w:t xml:space="preserve">every individual who is eligible, particularly those of mixed heritage, to register as a stem cell and bone marrow donor. </w:t>
      </w:r>
    </w:p>
    <w:p w14:paraId="0C761C74" w14:textId="7F609237" w:rsidR="004533A2" w:rsidRDefault="00972674" w:rsidP="0002368B">
      <w:pPr>
        <w:spacing w:after="120"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In</w:t>
      </w:r>
      <w:r w:rsidR="0002368B">
        <w:rPr>
          <w:rFonts w:ascii="Arial" w:eastAsia="Times New Roman" w:hAnsi="Arial" w:cs="Arial"/>
          <w:color w:val="212121"/>
          <w:lang w:eastAsia="en-GB"/>
        </w:rPr>
        <w:t xml:space="preserve"> December this year, the </w:t>
      </w:r>
      <w:r w:rsidR="0002368B" w:rsidRPr="00FC0C28">
        <w:rPr>
          <w:rFonts w:ascii="Arial" w:eastAsia="Times New Roman" w:hAnsi="Arial" w:cs="Arial"/>
          <w:color w:val="212121"/>
          <w:lang w:eastAsia="en-GB"/>
        </w:rPr>
        <w:t xml:space="preserve">Team Margot Atlantic Rowers, a team of four dads, </w:t>
      </w:r>
      <w:bookmarkStart w:id="1" w:name="_Hlk2598660"/>
      <w:r w:rsidR="0002368B" w:rsidRPr="00FC0C28">
        <w:rPr>
          <w:rFonts w:ascii="Arial" w:eastAsia="Times New Roman" w:hAnsi="Arial" w:cs="Arial"/>
          <w:color w:val="212121"/>
          <w:lang w:eastAsia="en-GB"/>
        </w:rPr>
        <w:t xml:space="preserve">will be </w:t>
      </w:r>
      <w:r w:rsidR="0002368B" w:rsidRPr="00FC0C28">
        <w:rPr>
          <w:rFonts w:ascii="Arial" w:hAnsi="Arial" w:cs="Arial"/>
          <w:color w:val="000000"/>
        </w:rPr>
        <w:t xml:space="preserve">rowing across </w:t>
      </w:r>
      <w:bookmarkEnd w:id="1"/>
      <w:r w:rsidR="0002368B" w:rsidRPr="00FC0C28">
        <w:rPr>
          <w:rFonts w:ascii="Arial" w:hAnsi="Arial" w:cs="Arial"/>
          <w:color w:val="000000"/>
        </w:rPr>
        <w:t>the Atlantic</w:t>
      </w:r>
      <w:r w:rsidR="0002368B">
        <w:rPr>
          <w:rFonts w:ascii="Arial" w:hAnsi="Arial" w:cs="Arial"/>
          <w:color w:val="000000"/>
        </w:rPr>
        <w:t xml:space="preserve"> </w:t>
      </w:r>
      <w:r w:rsidR="0002368B" w:rsidRPr="00FC0C28">
        <w:rPr>
          <w:rFonts w:ascii="Arial" w:hAnsi="Arial" w:cs="Arial"/>
          <w:color w:val="000000"/>
        </w:rPr>
        <w:t xml:space="preserve">in the </w:t>
      </w:r>
      <w:proofErr w:type="spellStart"/>
      <w:r w:rsidR="0002368B" w:rsidRPr="00FC0C28">
        <w:rPr>
          <w:rFonts w:ascii="Arial" w:hAnsi="Arial" w:cs="Arial"/>
          <w:color w:val="000000"/>
        </w:rPr>
        <w:t>Talisker</w:t>
      </w:r>
      <w:proofErr w:type="spellEnd"/>
      <w:r w:rsidR="0002368B" w:rsidRPr="00FC0C28">
        <w:rPr>
          <w:rFonts w:ascii="Arial" w:hAnsi="Arial" w:cs="Arial"/>
          <w:color w:val="000000"/>
        </w:rPr>
        <w:t xml:space="preserve"> Whisky Atlantic Challenge, with the aim of </w:t>
      </w:r>
      <w:r w:rsidR="0002368B" w:rsidRPr="00FC0C28">
        <w:rPr>
          <w:rFonts w:ascii="Arial" w:eastAsia="Times New Roman" w:hAnsi="Arial" w:cs="Arial"/>
          <w:color w:val="212121"/>
          <w:lang w:eastAsia="en-GB"/>
        </w:rPr>
        <w:t xml:space="preserve">signing </w:t>
      </w:r>
      <w:r w:rsidR="0002368B">
        <w:rPr>
          <w:rFonts w:ascii="Arial" w:eastAsia="Times New Roman" w:hAnsi="Arial" w:cs="Arial"/>
          <w:color w:val="212121"/>
          <w:lang w:eastAsia="en-GB"/>
        </w:rPr>
        <w:t xml:space="preserve">up </w:t>
      </w:r>
      <w:r w:rsidR="0002368B" w:rsidRPr="00FC0C28">
        <w:rPr>
          <w:rFonts w:ascii="Arial" w:eastAsia="Times New Roman" w:hAnsi="Arial" w:cs="Arial"/>
          <w:color w:val="000000" w:themeColor="text1"/>
          <w:lang w:eastAsia="en-GB"/>
        </w:rPr>
        <w:t xml:space="preserve">1.5 million people </w:t>
      </w:r>
      <w:r w:rsidR="0002368B">
        <w:rPr>
          <w:rFonts w:ascii="Arial" w:eastAsia="Times New Roman" w:hAnsi="Arial" w:cs="Arial"/>
          <w:color w:val="000000" w:themeColor="text1"/>
          <w:lang w:eastAsia="en-GB"/>
        </w:rPr>
        <w:t xml:space="preserve">– the number of strokes it will take the team to complete the 3,000 mile challenge. If </w:t>
      </w:r>
      <w:r w:rsidR="004661C2">
        <w:rPr>
          <w:rFonts w:ascii="Arial" w:eastAsia="Times New Roman" w:hAnsi="Arial" w:cs="Arial"/>
          <w:color w:val="000000" w:themeColor="text1"/>
          <w:lang w:eastAsia="en-GB"/>
        </w:rPr>
        <w:t>they</w:t>
      </w:r>
      <w:r w:rsidR="0002368B">
        <w:rPr>
          <w:rFonts w:ascii="Arial" w:eastAsia="Times New Roman" w:hAnsi="Arial" w:cs="Arial"/>
          <w:color w:val="000000" w:themeColor="text1"/>
          <w:lang w:eastAsia="en-GB"/>
        </w:rPr>
        <w:t xml:space="preserve"> achieve this level of new potential donors, </w:t>
      </w:r>
      <w:r w:rsidR="004533A2">
        <w:rPr>
          <w:rFonts w:ascii="Arial" w:eastAsia="Times New Roman" w:hAnsi="Arial" w:cs="Arial"/>
          <w:color w:val="000000" w:themeColor="text1"/>
          <w:lang w:eastAsia="en-GB"/>
        </w:rPr>
        <w:t>then it will double the size of the UK registers and</w:t>
      </w:r>
      <w:r w:rsidR="0002368B">
        <w:rPr>
          <w:rFonts w:ascii="Arial" w:eastAsia="Times New Roman" w:hAnsi="Arial" w:cs="Arial"/>
          <w:color w:val="000000" w:themeColor="text1"/>
          <w:lang w:eastAsia="en-GB"/>
        </w:rPr>
        <w:t xml:space="preserve"> statistically up to 15,000 lives could potentially be saved. </w:t>
      </w:r>
    </w:p>
    <w:p w14:paraId="5096F6AF" w14:textId="7700B681" w:rsidR="004533A2" w:rsidRPr="004E5C98" w:rsidRDefault="004533A2" w:rsidP="0002368B">
      <w:pPr>
        <w:spacing w:after="120" w:line="36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There simply aren’t enough registered stem cell donors, especially from people of mixed heritage. Anyone aged 17-55 years of age and in general good health can register to go on standby to save a life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and we want them to sign up via the links on: </w:t>
      </w:r>
      <w:hyperlink r:id="rId6" w:history="1">
        <w:r w:rsidRPr="004E5C98">
          <w:rPr>
            <w:rStyle w:val="Hyperlink"/>
            <w:rFonts w:ascii="Arial" w:eastAsia="Times New Roman" w:hAnsi="Arial" w:cs="Arial"/>
            <w:lang w:eastAsia="en-GB"/>
          </w:rPr>
          <w:t>WeRowYouRegister.org</w:t>
        </w:r>
      </w:hyperlink>
    </w:p>
    <w:p w14:paraId="4175625A" w14:textId="0FC1E498" w:rsidR="004533A2" w:rsidRDefault="004661C2" w:rsidP="0002368B">
      <w:pPr>
        <w:spacing w:after="120"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We wanted to support this awe-inspiring effort with our own awareness </w:t>
      </w:r>
      <w:proofErr w:type="gramStart"/>
      <w:r>
        <w:rPr>
          <w:rFonts w:ascii="Arial" w:eastAsia="Times New Roman" w:hAnsi="Arial" w:cs="Arial"/>
          <w:color w:val="000000" w:themeColor="text1"/>
          <w:lang w:eastAsia="en-GB"/>
        </w:rPr>
        <w:t>raising</w:t>
      </w:r>
      <w:proofErr w:type="gramEnd"/>
      <w:r>
        <w:rPr>
          <w:rFonts w:ascii="Arial" w:eastAsia="Times New Roman" w:hAnsi="Arial" w:cs="Arial"/>
          <w:color w:val="000000" w:themeColor="text1"/>
          <w:lang w:eastAsia="en-GB"/>
        </w:rPr>
        <w:t xml:space="preserve"> in </w:t>
      </w:r>
      <w:r w:rsidR="004533A2">
        <w:rPr>
          <w:rFonts w:ascii="Arial" w:eastAsia="Times New Roman" w:hAnsi="Arial" w:cs="Arial"/>
          <w:color w:val="000000" w:themeColor="text1"/>
          <w:lang w:eastAsia="en-GB"/>
        </w:rPr>
        <w:t xml:space="preserve">our </w:t>
      </w:r>
      <w:r>
        <w:rPr>
          <w:rFonts w:ascii="Arial" w:eastAsia="Times New Roman" w:hAnsi="Arial" w:cs="Arial"/>
          <w:color w:val="000000" w:themeColor="text1"/>
          <w:lang w:eastAsia="en-GB"/>
        </w:rPr>
        <w:t>pub, which is why we’re getting behind</w:t>
      </w:r>
      <w:r w:rsidR="004533A2">
        <w:rPr>
          <w:rFonts w:ascii="Arial" w:eastAsia="Times New Roman" w:hAnsi="Arial" w:cs="Arial"/>
          <w:color w:val="000000" w:themeColor="text1"/>
          <w:lang w:eastAsia="en-GB"/>
        </w:rPr>
        <w:t xml:space="preserve"> Team Margot’s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en-GB"/>
        </w:rPr>
        <w:t>Pinkspiration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 xml:space="preserve"> Week.  </w:t>
      </w:r>
    </w:p>
    <w:p w14:paraId="162E891C" w14:textId="6603F907" w:rsidR="004661C2" w:rsidRDefault="004661C2" w:rsidP="0002368B">
      <w:pPr>
        <w:spacing w:after="120"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So what can you expect? </w:t>
      </w:r>
    </w:p>
    <w:p w14:paraId="18DDB67F" w14:textId="16955471" w:rsidR="004661C2" w:rsidRDefault="004661C2" w:rsidP="004661C2">
      <w:pPr>
        <w:spacing w:after="120"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[PUB TO COMPLETE DETAILS, DATES ETC]</w:t>
      </w:r>
    </w:p>
    <w:p w14:paraId="19271A9A" w14:textId="39EC5B0B" w:rsidR="00C916E9" w:rsidRPr="00F95133" w:rsidRDefault="0028154C" w:rsidP="00F95133">
      <w:pPr>
        <w:spacing w:after="120"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hAnsi="Arial" w:cs="Arial"/>
          <w:b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DBB0746" wp14:editId="1105E1C0">
            <wp:simplePos x="0" y="0"/>
            <wp:positionH relativeFrom="column">
              <wp:posOffset>-114300</wp:posOffset>
            </wp:positionH>
            <wp:positionV relativeFrom="paragraph">
              <wp:posOffset>1093470</wp:posOffset>
            </wp:positionV>
            <wp:extent cx="4333240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spiration wee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1C2">
        <w:rPr>
          <w:rFonts w:ascii="Arial" w:eastAsia="Times New Roman" w:hAnsi="Arial" w:cs="Arial"/>
          <w:color w:val="000000" w:themeColor="text1"/>
          <w:lang w:eastAsia="en-GB"/>
        </w:rPr>
        <w:t xml:space="preserve">We look forward to seeing you in the pub on [DATE/S]. We’re proud to be supporting this worthy cause and hope you’ll feel able to add your name to the list of potential lifesavers on the stem cell </w:t>
      </w:r>
      <w:r w:rsidR="004533A2">
        <w:rPr>
          <w:rFonts w:ascii="Arial" w:eastAsia="Times New Roman" w:hAnsi="Arial" w:cs="Arial"/>
          <w:color w:val="000000" w:themeColor="text1"/>
          <w:lang w:eastAsia="en-GB"/>
        </w:rPr>
        <w:t xml:space="preserve">and bone marrow </w:t>
      </w:r>
      <w:r w:rsidR="004661C2">
        <w:rPr>
          <w:rFonts w:ascii="Arial" w:eastAsia="Times New Roman" w:hAnsi="Arial" w:cs="Arial"/>
          <w:color w:val="000000" w:themeColor="text1"/>
          <w:lang w:eastAsia="en-GB"/>
        </w:rPr>
        <w:t>register</w:t>
      </w:r>
      <w:r w:rsidR="004533A2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F95133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sectPr w:rsidR="00C916E9" w:rsidRPr="00F95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6BA1"/>
    <w:multiLevelType w:val="hybridMultilevel"/>
    <w:tmpl w:val="F11A26F0"/>
    <w:lvl w:ilvl="0" w:tplc="A14662A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E9"/>
    <w:rsid w:val="0002368B"/>
    <w:rsid w:val="00094BB4"/>
    <w:rsid w:val="0016322B"/>
    <w:rsid w:val="00211F56"/>
    <w:rsid w:val="0028154C"/>
    <w:rsid w:val="002C7CD7"/>
    <w:rsid w:val="003B0730"/>
    <w:rsid w:val="003E7E99"/>
    <w:rsid w:val="004533A2"/>
    <w:rsid w:val="004661C2"/>
    <w:rsid w:val="004B2320"/>
    <w:rsid w:val="004E5C98"/>
    <w:rsid w:val="004F08A1"/>
    <w:rsid w:val="00543BA3"/>
    <w:rsid w:val="00647671"/>
    <w:rsid w:val="008110CB"/>
    <w:rsid w:val="008D3597"/>
    <w:rsid w:val="00955046"/>
    <w:rsid w:val="00962074"/>
    <w:rsid w:val="00972674"/>
    <w:rsid w:val="00B959B7"/>
    <w:rsid w:val="00C15AF4"/>
    <w:rsid w:val="00C916E9"/>
    <w:rsid w:val="00D20F80"/>
    <w:rsid w:val="00E24DE7"/>
    <w:rsid w:val="00E463F0"/>
    <w:rsid w:val="00EF7B7D"/>
    <w:rsid w:val="00F43A31"/>
    <w:rsid w:val="00F54D52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DF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6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5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6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5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Ros\AppData\Local\Microsoft\Windows\INetCache\Content.Outlook\9ABRA798\WeRowYouRegister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Sharp</dc:creator>
  <cp:keywords/>
  <dc:description/>
  <cp:lastModifiedBy>Paul Salisbury</cp:lastModifiedBy>
  <cp:revision>4</cp:revision>
  <dcterms:created xsi:type="dcterms:W3CDTF">2019-05-24T11:05:00Z</dcterms:created>
  <dcterms:modified xsi:type="dcterms:W3CDTF">2019-05-24T11:09:00Z</dcterms:modified>
</cp:coreProperties>
</file>