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01" w:rsidRDefault="00A33FC0" w:rsidP="00F17AB9">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 xml:space="preserve"> </w:t>
      </w:r>
      <w:bookmarkStart w:id="0" w:name="_GoBack"/>
      <w:bookmarkEnd w:id="0"/>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r>
      <w:r w:rsidR="00976D01">
        <w:rPr>
          <w:rFonts w:ascii="Tahoma" w:eastAsia="Times New Roman" w:hAnsi="Tahoma" w:cs="Tahoma"/>
          <w:b/>
          <w:bCs/>
          <w:sz w:val="24"/>
          <w:szCs w:val="24"/>
        </w:rPr>
        <w:tab/>
        <w:t>EHBDB</w:t>
      </w:r>
    </w:p>
    <w:p w:rsidR="00F17AB9" w:rsidRPr="00B813B4" w:rsidRDefault="00F17AB9" w:rsidP="00F17AB9">
      <w:pPr>
        <w:spacing w:after="0" w:line="240" w:lineRule="auto"/>
        <w:jc w:val="center"/>
        <w:rPr>
          <w:rFonts w:ascii="Tahoma" w:eastAsia="Times New Roman" w:hAnsi="Tahoma" w:cs="Tahoma"/>
          <w:b/>
          <w:bCs/>
          <w:sz w:val="24"/>
          <w:szCs w:val="24"/>
        </w:rPr>
      </w:pPr>
      <w:r w:rsidRPr="00B813B4">
        <w:rPr>
          <w:rFonts w:ascii="Tahoma" w:eastAsia="Times New Roman" w:hAnsi="Tahoma" w:cs="Tahoma"/>
          <w:b/>
          <w:bCs/>
          <w:sz w:val="24"/>
          <w:szCs w:val="24"/>
        </w:rPr>
        <w:t>TITLE I PARENT INVOLVEMENT</w:t>
      </w:r>
    </w:p>
    <w:p w:rsidR="00F17AB9" w:rsidRPr="00B813B4" w:rsidRDefault="00F17AB9" w:rsidP="00F17AB9">
      <w:pPr>
        <w:spacing w:after="0" w:line="240" w:lineRule="auto"/>
        <w:jc w:val="center"/>
        <w:rPr>
          <w:rFonts w:ascii="Tahoma" w:eastAsia="Times New Roman" w:hAnsi="Tahoma" w:cs="Tahoma"/>
          <w:b/>
          <w:bCs/>
          <w:sz w:val="24"/>
          <w:szCs w:val="24"/>
        </w:rPr>
      </w:pPr>
    </w:p>
    <w:p w:rsidR="00F17AB9" w:rsidRPr="00B813B4" w:rsidRDefault="00F17AB9" w:rsidP="00F17AB9">
      <w:pPr>
        <w:spacing w:after="0" w:line="240" w:lineRule="auto"/>
        <w:rPr>
          <w:rFonts w:ascii="Tahoma" w:eastAsia="Times New Roman" w:hAnsi="Tahoma" w:cs="Tahoma"/>
          <w:sz w:val="20"/>
          <w:szCs w:val="24"/>
        </w:rPr>
      </w:pPr>
      <w:r>
        <w:rPr>
          <w:rFonts w:ascii="Tahoma" w:eastAsia="Times New Roman" w:hAnsi="Tahoma" w:cs="Tahoma"/>
          <w:sz w:val="20"/>
          <w:szCs w:val="24"/>
        </w:rPr>
        <w:t>The Depew</w:t>
      </w:r>
      <w:r w:rsidRPr="00B813B4">
        <w:rPr>
          <w:rFonts w:ascii="Tahoma" w:eastAsia="Times New Roman" w:hAnsi="Tahoma" w:cs="Tahoma"/>
          <w:sz w:val="20"/>
          <w:szCs w:val="24"/>
        </w:rPr>
        <w:t xml:space="preserve"> Board of Education endorses the parent involvement goals of Title I and encourages the regular participation by parents in all aspects of the program.  Education is a shared responsibility and a dynamic process that depends on the active involvement of students, staff, parents, and the community.  Working together as a team, parents and the school staff will prepare students to become lifelong learners.  In this policy, the word “parent” also includes guardians and other family members involved in supervising the child’s education.</w:t>
      </w:r>
    </w:p>
    <w:p w:rsidR="00F17AB9" w:rsidRPr="00B813B4" w:rsidRDefault="00F17AB9" w:rsidP="00F17AB9">
      <w:pPr>
        <w:spacing w:after="0" w:line="240" w:lineRule="auto"/>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sz w:val="20"/>
          <w:szCs w:val="24"/>
        </w:rPr>
      </w:pPr>
      <w:r w:rsidRPr="00B813B4">
        <w:rPr>
          <w:rFonts w:ascii="Tahoma" w:eastAsia="Times New Roman" w:hAnsi="Tahoma" w:cs="Tahoma"/>
          <w:sz w:val="20"/>
          <w:szCs w:val="24"/>
        </w:rPr>
        <w:t>Pursuant to federal law, the district will develop jointly with, agree on with, and distribute to parents a written parent involvement policy.</w:t>
      </w:r>
    </w:p>
    <w:p w:rsidR="00F17AB9" w:rsidRPr="00B813B4" w:rsidRDefault="00F17AB9" w:rsidP="00F17AB9">
      <w:pPr>
        <w:spacing w:after="0" w:line="240" w:lineRule="auto"/>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sz w:val="20"/>
          <w:szCs w:val="24"/>
        </w:rPr>
      </w:pPr>
      <w:r w:rsidRPr="00B813B4">
        <w:rPr>
          <w:rFonts w:ascii="Tahoma" w:eastAsia="Times New Roman" w:hAnsi="Tahoma" w:cs="Tahoma"/>
          <w:sz w:val="20"/>
          <w:szCs w:val="24"/>
        </w:rPr>
        <w:t>A meeting of the parents, teachers, and administrators will be held annually to explain the goals and purposes of the Title I program.  Parents will be given the opportunity to participate in the design, development, operation, and evaluation of the program for the next school year and to participate in planning activities, to offer suggestions, and to ask questions regarding policie</w:t>
      </w:r>
      <w:r>
        <w:rPr>
          <w:rFonts w:ascii="Tahoma" w:eastAsia="Times New Roman" w:hAnsi="Tahoma" w:cs="Tahoma"/>
          <w:sz w:val="20"/>
          <w:szCs w:val="24"/>
        </w:rPr>
        <w:t>s and programs.  Because Depew</w:t>
      </w:r>
      <w:r w:rsidRPr="00B813B4">
        <w:rPr>
          <w:rFonts w:ascii="Tahoma" w:eastAsia="Times New Roman" w:hAnsi="Tahoma" w:cs="Tahoma"/>
          <w:sz w:val="20"/>
          <w:szCs w:val="24"/>
        </w:rPr>
        <w:t xml:space="preserve"> is a school-wide Title I school, all parents will be encouraged to attend the meeting and to become involved.</w:t>
      </w:r>
    </w:p>
    <w:p w:rsidR="00F17AB9" w:rsidRPr="00B813B4" w:rsidRDefault="00F17AB9" w:rsidP="00F17AB9">
      <w:pPr>
        <w:spacing w:after="0" w:line="240" w:lineRule="auto"/>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sz w:val="20"/>
          <w:szCs w:val="24"/>
        </w:rPr>
      </w:pPr>
      <w:r w:rsidRPr="00B813B4">
        <w:rPr>
          <w:rFonts w:ascii="Tahoma" w:eastAsia="Times New Roman" w:hAnsi="Tahoma" w:cs="Tahoma"/>
          <w:sz w:val="20"/>
          <w:szCs w:val="24"/>
        </w:rPr>
        <w:t>In addition to the required annual meeting, at leas</w:t>
      </w:r>
      <w:r>
        <w:rPr>
          <w:rFonts w:ascii="Tahoma" w:eastAsia="Times New Roman" w:hAnsi="Tahoma" w:cs="Tahoma"/>
          <w:sz w:val="20"/>
          <w:szCs w:val="24"/>
        </w:rPr>
        <w:t xml:space="preserve">t </w:t>
      </w:r>
      <w:r w:rsidRPr="00B04DD2">
        <w:rPr>
          <w:rFonts w:ascii="Tahoma" w:eastAsia="Times New Roman" w:hAnsi="Tahoma" w:cs="Tahoma"/>
          <w:sz w:val="20"/>
          <w:szCs w:val="24"/>
        </w:rPr>
        <w:t xml:space="preserve">three (3) </w:t>
      </w:r>
      <w:r w:rsidRPr="00B813B4">
        <w:rPr>
          <w:rFonts w:ascii="Tahoma" w:eastAsia="Times New Roman" w:hAnsi="Tahoma" w:cs="Tahoma"/>
          <w:sz w:val="20"/>
          <w:szCs w:val="24"/>
        </w:rPr>
        <w:t>additional site parental conference opportunities shall be held, at various times of the day and/or evenings.  Notice will be sent to the parents and articles will appear in the local newspaper advising parents and interested persons to attend these meetings.  The meetings shall include:</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1.</w:t>
      </w:r>
      <w:r w:rsidRPr="00B813B4">
        <w:rPr>
          <w:rFonts w:ascii="Tahoma" w:eastAsia="Times New Roman" w:hAnsi="Tahoma" w:cs="Tahoma"/>
          <w:sz w:val="20"/>
          <w:szCs w:val="24"/>
        </w:rPr>
        <w:tab/>
        <w:t>Information about programs provided under Title I;</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2.</w:t>
      </w:r>
      <w:r w:rsidRPr="00B813B4">
        <w:rPr>
          <w:rFonts w:ascii="Tahoma" w:eastAsia="Times New Roman" w:hAnsi="Tahoma" w:cs="Tahoma"/>
          <w:sz w:val="20"/>
          <w:szCs w:val="24"/>
        </w:rPr>
        <w:tab/>
        <w:t>A description and explanation of the curriculum in use, the forms of academic assessment used to measure student progress, and the proficiency levels students are expected to meet;</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3.</w:t>
      </w:r>
      <w:r w:rsidRPr="00B813B4">
        <w:rPr>
          <w:rFonts w:ascii="Tahoma" w:eastAsia="Times New Roman" w:hAnsi="Tahoma" w:cs="Tahoma"/>
          <w:sz w:val="20"/>
          <w:szCs w:val="24"/>
        </w:rPr>
        <w:tab/>
        <w:t>Opportunities to formulate suggestions and to participate, as appropriate, in decisions relating to the education of their children; and</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4.</w:t>
      </w:r>
      <w:r w:rsidRPr="00B813B4">
        <w:rPr>
          <w:rFonts w:ascii="Tahoma" w:eastAsia="Times New Roman" w:hAnsi="Tahoma" w:cs="Tahoma"/>
          <w:sz w:val="20"/>
          <w:szCs w:val="24"/>
        </w:rPr>
        <w:tab/>
        <w:t>The opportunity to bring parent comments, if they are dissatisfied with the school’s Title I program, to the district level.</w:t>
      </w:r>
    </w:p>
    <w:p w:rsidR="00F17AB9" w:rsidRPr="00B813B4" w:rsidRDefault="00F17AB9" w:rsidP="00F17AB9">
      <w:pPr>
        <w:spacing w:after="0" w:line="240" w:lineRule="auto"/>
        <w:ind w:left="720" w:hanging="720"/>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sz w:val="20"/>
          <w:szCs w:val="24"/>
        </w:rPr>
      </w:pPr>
      <w:r w:rsidRPr="00B813B4">
        <w:rPr>
          <w:rFonts w:ascii="Tahoma" w:eastAsia="Times New Roman" w:hAnsi="Tahoma" w:cs="Tahoma"/>
          <w:sz w:val="20"/>
          <w:szCs w:val="24"/>
        </w:rPr>
        <w:t>All parents will receive from the school principal and Title I staff a set of objectives for the program and a description of services provided for students.  Parents will be advised of their children’s progress on a regular basis.  Opportunities will be provided for the parents to meet with the classroom and Title I teachers to discuss their children’s progress.  Parents will also receive information and training that will assist them in helping children at home and at school.</w:t>
      </w:r>
    </w:p>
    <w:p w:rsidR="00F17AB9" w:rsidRPr="00B813B4" w:rsidRDefault="00F17AB9" w:rsidP="00F17AB9">
      <w:pPr>
        <w:spacing w:after="0" w:line="240" w:lineRule="auto"/>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sz w:val="20"/>
          <w:szCs w:val="24"/>
        </w:rPr>
      </w:pPr>
      <w:r w:rsidRPr="00B813B4">
        <w:rPr>
          <w:rFonts w:ascii="Tahoma" w:eastAsia="Times New Roman" w:hAnsi="Tahoma" w:cs="Tahoma"/>
          <w:sz w:val="20"/>
          <w:szCs w:val="24"/>
        </w:rPr>
        <w:t>Each school in the district shall jointly develop with parents a “School-Parent Compact” outlining the manner in which parents, school staff and students share the responsibility for improved student academic achievement in meeting state standards.  The compact shall:</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1.</w:t>
      </w:r>
      <w:r w:rsidRPr="00B813B4">
        <w:rPr>
          <w:rFonts w:ascii="Tahoma" w:eastAsia="Times New Roman" w:hAnsi="Tahoma" w:cs="Tahoma"/>
          <w:sz w:val="20"/>
          <w:szCs w:val="24"/>
        </w:rPr>
        <w:tab/>
        <w:t>Describe the school’s responsibility to provide high-quality curriculum and instruction in a supportive and effective learning environment enabling children in the Title I program to meet the state’s academic achievement standards;</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2.</w:t>
      </w:r>
      <w:r w:rsidRPr="00B813B4">
        <w:rPr>
          <w:rFonts w:ascii="Tahoma" w:eastAsia="Times New Roman" w:hAnsi="Tahoma" w:cs="Tahoma"/>
          <w:sz w:val="20"/>
          <w:szCs w:val="24"/>
        </w:rPr>
        <w:tab/>
        <w:t>Indicate the ways in which each parent will be responsible for supporting their children’s learning, such as monitoring attendance, homework completion, monitoring television watching, volunteering in the classroom, and participating, as appropriate, in decisions related to their child’s education and positive use of extracurricular times; and</w:t>
      </w:r>
    </w:p>
    <w:p w:rsidR="00F17AB9" w:rsidRPr="00B813B4" w:rsidRDefault="00F17AB9" w:rsidP="00F17AB9">
      <w:pPr>
        <w:spacing w:after="0" w:line="240" w:lineRule="auto"/>
        <w:ind w:left="360" w:hanging="360"/>
        <w:rPr>
          <w:rFonts w:ascii="Tahoma" w:eastAsia="Times New Roman" w:hAnsi="Tahoma" w:cs="Tahoma"/>
          <w:sz w:val="20"/>
          <w:szCs w:val="24"/>
        </w:rPr>
      </w:pPr>
      <w:r w:rsidRPr="00B813B4">
        <w:rPr>
          <w:rFonts w:ascii="Tahoma" w:eastAsia="Times New Roman" w:hAnsi="Tahoma" w:cs="Tahoma"/>
          <w:sz w:val="20"/>
          <w:szCs w:val="24"/>
        </w:rPr>
        <w:t>3.</w:t>
      </w:r>
      <w:r w:rsidRPr="00B813B4">
        <w:rPr>
          <w:rFonts w:ascii="Tahoma" w:eastAsia="Times New Roman" w:hAnsi="Tahoma" w:cs="Tahoma"/>
          <w:sz w:val="20"/>
          <w:szCs w:val="24"/>
        </w:rPr>
        <w:tab/>
        <w:t>Address the importance of parent-teacher communication on an on-going basis with, at a minimum, parent-teacher conference, frequent reports to parents, and reasonable access to staff.</w:t>
      </w:r>
    </w:p>
    <w:p w:rsidR="00F17AB9" w:rsidRPr="00B813B4" w:rsidRDefault="00F17AB9" w:rsidP="00F17AB9">
      <w:pPr>
        <w:spacing w:after="0" w:line="240" w:lineRule="auto"/>
        <w:ind w:left="720" w:hanging="720"/>
        <w:rPr>
          <w:rFonts w:ascii="Tahoma" w:eastAsia="Times New Roman" w:hAnsi="Tahoma" w:cs="Tahoma"/>
          <w:sz w:val="20"/>
          <w:szCs w:val="24"/>
        </w:rPr>
      </w:pPr>
    </w:p>
    <w:p w:rsidR="00F17AB9" w:rsidRPr="00B813B4" w:rsidRDefault="00F17AB9" w:rsidP="00F17AB9">
      <w:pPr>
        <w:spacing w:after="0" w:line="240" w:lineRule="auto"/>
        <w:rPr>
          <w:rFonts w:ascii="Tahoma" w:eastAsia="Times New Roman" w:hAnsi="Tahoma" w:cs="Tahoma"/>
          <w:b/>
          <w:bCs/>
          <w:sz w:val="20"/>
          <w:szCs w:val="24"/>
        </w:rPr>
      </w:pPr>
      <w:r w:rsidRPr="00B813B4">
        <w:rPr>
          <w:rFonts w:ascii="Tahoma" w:eastAsia="Times New Roman" w:hAnsi="Tahoma" w:cs="Tahoma"/>
          <w:b/>
          <w:bCs/>
          <w:sz w:val="20"/>
          <w:szCs w:val="24"/>
        </w:rPr>
        <w:t>REFERENCE:</w:t>
      </w:r>
      <w:r w:rsidRPr="00B813B4">
        <w:rPr>
          <w:rFonts w:ascii="Tahoma" w:eastAsia="Times New Roman" w:hAnsi="Tahoma" w:cs="Tahoma"/>
          <w:b/>
          <w:bCs/>
          <w:sz w:val="20"/>
          <w:szCs w:val="24"/>
        </w:rPr>
        <w:tab/>
      </w:r>
      <w:r w:rsidRPr="00B813B4">
        <w:rPr>
          <w:rFonts w:ascii="Tahoma" w:eastAsia="Times New Roman" w:hAnsi="Tahoma" w:cs="Tahoma"/>
          <w:b/>
          <w:bCs/>
          <w:sz w:val="20"/>
          <w:szCs w:val="24"/>
        </w:rPr>
        <w:tab/>
        <w:t>P.L. 103-382, Improving America’s Schools Act</w:t>
      </w:r>
    </w:p>
    <w:p w:rsidR="00F17AB9" w:rsidRDefault="00F17AB9" w:rsidP="00F17AB9">
      <w:pPr>
        <w:spacing w:after="0" w:line="240" w:lineRule="auto"/>
        <w:rPr>
          <w:rFonts w:ascii="Tahoma" w:eastAsia="Times New Roman" w:hAnsi="Tahoma" w:cs="Tahoma"/>
          <w:b/>
          <w:bCs/>
          <w:sz w:val="20"/>
          <w:szCs w:val="24"/>
        </w:rPr>
      </w:pPr>
      <w:r w:rsidRPr="00B813B4">
        <w:rPr>
          <w:rFonts w:ascii="Tahoma" w:eastAsia="Times New Roman" w:hAnsi="Tahoma" w:cs="Tahoma"/>
          <w:b/>
          <w:bCs/>
          <w:sz w:val="20"/>
          <w:szCs w:val="24"/>
        </w:rPr>
        <w:tab/>
      </w:r>
      <w:r w:rsidRPr="00B813B4">
        <w:rPr>
          <w:rFonts w:ascii="Tahoma" w:eastAsia="Times New Roman" w:hAnsi="Tahoma" w:cs="Tahoma"/>
          <w:b/>
          <w:bCs/>
          <w:sz w:val="20"/>
          <w:szCs w:val="24"/>
        </w:rPr>
        <w:tab/>
      </w:r>
      <w:r w:rsidRPr="00B813B4">
        <w:rPr>
          <w:rFonts w:ascii="Tahoma" w:eastAsia="Times New Roman" w:hAnsi="Tahoma" w:cs="Tahoma"/>
          <w:b/>
          <w:bCs/>
          <w:sz w:val="20"/>
          <w:szCs w:val="24"/>
        </w:rPr>
        <w:tab/>
        <w:t>P.L. 107-110, No Child Left Behind Act of 2001</w:t>
      </w:r>
    </w:p>
    <w:p w:rsidR="00F17AB9" w:rsidRPr="00C97ABE" w:rsidRDefault="00F17AB9" w:rsidP="00F17AB9">
      <w:pPr>
        <w:spacing w:after="0" w:line="240" w:lineRule="auto"/>
        <w:rPr>
          <w:rFonts w:ascii="Tahoma" w:eastAsia="Times New Roman" w:hAnsi="Tahoma" w:cs="Tahoma"/>
          <w:b/>
          <w:bCs/>
          <w:sz w:val="20"/>
          <w:szCs w:val="24"/>
        </w:rPr>
      </w:pP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r>
      <w:r w:rsidRPr="00C97ABE">
        <w:rPr>
          <w:rFonts w:ascii="Tahoma" w:eastAsia="Times New Roman" w:hAnsi="Tahoma" w:cs="Tahoma"/>
          <w:b/>
          <w:bCs/>
          <w:sz w:val="20"/>
          <w:szCs w:val="24"/>
        </w:rPr>
        <w:t>20 U.S.C. § 6318</w:t>
      </w:r>
      <w:r>
        <w:rPr>
          <w:rFonts w:ascii="Tahoma" w:eastAsia="Times New Roman" w:hAnsi="Tahoma" w:cs="Tahoma"/>
          <w:b/>
          <w:bCs/>
          <w:sz w:val="20"/>
          <w:szCs w:val="24"/>
        </w:rPr>
        <w:t>q</w:t>
      </w:r>
    </w:p>
    <w:p w:rsidR="00F17AB9" w:rsidRDefault="00F17AB9" w:rsidP="00F17AB9">
      <w:pPr>
        <w:spacing w:after="0" w:line="240" w:lineRule="auto"/>
        <w:ind w:left="1440" w:firstLine="720"/>
        <w:rPr>
          <w:rFonts w:ascii="Tahoma" w:eastAsia="Times New Roman" w:hAnsi="Tahoma" w:cs="Tahoma"/>
          <w:b/>
          <w:bCs/>
          <w:sz w:val="20"/>
          <w:szCs w:val="24"/>
        </w:rPr>
      </w:pP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r>
      <w:r>
        <w:rPr>
          <w:rFonts w:ascii="Tahoma" w:eastAsia="Times New Roman" w:hAnsi="Tahoma" w:cs="Tahoma"/>
          <w:b/>
          <w:bCs/>
          <w:sz w:val="20"/>
          <w:szCs w:val="24"/>
        </w:rPr>
        <w:tab/>
        <w:t xml:space="preserve">       Page 1 of 1</w:t>
      </w:r>
    </w:p>
    <w:p w:rsidR="00F17AB9" w:rsidRPr="00445BCF" w:rsidRDefault="00F17AB9" w:rsidP="00F17AB9">
      <w:pPr>
        <w:spacing w:after="0" w:line="240" w:lineRule="auto"/>
        <w:jc w:val="right"/>
        <w:rPr>
          <w:rFonts w:ascii="Tahoma" w:eastAsia="Times New Roman" w:hAnsi="Tahoma" w:cs="Tahoma"/>
          <w:b/>
          <w:bCs/>
          <w:sz w:val="24"/>
          <w:szCs w:val="24"/>
        </w:rPr>
      </w:pPr>
      <w:r>
        <w:rPr>
          <w:rFonts w:ascii="Tahoma" w:eastAsia="Times New Roman" w:hAnsi="Tahoma" w:cs="Tahoma"/>
          <w:b/>
          <w:bCs/>
          <w:sz w:val="20"/>
          <w:szCs w:val="24"/>
        </w:rPr>
        <w:br w:type="page"/>
      </w:r>
      <w:r w:rsidR="00976D01">
        <w:rPr>
          <w:rFonts w:ascii="Tahoma" w:eastAsia="Times New Roman" w:hAnsi="Tahoma" w:cs="Tahoma"/>
          <w:b/>
          <w:bCs/>
          <w:sz w:val="24"/>
          <w:szCs w:val="24"/>
        </w:rPr>
        <w:lastRenderedPageBreak/>
        <w:t>EHBDB</w:t>
      </w:r>
    </w:p>
    <w:p w:rsidR="00F17AB9" w:rsidRPr="00445BCF" w:rsidRDefault="00F17AB9" w:rsidP="00F17AB9">
      <w:pPr>
        <w:spacing w:after="0" w:line="240" w:lineRule="auto"/>
        <w:jc w:val="center"/>
        <w:rPr>
          <w:rFonts w:ascii="Tahoma" w:eastAsia="Times New Roman" w:hAnsi="Tahoma" w:cs="Tahoma"/>
          <w:b/>
          <w:bCs/>
          <w:sz w:val="24"/>
          <w:szCs w:val="24"/>
        </w:rPr>
      </w:pPr>
      <w:r w:rsidRPr="00445BCF">
        <w:rPr>
          <w:rFonts w:ascii="Tahoma" w:eastAsia="Times New Roman" w:hAnsi="Tahoma" w:cs="Tahoma"/>
          <w:b/>
          <w:bCs/>
          <w:sz w:val="24"/>
          <w:szCs w:val="24"/>
        </w:rPr>
        <w:t>TITLE I PARENT INVOLVEMENT</w:t>
      </w:r>
    </w:p>
    <w:p w:rsidR="00F17AB9" w:rsidRPr="00445BCF" w:rsidRDefault="00F17AB9" w:rsidP="00F17AB9">
      <w:pPr>
        <w:spacing w:after="0" w:line="240" w:lineRule="auto"/>
        <w:jc w:val="center"/>
        <w:rPr>
          <w:rFonts w:ascii="Tahoma" w:eastAsia="Times New Roman" w:hAnsi="Tahoma" w:cs="Tahoma"/>
          <w:b/>
          <w:bCs/>
          <w:sz w:val="24"/>
          <w:szCs w:val="24"/>
        </w:rPr>
      </w:pPr>
      <w:r w:rsidRPr="00445BCF">
        <w:rPr>
          <w:rFonts w:ascii="Tahoma" w:eastAsia="Times New Roman" w:hAnsi="Tahoma" w:cs="Tahoma"/>
          <w:b/>
          <w:bCs/>
          <w:sz w:val="24"/>
          <w:szCs w:val="24"/>
        </w:rPr>
        <w:t>REGULATION</w:t>
      </w:r>
    </w:p>
    <w:p w:rsidR="00F17AB9" w:rsidRPr="00445BCF" w:rsidRDefault="00F17AB9" w:rsidP="00F17AB9">
      <w:pPr>
        <w:spacing w:after="0" w:line="240" w:lineRule="auto"/>
        <w:jc w:val="center"/>
        <w:rPr>
          <w:rFonts w:ascii="Tahoma" w:eastAsia="Times New Roman" w:hAnsi="Tahoma" w:cs="Tahoma"/>
          <w:b/>
          <w:bCs/>
          <w:sz w:val="24"/>
          <w:szCs w:val="24"/>
        </w:rPr>
      </w:pPr>
    </w:p>
    <w:p w:rsidR="00F17AB9" w:rsidRPr="00445BCF" w:rsidRDefault="00F17AB9" w:rsidP="00F17AB9">
      <w:pPr>
        <w:spacing w:after="0" w:line="240" w:lineRule="auto"/>
        <w:rPr>
          <w:rFonts w:ascii="Tahoma" w:eastAsia="Times New Roman" w:hAnsi="Tahoma" w:cs="Tahoma"/>
          <w:sz w:val="20"/>
          <w:szCs w:val="24"/>
        </w:rPr>
      </w:pPr>
      <w:r w:rsidRPr="00445BCF">
        <w:rPr>
          <w:rFonts w:ascii="Tahoma" w:eastAsia="Times New Roman" w:hAnsi="Tahoma" w:cs="Tahoma"/>
          <w:sz w:val="20"/>
          <w:szCs w:val="24"/>
        </w:rPr>
        <w:t>To achieve the Title I parent involvement desired by the Board of Education policy on this topic, these regulations guide the development of each school’s annual plan designed to foster a cooperative effort among the parents, school, and community.</w:t>
      </w:r>
    </w:p>
    <w:p w:rsidR="00F17AB9" w:rsidRPr="00445BCF" w:rsidRDefault="00F17AB9" w:rsidP="00F17AB9">
      <w:pPr>
        <w:spacing w:after="0" w:line="240" w:lineRule="auto"/>
        <w:rPr>
          <w:rFonts w:ascii="Tahoma" w:eastAsia="Times New Roman" w:hAnsi="Tahoma" w:cs="Tahoma"/>
          <w:sz w:val="20"/>
          <w:szCs w:val="24"/>
        </w:rPr>
      </w:pPr>
    </w:p>
    <w:p w:rsidR="00F17AB9" w:rsidRPr="00445BCF" w:rsidRDefault="00F17AB9" w:rsidP="00F17AB9">
      <w:pPr>
        <w:spacing w:after="0" w:line="240" w:lineRule="auto"/>
        <w:rPr>
          <w:rFonts w:ascii="Tahoma" w:eastAsia="Times New Roman" w:hAnsi="Tahoma" w:cs="Tahoma"/>
          <w:b/>
          <w:bCs/>
          <w:sz w:val="20"/>
          <w:szCs w:val="24"/>
        </w:rPr>
      </w:pPr>
      <w:r w:rsidRPr="00445BCF">
        <w:rPr>
          <w:rFonts w:ascii="Tahoma" w:eastAsia="Times New Roman" w:hAnsi="Tahoma" w:cs="Tahoma"/>
          <w:b/>
          <w:bCs/>
          <w:sz w:val="20"/>
          <w:szCs w:val="24"/>
        </w:rPr>
        <w:t>Guidelines:</w:t>
      </w:r>
    </w:p>
    <w:p w:rsidR="00F17AB9" w:rsidRPr="00445BCF" w:rsidRDefault="00F17AB9" w:rsidP="00F17AB9">
      <w:pPr>
        <w:spacing w:after="0" w:line="240" w:lineRule="auto"/>
        <w:rPr>
          <w:rFonts w:ascii="Tahoma" w:eastAsia="Times New Roman" w:hAnsi="Tahoma" w:cs="Tahoma"/>
          <w:sz w:val="20"/>
          <w:szCs w:val="24"/>
        </w:rPr>
      </w:pPr>
      <w:r w:rsidRPr="00445BCF">
        <w:rPr>
          <w:rFonts w:ascii="Tahoma" w:eastAsia="Times New Roman" w:hAnsi="Tahoma" w:cs="Tahoma"/>
          <w:sz w:val="20"/>
          <w:szCs w:val="24"/>
        </w:rPr>
        <w:t>Parent involvement activities developed at each school will include opportunities for:</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1.</w:t>
      </w:r>
      <w:r w:rsidRPr="00445BCF">
        <w:rPr>
          <w:rFonts w:ascii="Tahoma" w:eastAsia="Times New Roman" w:hAnsi="Tahoma" w:cs="Tahoma"/>
          <w:sz w:val="20"/>
          <w:szCs w:val="24"/>
        </w:rPr>
        <w:tab/>
      </w:r>
      <w:proofErr w:type="gramStart"/>
      <w:r w:rsidRPr="00445BCF">
        <w:rPr>
          <w:rFonts w:ascii="Tahoma" w:eastAsia="Times New Roman" w:hAnsi="Tahoma" w:cs="Tahoma"/>
          <w:sz w:val="20"/>
          <w:szCs w:val="24"/>
        </w:rPr>
        <w:t>volunteering</w:t>
      </w:r>
      <w:proofErr w:type="gramEnd"/>
      <w:r w:rsidRPr="00445BCF">
        <w:rPr>
          <w:rFonts w:ascii="Tahoma" w:eastAsia="Times New Roman" w:hAnsi="Tahoma" w:cs="Tahoma"/>
          <w:sz w:val="20"/>
          <w:szCs w:val="24"/>
        </w:rPr>
        <w:t>;</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2.</w:t>
      </w:r>
      <w:r w:rsidRPr="00445BCF">
        <w:rPr>
          <w:rFonts w:ascii="Tahoma" w:eastAsia="Times New Roman" w:hAnsi="Tahoma" w:cs="Tahoma"/>
          <w:sz w:val="20"/>
          <w:szCs w:val="24"/>
        </w:rPr>
        <w:tab/>
      </w:r>
      <w:proofErr w:type="gramStart"/>
      <w:r w:rsidRPr="00445BCF">
        <w:rPr>
          <w:rFonts w:ascii="Tahoma" w:eastAsia="Times New Roman" w:hAnsi="Tahoma" w:cs="Tahoma"/>
          <w:sz w:val="20"/>
          <w:szCs w:val="24"/>
        </w:rPr>
        <w:t>parent</w:t>
      </w:r>
      <w:proofErr w:type="gramEnd"/>
      <w:r w:rsidRPr="00445BCF">
        <w:rPr>
          <w:rFonts w:ascii="Tahoma" w:eastAsia="Times New Roman" w:hAnsi="Tahoma" w:cs="Tahoma"/>
          <w:sz w:val="20"/>
          <w:szCs w:val="24"/>
        </w:rPr>
        <w:t xml:space="preserve"> education;</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3.</w:t>
      </w:r>
      <w:r w:rsidRPr="00445BCF">
        <w:rPr>
          <w:rFonts w:ascii="Tahoma" w:eastAsia="Times New Roman" w:hAnsi="Tahoma" w:cs="Tahoma"/>
          <w:sz w:val="20"/>
          <w:szCs w:val="24"/>
        </w:rPr>
        <w:tab/>
      </w:r>
      <w:proofErr w:type="gramStart"/>
      <w:r w:rsidRPr="00445BCF">
        <w:rPr>
          <w:rFonts w:ascii="Tahoma" w:eastAsia="Times New Roman" w:hAnsi="Tahoma" w:cs="Tahoma"/>
          <w:sz w:val="20"/>
          <w:szCs w:val="24"/>
        </w:rPr>
        <w:t>home</w:t>
      </w:r>
      <w:proofErr w:type="gramEnd"/>
      <w:r w:rsidRPr="00445BCF">
        <w:rPr>
          <w:rFonts w:ascii="Tahoma" w:eastAsia="Times New Roman" w:hAnsi="Tahoma" w:cs="Tahoma"/>
          <w:sz w:val="20"/>
          <w:szCs w:val="24"/>
        </w:rPr>
        <w:t xml:space="preserve"> support for child’s education; and</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4.</w:t>
      </w:r>
      <w:r w:rsidRPr="00445BCF">
        <w:rPr>
          <w:rFonts w:ascii="Tahoma" w:eastAsia="Times New Roman" w:hAnsi="Tahoma" w:cs="Tahoma"/>
          <w:sz w:val="20"/>
          <w:szCs w:val="24"/>
        </w:rPr>
        <w:tab/>
      </w:r>
      <w:proofErr w:type="gramStart"/>
      <w:r w:rsidRPr="00445BCF">
        <w:rPr>
          <w:rFonts w:ascii="Tahoma" w:eastAsia="Times New Roman" w:hAnsi="Tahoma" w:cs="Tahoma"/>
          <w:sz w:val="20"/>
          <w:szCs w:val="24"/>
        </w:rPr>
        <w:t>parent</w:t>
      </w:r>
      <w:proofErr w:type="gramEnd"/>
      <w:r w:rsidRPr="00445BCF">
        <w:rPr>
          <w:rFonts w:ascii="Tahoma" w:eastAsia="Times New Roman" w:hAnsi="Tahoma" w:cs="Tahoma"/>
          <w:sz w:val="20"/>
          <w:szCs w:val="24"/>
        </w:rPr>
        <w:t xml:space="preserve"> participation in school decision-making.</w:t>
      </w:r>
    </w:p>
    <w:p w:rsidR="00F17AB9" w:rsidRPr="00445BCF" w:rsidRDefault="00F17AB9" w:rsidP="00F17AB9">
      <w:pPr>
        <w:spacing w:after="0" w:line="240" w:lineRule="auto"/>
        <w:rPr>
          <w:rFonts w:ascii="Tahoma" w:eastAsia="Times New Roman" w:hAnsi="Tahoma" w:cs="Tahoma"/>
          <w:sz w:val="20"/>
          <w:szCs w:val="24"/>
        </w:rPr>
      </w:pPr>
    </w:p>
    <w:p w:rsidR="00F17AB9" w:rsidRPr="00445BCF" w:rsidRDefault="00F17AB9" w:rsidP="00F17AB9">
      <w:pPr>
        <w:spacing w:after="0" w:line="240" w:lineRule="auto"/>
        <w:rPr>
          <w:rFonts w:ascii="Tahoma" w:eastAsia="Times New Roman" w:hAnsi="Tahoma" w:cs="Tahoma"/>
          <w:sz w:val="20"/>
          <w:szCs w:val="24"/>
        </w:rPr>
      </w:pPr>
      <w:r w:rsidRPr="00445BCF">
        <w:rPr>
          <w:rFonts w:ascii="Tahoma" w:eastAsia="Times New Roman" w:hAnsi="Tahoma" w:cs="Tahoma"/>
          <w:sz w:val="20"/>
          <w:szCs w:val="24"/>
        </w:rPr>
        <w:t>The school system will provide opportunities for professional development and resources for staff and parents/community regarding effective parent involvement practices.</w:t>
      </w:r>
    </w:p>
    <w:p w:rsidR="00F17AB9" w:rsidRPr="00445BCF" w:rsidRDefault="00F17AB9" w:rsidP="00F17AB9">
      <w:pPr>
        <w:spacing w:after="0" w:line="240" w:lineRule="auto"/>
        <w:rPr>
          <w:rFonts w:ascii="Tahoma" w:eastAsia="Times New Roman" w:hAnsi="Tahoma" w:cs="Tahoma"/>
          <w:sz w:val="20"/>
          <w:szCs w:val="24"/>
        </w:rPr>
      </w:pPr>
    </w:p>
    <w:p w:rsidR="00F17AB9" w:rsidRPr="00445BCF" w:rsidRDefault="00F17AB9" w:rsidP="00F17AB9">
      <w:pPr>
        <w:spacing w:after="0" w:line="240" w:lineRule="auto"/>
        <w:rPr>
          <w:rFonts w:ascii="Tahoma" w:eastAsia="Times New Roman" w:hAnsi="Tahoma" w:cs="Tahoma"/>
          <w:b/>
          <w:bCs/>
          <w:sz w:val="20"/>
          <w:szCs w:val="24"/>
        </w:rPr>
      </w:pPr>
      <w:r w:rsidRPr="00445BCF">
        <w:rPr>
          <w:rFonts w:ascii="Tahoma" w:eastAsia="Times New Roman" w:hAnsi="Tahoma" w:cs="Tahoma"/>
          <w:b/>
          <w:bCs/>
          <w:sz w:val="20"/>
          <w:szCs w:val="24"/>
        </w:rPr>
        <w:t>Roles and Responsibilities:</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1.</w:t>
      </w:r>
      <w:r w:rsidRPr="00445BCF">
        <w:rPr>
          <w:rFonts w:ascii="Tahoma" w:eastAsia="Times New Roman" w:hAnsi="Tahoma" w:cs="Tahoma"/>
          <w:sz w:val="20"/>
          <w:szCs w:val="24"/>
        </w:rPr>
        <w:tab/>
      </w:r>
      <w:r w:rsidRPr="00445BCF">
        <w:rPr>
          <w:rFonts w:ascii="Tahoma" w:eastAsia="Times New Roman" w:hAnsi="Tahoma" w:cs="Tahoma"/>
          <w:sz w:val="20"/>
          <w:szCs w:val="24"/>
          <w:u w:val="single"/>
        </w:rPr>
        <w:t>Parents</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ab/>
        <w:t>It is the responsibility of the parent to:</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a</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actively communicate with school staff;</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b</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be aware of rules and regulations of the school;</w:t>
      </w:r>
    </w:p>
    <w:p w:rsidR="00F17AB9" w:rsidRPr="00445BCF" w:rsidRDefault="00F17AB9" w:rsidP="00F17AB9">
      <w:pPr>
        <w:spacing w:after="0" w:line="240" w:lineRule="auto"/>
        <w:ind w:left="720" w:hanging="360"/>
        <w:rPr>
          <w:rFonts w:ascii="Tahoma" w:eastAsia="Times New Roman" w:hAnsi="Tahoma" w:cs="Tahoma"/>
          <w:sz w:val="20"/>
          <w:szCs w:val="24"/>
        </w:rPr>
      </w:pPr>
      <w:r w:rsidRPr="00445BCF">
        <w:rPr>
          <w:rFonts w:ascii="Tahoma" w:eastAsia="Times New Roman" w:hAnsi="Tahoma" w:cs="Tahoma"/>
          <w:sz w:val="20"/>
          <w:szCs w:val="24"/>
        </w:rPr>
        <w:t>c.</w:t>
      </w:r>
      <w:r w:rsidRPr="00445BCF">
        <w:rPr>
          <w:rFonts w:ascii="Tahoma" w:eastAsia="Times New Roman" w:hAnsi="Tahoma" w:cs="Tahoma"/>
          <w:sz w:val="20"/>
          <w:szCs w:val="24"/>
        </w:rPr>
        <w:tab/>
        <w:t>take an active role in the child’s education by reinforcing, at home, the skills and knowledge the student has learned in school; and</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d</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utilize opportunities for participation in school activities.</w:t>
      </w:r>
    </w:p>
    <w:p w:rsidR="00F17AB9" w:rsidRPr="00445BCF" w:rsidRDefault="00F17AB9" w:rsidP="00F17AB9">
      <w:pPr>
        <w:spacing w:after="0" w:line="240" w:lineRule="auto"/>
        <w:ind w:left="360" w:hanging="360"/>
        <w:rPr>
          <w:rFonts w:ascii="Tahoma" w:eastAsia="Times New Roman" w:hAnsi="Tahoma" w:cs="Tahoma"/>
          <w:sz w:val="20"/>
          <w:szCs w:val="24"/>
          <w:u w:val="single"/>
        </w:rPr>
      </w:pPr>
      <w:r w:rsidRPr="00445BCF">
        <w:rPr>
          <w:rFonts w:ascii="Tahoma" w:eastAsia="Times New Roman" w:hAnsi="Tahoma" w:cs="Tahoma"/>
          <w:sz w:val="20"/>
          <w:szCs w:val="24"/>
        </w:rPr>
        <w:t>2.</w:t>
      </w:r>
      <w:r w:rsidRPr="00445BCF">
        <w:rPr>
          <w:rFonts w:ascii="Tahoma" w:eastAsia="Times New Roman" w:hAnsi="Tahoma" w:cs="Tahoma"/>
          <w:sz w:val="20"/>
          <w:szCs w:val="24"/>
        </w:rPr>
        <w:tab/>
      </w:r>
      <w:r w:rsidRPr="00445BCF">
        <w:rPr>
          <w:rFonts w:ascii="Tahoma" w:eastAsia="Times New Roman" w:hAnsi="Tahoma" w:cs="Tahoma"/>
          <w:sz w:val="20"/>
          <w:szCs w:val="24"/>
          <w:u w:val="single"/>
        </w:rPr>
        <w:t>Staff</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ab/>
        <w:t>It is the responsibility of the staff to:</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a</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develop and implement a school plan for parent involvement;</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b</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promote and encourage parent involvement activities;</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c</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effectively and actively communicate with all parents about the skill, knowledge, and attributes students are learning in school and suggestions for reinforcement; and</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d</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send information to parents in a format, and to the extent practicable, in a language the parents can understand.</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3.</w:t>
      </w:r>
      <w:r w:rsidRPr="00445BCF">
        <w:rPr>
          <w:rFonts w:ascii="Tahoma" w:eastAsia="Times New Roman" w:hAnsi="Tahoma" w:cs="Tahoma"/>
          <w:sz w:val="20"/>
          <w:szCs w:val="24"/>
        </w:rPr>
        <w:tab/>
      </w:r>
      <w:r w:rsidRPr="00445BCF">
        <w:rPr>
          <w:rFonts w:ascii="Tahoma" w:eastAsia="Times New Roman" w:hAnsi="Tahoma" w:cs="Tahoma"/>
          <w:sz w:val="20"/>
          <w:szCs w:val="24"/>
          <w:u w:val="single"/>
        </w:rPr>
        <w:t>Community</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ab/>
        <w:t>Community members who volunteer in the schools have the responsibility to:</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a</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be aware of the rules and regulations of the school; and</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b</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utilize opportunities for participation in school activities.</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4.</w:t>
      </w:r>
      <w:r w:rsidRPr="00445BCF">
        <w:rPr>
          <w:rFonts w:ascii="Tahoma" w:eastAsia="Times New Roman" w:hAnsi="Tahoma" w:cs="Tahoma"/>
          <w:sz w:val="20"/>
          <w:szCs w:val="24"/>
        </w:rPr>
        <w:tab/>
      </w:r>
      <w:r w:rsidRPr="00445BCF">
        <w:rPr>
          <w:rFonts w:ascii="Tahoma" w:eastAsia="Times New Roman" w:hAnsi="Tahoma" w:cs="Tahoma"/>
          <w:sz w:val="20"/>
          <w:szCs w:val="24"/>
          <w:u w:val="single"/>
        </w:rPr>
        <w:t>Administration</w:t>
      </w:r>
    </w:p>
    <w:p w:rsidR="00F17AB9" w:rsidRPr="00445BCF" w:rsidRDefault="00F17AB9" w:rsidP="00F17AB9">
      <w:pPr>
        <w:spacing w:after="0" w:line="240" w:lineRule="auto"/>
        <w:ind w:left="360" w:hanging="360"/>
        <w:rPr>
          <w:rFonts w:ascii="Tahoma" w:eastAsia="Times New Roman" w:hAnsi="Tahoma" w:cs="Tahoma"/>
          <w:sz w:val="20"/>
          <w:szCs w:val="24"/>
        </w:rPr>
      </w:pPr>
      <w:r w:rsidRPr="00445BCF">
        <w:rPr>
          <w:rFonts w:ascii="Tahoma" w:eastAsia="Times New Roman" w:hAnsi="Tahoma" w:cs="Tahoma"/>
          <w:sz w:val="20"/>
          <w:szCs w:val="24"/>
        </w:rPr>
        <w:tab/>
        <w:t>It is the responsibility of the administration to:</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a</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facilitate and implement Title I Parent Involvement policy and plan;</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b</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provide training and space for parent involvement activities;</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c</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provide resources to support successful parent involvement practices;</w:t>
      </w:r>
    </w:p>
    <w:p w:rsidR="00F17AB9" w:rsidRPr="00445BCF" w:rsidRDefault="00F17AB9" w:rsidP="00F17AB9">
      <w:pPr>
        <w:spacing w:after="0" w:line="240" w:lineRule="auto"/>
        <w:ind w:left="720" w:hanging="360"/>
        <w:rPr>
          <w:rFonts w:ascii="Tahoma" w:eastAsia="Times New Roman" w:hAnsi="Tahoma" w:cs="Tahoma"/>
          <w:sz w:val="20"/>
          <w:szCs w:val="24"/>
        </w:rPr>
      </w:pPr>
      <w:r w:rsidRPr="00445BCF">
        <w:rPr>
          <w:rFonts w:ascii="Tahoma" w:eastAsia="Times New Roman" w:hAnsi="Tahoma" w:cs="Tahoma"/>
          <w:sz w:val="20"/>
          <w:szCs w:val="24"/>
        </w:rPr>
        <w:t>d.</w:t>
      </w:r>
      <w:r w:rsidRPr="00445BCF">
        <w:rPr>
          <w:rFonts w:ascii="Tahoma" w:eastAsia="Times New Roman" w:hAnsi="Tahoma" w:cs="Tahoma"/>
          <w:sz w:val="20"/>
          <w:szCs w:val="24"/>
        </w:rPr>
        <w:tab/>
        <w:t>provide in-service education to staff regarding the value and use of contributions of parents and how to communicate with and work with parents as equal partners; and</w:t>
      </w:r>
    </w:p>
    <w:p w:rsidR="00F17AB9" w:rsidRPr="00445BCF" w:rsidRDefault="00F17AB9" w:rsidP="00F17AB9">
      <w:pPr>
        <w:spacing w:after="0" w:line="240" w:lineRule="auto"/>
        <w:ind w:left="720" w:hanging="360"/>
        <w:rPr>
          <w:rFonts w:ascii="Tahoma" w:eastAsia="Times New Roman" w:hAnsi="Tahoma" w:cs="Tahoma"/>
          <w:sz w:val="20"/>
          <w:szCs w:val="24"/>
        </w:rPr>
      </w:pPr>
      <w:proofErr w:type="gramStart"/>
      <w:r w:rsidRPr="00445BCF">
        <w:rPr>
          <w:rFonts w:ascii="Tahoma" w:eastAsia="Times New Roman" w:hAnsi="Tahoma" w:cs="Tahoma"/>
          <w:sz w:val="20"/>
          <w:szCs w:val="24"/>
        </w:rPr>
        <w:t>e</w:t>
      </w:r>
      <w:proofErr w:type="gramEnd"/>
      <w:r w:rsidRPr="00445BCF">
        <w:rPr>
          <w:rFonts w:ascii="Tahoma" w:eastAsia="Times New Roman" w:hAnsi="Tahoma" w:cs="Tahoma"/>
          <w:sz w:val="20"/>
          <w:szCs w:val="24"/>
        </w:rPr>
        <w:t>.</w:t>
      </w:r>
      <w:r w:rsidRPr="00445BCF">
        <w:rPr>
          <w:rFonts w:ascii="Tahoma" w:eastAsia="Times New Roman" w:hAnsi="Tahoma" w:cs="Tahoma"/>
          <w:sz w:val="20"/>
          <w:szCs w:val="24"/>
        </w:rPr>
        <w:tab/>
        <w:t>send information to parents in a format and, to the extent practicable, in a language the parents can understand.</w:t>
      </w:r>
    </w:p>
    <w:p w:rsidR="00F17AB9" w:rsidRPr="00445BCF" w:rsidRDefault="00F17AB9" w:rsidP="00F17AB9">
      <w:pPr>
        <w:spacing w:after="0" w:line="240" w:lineRule="auto"/>
        <w:ind w:left="1440" w:hanging="720"/>
        <w:rPr>
          <w:rFonts w:ascii="Tahoma" w:eastAsia="Times New Roman" w:hAnsi="Tahoma" w:cs="Tahoma"/>
          <w:sz w:val="20"/>
          <w:szCs w:val="24"/>
        </w:rPr>
      </w:pPr>
    </w:p>
    <w:p w:rsidR="00F17AB9" w:rsidRPr="00445BCF" w:rsidRDefault="00F17AB9" w:rsidP="00F17AB9">
      <w:pPr>
        <w:spacing w:after="0" w:line="240" w:lineRule="auto"/>
        <w:ind w:left="1440" w:hanging="720"/>
        <w:rPr>
          <w:rFonts w:ascii="Tahoma" w:eastAsia="Times New Roman" w:hAnsi="Tahoma" w:cs="Tahoma"/>
          <w:sz w:val="20"/>
          <w:szCs w:val="24"/>
        </w:rPr>
      </w:pPr>
    </w:p>
    <w:p w:rsidR="00F17AB9" w:rsidRPr="00445BCF" w:rsidRDefault="00F17AB9" w:rsidP="00F17AB9">
      <w:pPr>
        <w:spacing w:after="0" w:line="240" w:lineRule="auto"/>
        <w:ind w:left="1440" w:hanging="720"/>
        <w:jc w:val="right"/>
        <w:rPr>
          <w:rFonts w:ascii="Tahoma" w:eastAsia="Times New Roman" w:hAnsi="Tahoma" w:cs="Tahoma"/>
          <w:b/>
          <w:bCs/>
          <w:sz w:val="20"/>
          <w:szCs w:val="24"/>
        </w:rPr>
      </w:pPr>
    </w:p>
    <w:p w:rsidR="00F17AB9" w:rsidRPr="00445BCF" w:rsidRDefault="00F17AB9" w:rsidP="00F17AB9">
      <w:pPr>
        <w:spacing w:after="0" w:line="240" w:lineRule="auto"/>
        <w:ind w:left="1440" w:hanging="720"/>
        <w:jc w:val="right"/>
        <w:rPr>
          <w:rFonts w:ascii="Tahoma" w:eastAsia="Times New Roman" w:hAnsi="Tahoma" w:cs="Tahoma"/>
          <w:b/>
          <w:bCs/>
          <w:sz w:val="20"/>
          <w:szCs w:val="24"/>
        </w:rPr>
      </w:pPr>
    </w:p>
    <w:p w:rsidR="00F17AB9" w:rsidRPr="00445BCF" w:rsidRDefault="00F17AB9" w:rsidP="00F17AB9">
      <w:pPr>
        <w:spacing w:after="0" w:line="240" w:lineRule="auto"/>
        <w:ind w:left="1440" w:hanging="720"/>
        <w:jc w:val="right"/>
        <w:rPr>
          <w:rFonts w:ascii="Tahoma" w:eastAsia="Times New Roman" w:hAnsi="Tahoma" w:cs="Tahoma"/>
          <w:b/>
          <w:bCs/>
          <w:sz w:val="20"/>
          <w:szCs w:val="24"/>
        </w:rPr>
      </w:pPr>
    </w:p>
    <w:p w:rsidR="00F17AB9" w:rsidRPr="00445BCF" w:rsidRDefault="00F17AB9" w:rsidP="00F17AB9">
      <w:pPr>
        <w:spacing w:after="0" w:line="240" w:lineRule="auto"/>
        <w:ind w:left="1440" w:hanging="720"/>
        <w:jc w:val="right"/>
        <w:rPr>
          <w:rFonts w:ascii="Tahoma" w:eastAsia="Times New Roman" w:hAnsi="Tahoma" w:cs="Tahoma"/>
          <w:b/>
          <w:bCs/>
          <w:sz w:val="20"/>
          <w:szCs w:val="24"/>
        </w:rPr>
      </w:pPr>
      <w:r w:rsidRPr="00445BCF">
        <w:rPr>
          <w:rFonts w:ascii="Tahoma" w:eastAsia="Times New Roman" w:hAnsi="Tahoma" w:cs="Tahoma"/>
          <w:b/>
          <w:bCs/>
          <w:sz w:val="20"/>
          <w:szCs w:val="24"/>
        </w:rPr>
        <w:t>Page 1 of 1</w:t>
      </w:r>
    </w:p>
    <w:p w:rsidR="00F17AB9" w:rsidRPr="006C0B82" w:rsidRDefault="00F17AB9" w:rsidP="00F17AB9">
      <w:pPr>
        <w:spacing w:after="0" w:line="240" w:lineRule="auto"/>
        <w:ind w:left="1440" w:firstLine="720"/>
        <w:rPr>
          <w:rFonts w:ascii="Times New Roman" w:eastAsia="Times New Roman" w:hAnsi="Times New Roman"/>
          <w:sz w:val="24"/>
          <w:szCs w:val="24"/>
        </w:rPr>
      </w:pPr>
    </w:p>
    <w:p w:rsidR="00F43B2A" w:rsidRDefault="00835BBC"/>
    <w:sectPr w:rsidR="00F43B2A" w:rsidSect="00976D01">
      <w:headerReference w:type="even" r:id="rId6"/>
      <w:headerReference w:type="default" r:id="rId7"/>
      <w:footerReference w:type="even" r:id="rId8"/>
      <w:footerReference w:type="default" r:id="rId9"/>
      <w:headerReference w:type="first" r:id="rId10"/>
      <w:footerReference w:type="first" r:id="rId11"/>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BC" w:rsidRDefault="00835BBC">
      <w:pPr>
        <w:spacing w:after="0" w:line="240" w:lineRule="auto"/>
      </w:pPr>
      <w:r>
        <w:separator/>
      </w:r>
    </w:p>
  </w:endnote>
  <w:endnote w:type="continuationSeparator" w:id="0">
    <w:p w:rsidR="00835BBC" w:rsidRDefault="0083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BC" w:rsidRDefault="00835BBC">
      <w:pPr>
        <w:spacing w:after="0" w:line="240" w:lineRule="auto"/>
      </w:pPr>
      <w:r>
        <w:separator/>
      </w:r>
    </w:p>
  </w:footnote>
  <w:footnote w:type="continuationSeparator" w:id="0">
    <w:p w:rsidR="00835BBC" w:rsidRDefault="0083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9F" w:rsidRDefault="00835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B9"/>
    <w:rsid w:val="007A6650"/>
    <w:rsid w:val="00835BBC"/>
    <w:rsid w:val="00976D01"/>
    <w:rsid w:val="009A359D"/>
    <w:rsid w:val="00A33FC0"/>
    <w:rsid w:val="00F00DF6"/>
    <w:rsid w:val="00F17AB9"/>
    <w:rsid w:val="00F6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5D538-CCA9-4BB4-A4B2-068B9A0A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AB9"/>
    <w:pPr>
      <w:tabs>
        <w:tab w:val="center" w:pos="4680"/>
        <w:tab w:val="right" w:pos="9360"/>
      </w:tabs>
    </w:pPr>
  </w:style>
  <w:style w:type="character" w:customStyle="1" w:styleId="HeaderChar">
    <w:name w:val="Header Char"/>
    <w:basedOn w:val="DefaultParagraphFont"/>
    <w:link w:val="Header"/>
    <w:uiPriority w:val="99"/>
    <w:rsid w:val="00F17AB9"/>
    <w:rPr>
      <w:rFonts w:ascii="Calibri" w:eastAsia="Calibri" w:hAnsi="Calibri" w:cs="Times New Roman"/>
    </w:rPr>
  </w:style>
  <w:style w:type="paragraph" w:styleId="Footer">
    <w:name w:val="footer"/>
    <w:basedOn w:val="Normal"/>
    <w:link w:val="FooterChar"/>
    <w:uiPriority w:val="99"/>
    <w:unhideWhenUsed/>
    <w:rsid w:val="00F17AB9"/>
    <w:pPr>
      <w:tabs>
        <w:tab w:val="center" w:pos="4680"/>
        <w:tab w:val="right" w:pos="9360"/>
      </w:tabs>
    </w:pPr>
  </w:style>
  <w:style w:type="character" w:customStyle="1" w:styleId="FooterChar">
    <w:name w:val="Footer Char"/>
    <w:basedOn w:val="DefaultParagraphFont"/>
    <w:link w:val="Footer"/>
    <w:uiPriority w:val="99"/>
    <w:rsid w:val="00F17AB9"/>
    <w:rPr>
      <w:rFonts w:ascii="Calibri" w:eastAsia="Calibri" w:hAnsi="Calibri" w:cs="Times New Roman"/>
    </w:rPr>
  </w:style>
  <w:style w:type="paragraph" w:styleId="BalloonText">
    <w:name w:val="Balloon Text"/>
    <w:basedOn w:val="Normal"/>
    <w:link w:val="BalloonTextChar"/>
    <w:uiPriority w:val="99"/>
    <w:semiHidden/>
    <w:unhideWhenUsed/>
    <w:rsid w:val="00F1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Dry</dc:creator>
  <cp:keywords/>
  <dc:description/>
  <cp:lastModifiedBy>Lisa Stinnett</cp:lastModifiedBy>
  <cp:revision>2</cp:revision>
  <cp:lastPrinted>2018-11-29T18:53:00Z</cp:lastPrinted>
  <dcterms:created xsi:type="dcterms:W3CDTF">2018-11-30T13:46:00Z</dcterms:created>
  <dcterms:modified xsi:type="dcterms:W3CDTF">2018-11-30T13:46:00Z</dcterms:modified>
</cp:coreProperties>
</file>