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106"/>
        <w:gridCol w:w="3109"/>
        <w:gridCol w:w="3123"/>
      </w:tblGrid>
      <w:tr w:rsidRPr="00D854C0" w:rsidR="00D7428F" w:rsidTr="70A5F36F" w14:paraId="0CEF3DE3" w14:textId="77777777">
        <w:tc>
          <w:tcPr>
            <w:tcW w:w="3162" w:type="dxa"/>
          </w:tcPr>
          <w:p w:rsidRPr="006E3C12" w:rsidR="00D7428F" w:rsidP="003E06CB" w:rsidRDefault="00D7428F" w14:paraId="2FC57866" w14:textId="743C391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E3C12">
              <w:rPr>
                <w:rFonts w:ascii="Verdana" w:hAnsi="Verdana"/>
                <w:sz w:val="20"/>
                <w:szCs w:val="20"/>
              </w:rPr>
              <w:t>Themenpool</w:t>
            </w:r>
            <w:r w:rsidR="00DC5B1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Pr="006E3C12" w:rsidR="00D7428F" w:rsidP="003E06CB" w:rsidRDefault="00D7428F" w14:paraId="7B154C1F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E3C12">
              <w:rPr>
                <w:rFonts w:ascii="Verdana" w:hAnsi="Verdana"/>
                <w:sz w:val="20"/>
                <w:szCs w:val="20"/>
              </w:rPr>
              <w:t>Mündliche Reifeprüfung</w:t>
            </w:r>
          </w:p>
        </w:tc>
        <w:tc>
          <w:tcPr>
            <w:tcW w:w="3163" w:type="dxa"/>
          </w:tcPr>
          <w:p w:rsidRPr="006E3C12" w:rsidR="00D7428F" w:rsidP="003E06CB" w:rsidRDefault="006E3C12" w14:paraId="4C4C5306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Fach:  </w:t>
            </w:r>
            <w:r w:rsidRPr="006E3C12" w:rsidR="00B85E67">
              <w:rPr>
                <w:rFonts w:ascii="Verdana" w:hAnsi="Verdana"/>
                <w:sz w:val="20"/>
                <w:szCs w:val="20"/>
              </w:rPr>
              <w:t>MATHEMATIK</w:t>
            </w:r>
            <w:r w:rsidRPr="006E3C12" w:rsidR="00020B3C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Pr="006E3C12" w:rsidR="00D7428F" w:rsidP="0093469D" w:rsidRDefault="00B85E67" w14:paraId="34C3A34F" w14:textId="2ED63A5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70A5F36F">
              <w:rPr>
                <w:rFonts w:ascii="Verdana" w:hAnsi="Verdana"/>
                <w:sz w:val="20"/>
                <w:szCs w:val="20"/>
              </w:rPr>
              <w:t>Klasse:</w:t>
            </w:r>
            <w:r w:rsidR="003A1427">
              <w:rPr>
                <w:rFonts w:ascii="Verdana" w:hAnsi="Verdana"/>
                <w:sz w:val="20"/>
                <w:szCs w:val="20"/>
              </w:rPr>
              <w:t>8M</w:t>
            </w:r>
            <w:r w:rsidRPr="70A5F36F" w:rsidR="00D7428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</w:tcPr>
          <w:p w:rsidRPr="006E3C12" w:rsidR="00D7428F" w:rsidP="0093469D" w:rsidRDefault="00D7428F" w14:paraId="664F663C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E3C12">
              <w:rPr>
                <w:rFonts w:ascii="Verdana" w:hAnsi="Verdana"/>
                <w:sz w:val="20"/>
                <w:szCs w:val="20"/>
              </w:rPr>
              <w:t xml:space="preserve">Wochenstunden: </w:t>
            </w:r>
            <w:r w:rsidRPr="006E3C12" w:rsidR="00B85E6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E3C12" w:rsidR="006E3C12">
              <w:rPr>
                <w:rFonts w:ascii="Verdana" w:hAnsi="Verdana"/>
                <w:sz w:val="20"/>
                <w:szCs w:val="20"/>
              </w:rPr>
              <w:t>12</w:t>
            </w:r>
            <w:r w:rsidRPr="006E3C12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Pr="006E3C12" w:rsidR="00D7428F" w:rsidP="0093469D" w:rsidRDefault="00B85E67" w14:paraId="3DC0C71A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E3C12">
              <w:rPr>
                <w:rFonts w:ascii="Verdana" w:hAnsi="Verdana"/>
                <w:sz w:val="20"/>
                <w:szCs w:val="20"/>
              </w:rPr>
              <w:t>Themenbereiche: 18</w:t>
            </w:r>
            <w:r w:rsidRPr="006E3C12" w:rsidR="00D7428F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D7428F" w:rsidP="00F30709" w:rsidRDefault="00D7428F" w14:paraId="672A6659" w14:textId="58DB0654">
      <w:pPr>
        <w:rPr>
          <w:rFonts w:ascii="Verdana" w:hAnsi="Verdana"/>
        </w:rPr>
      </w:pPr>
    </w:p>
    <w:tbl>
      <w:tblPr>
        <w:tblW w:w="9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5"/>
        <w:gridCol w:w="8813"/>
      </w:tblGrid>
      <w:tr w:rsidRPr="00D854C0" w:rsidR="00D7428F" w:rsidTr="440781DE" w14:paraId="2E4C9F07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649841BE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B85E67" w:rsidR="00D7428F" w:rsidP="00D270CF" w:rsidRDefault="00B85E67" w14:paraId="718D97CF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Diskrete Zufallsvariable und Wahrscheinlichkeit</w:t>
            </w:r>
          </w:p>
        </w:tc>
      </w:tr>
      <w:tr w:rsidRPr="00D854C0" w:rsidR="00D7428F" w:rsidTr="440781DE" w14:paraId="24CD0DE7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18F999B5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B85E67" w:rsidR="00B85E67" w:rsidP="00D270CF" w:rsidRDefault="00B85E67" w14:paraId="52BF5104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Diagramme in der Beschreibenden Statistik und ihre Manipulationen</w:t>
            </w:r>
          </w:p>
        </w:tc>
      </w:tr>
      <w:tr w:rsidRPr="00D854C0" w:rsidR="00D7428F" w:rsidTr="440781DE" w14:paraId="57962B03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5FCD5EC4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B85E67" w:rsidR="00D7428F" w:rsidP="00D270CF" w:rsidRDefault="00B85E67" w14:paraId="0E2DFD41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Kennzahlen in der Beschreibenden Statistik</w:t>
            </w:r>
          </w:p>
        </w:tc>
      </w:tr>
      <w:tr w:rsidRPr="00D854C0" w:rsidR="00D7428F" w:rsidTr="440781DE" w14:paraId="45D7A7DC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2598DEE6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B85E67" w:rsidR="00D7428F" w:rsidP="00D270CF" w:rsidRDefault="00B85E67" w14:paraId="7DACAF0C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Stammfunktion und nichtgeometrische Anwendungen des Integrals</w:t>
            </w:r>
          </w:p>
        </w:tc>
      </w:tr>
      <w:tr w:rsidRPr="00D854C0" w:rsidR="00D7428F" w:rsidTr="440781DE" w14:paraId="2F5F8861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78941E47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D7428F" w:rsidP="00D270CF" w:rsidRDefault="00B85E67" w14:paraId="09D4E742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270CF">
              <w:rPr>
                <w:rFonts w:ascii="Verdana" w:hAnsi="Verdana"/>
                <w:sz w:val="20"/>
                <w:szCs w:val="20"/>
              </w:rPr>
              <w:t>Flächen- und Volumsberechnungen mit Hilfe des Integrals</w:t>
            </w:r>
          </w:p>
        </w:tc>
      </w:tr>
      <w:tr w:rsidRPr="00D854C0" w:rsidR="00D7428F" w:rsidTr="440781DE" w14:paraId="37E5DA20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29B4EA11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D7428F" w:rsidP="440781DE" w:rsidRDefault="00B85E67" w14:paraId="72A337F0" w14:textId="77777777" w14:noSpellErr="1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440781DE" w:rsidR="00B85E6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Änderungsmaße, insbesondere Differenzen- und Differentialquotient</w:t>
            </w:r>
          </w:p>
        </w:tc>
      </w:tr>
      <w:tr w:rsidRPr="00D854C0" w:rsidR="00D7428F" w:rsidTr="440781DE" w14:paraId="4B83BDB3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75697EEC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D7428F" w:rsidP="00D270CF" w:rsidRDefault="00B85E67" w14:paraId="4C6F1D74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270CF">
              <w:rPr>
                <w:rFonts w:ascii="Verdana" w:hAnsi="Verdana"/>
                <w:sz w:val="20"/>
                <w:szCs w:val="20"/>
              </w:rPr>
              <w:t>Differenzieren unterschiedlicher Funktionstypen</w:t>
            </w:r>
          </w:p>
        </w:tc>
      </w:tr>
      <w:tr w:rsidRPr="00D854C0" w:rsidR="00D7428F" w:rsidTr="440781DE" w14:paraId="2F92A290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44B0A208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D7428F" w:rsidP="00D270CF" w:rsidRDefault="00B85E67" w14:paraId="017DF9F4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270CF">
              <w:rPr>
                <w:rFonts w:ascii="Verdana" w:hAnsi="Verdana"/>
                <w:sz w:val="20"/>
                <w:szCs w:val="20"/>
              </w:rPr>
              <w:t>Anwendung der Differentialrechnung</w:t>
            </w:r>
          </w:p>
        </w:tc>
      </w:tr>
      <w:tr w:rsidRPr="00D854C0" w:rsidR="00D7428F" w:rsidTr="440781DE" w14:paraId="1D25A623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2B2B7304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D7428F" w:rsidP="00D270CF" w:rsidRDefault="00B85E67" w14:paraId="3C849C61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270CF">
              <w:rPr>
                <w:rFonts w:ascii="Verdana" w:hAnsi="Verdana"/>
                <w:sz w:val="20"/>
                <w:szCs w:val="20"/>
              </w:rPr>
              <w:t>Winkelfunktionen</w:t>
            </w:r>
          </w:p>
        </w:tc>
      </w:tr>
      <w:tr w:rsidRPr="00D854C0" w:rsidR="00D7428F" w:rsidTr="440781DE" w14:paraId="35252E51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5D369756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D7428F" w:rsidP="00D270CF" w:rsidRDefault="00B85E67" w14:paraId="0152109A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270CF">
              <w:rPr>
                <w:rFonts w:ascii="Verdana" w:hAnsi="Verdana"/>
                <w:sz w:val="20"/>
                <w:szCs w:val="20"/>
              </w:rPr>
              <w:t>Potenz- und Polynomfunktionen</w:t>
            </w:r>
          </w:p>
        </w:tc>
      </w:tr>
      <w:tr w:rsidRPr="00D854C0" w:rsidR="00D7428F" w:rsidTr="440781DE" w14:paraId="3B2FAD05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4737E36C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D7428F" w:rsidP="00D270CF" w:rsidRDefault="00B85E67" w14:paraId="117EC315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270CF">
              <w:rPr>
                <w:rFonts w:ascii="Verdana" w:hAnsi="Verdana"/>
                <w:sz w:val="20"/>
                <w:szCs w:val="20"/>
              </w:rPr>
              <w:t>Funktion: Begriff, Darstellungsformen und Eigenschaften von Funktionen</w:t>
            </w:r>
          </w:p>
        </w:tc>
      </w:tr>
      <w:tr w:rsidRPr="00D854C0" w:rsidR="00D7428F" w:rsidTr="440781DE" w14:paraId="33D82914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4B73E586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D7428F" w:rsidP="00D270CF" w:rsidRDefault="00B85E67" w14:paraId="378B5AF9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270CF">
              <w:rPr>
                <w:rFonts w:ascii="Verdana" w:hAnsi="Verdana"/>
                <w:sz w:val="20"/>
                <w:szCs w:val="20"/>
              </w:rPr>
              <w:t>Exponentialfunktionen und lineare Funktionen, Wachstums- und Abnahmeprozesse</w:t>
            </w:r>
          </w:p>
        </w:tc>
      </w:tr>
      <w:tr w:rsidRPr="00D854C0" w:rsidR="00D7428F" w:rsidTr="440781DE" w14:paraId="20B043DA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39F18D26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D7428F" w:rsidP="00D270CF" w:rsidRDefault="00B85E67" w14:paraId="2A5EB0F3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270CF">
              <w:rPr>
                <w:rFonts w:ascii="Verdana" w:hAnsi="Verdana"/>
                <w:sz w:val="20"/>
                <w:szCs w:val="20"/>
              </w:rPr>
              <w:t>Vektoren: Interpretation, Darstellung und Rechenoperationen</w:t>
            </w:r>
          </w:p>
        </w:tc>
      </w:tr>
      <w:tr w:rsidRPr="00D854C0" w:rsidR="00D7428F" w:rsidTr="440781DE" w14:paraId="3EF85182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D7428F" w:rsidP="00D270CF" w:rsidRDefault="00D7428F" w14:paraId="4E1E336A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D7428F" w:rsidP="00D270CF" w:rsidRDefault="00B85E67" w14:paraId="4626375A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270CF">
              <w:rPr>
                <w:rFonts w:ascii="Verdana" w:hAnsi="Verdana"/>
                <w:sz w:val="20"/>
                <w:szCs w:val="20"/>
              </w:rPr>
              <w:t>Wahrscheinlichkeitsverteilungen</w:t>
            </w:r>
          </w:p>
        </w:tc>
      </w:tr>
      <w:tr w:rsidRPr="00D854C0" w:rsidR="003A1427" w:rsidTr="440781DE" w14:paraId="17B9526A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3A1427" w:rsidP="003A1427" w:rsidRDefault="003A1427" w14:paraId="33CFEC6B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3A1427" w:rsidP="003A1427" w:rsidRDefault="003A1427" w14:paraId="5E2EA7A6" w14:textId="08E2EF2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270CF">
              <w:rPr>
                <w:rFonts w:ascii="Verdana" w:hAnsi="Verdana"/>
                <w:sz w:val="20"/>
                <w:szCs w:val="20"/>
              </w:rPr>
              <w:t>Analytische Geometrie in der Ebene und im Raum</w:t>
            </w:r>
          </w:p>
        </w:tc>
      </w:tr>
      <w:tr w:rsidRPr="00D854C0" w:rsidR="003A1427" w:rsidTr="440781DE" w14:paraId="65E4D4B5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3A1427" w:rsidP="003A1427" w:rsidRDefault="003A1427" w14:paraId="0EB5E791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3A1427" w:rsidP="003A1427" w:rsidRDefault="003A1427" w14:paraId="06AF35BB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270CF">
              <w:rPr>
                <w:rFonts w:ascii="Verdana" w:hAnsi="Verdana"/>
                <w:sz w:val="20"/>
                <w:szCs w:val="20"/>
              </w:rPr>
              <w:t>Trigonometrische Grundlagen und Berechnungen</w:t>
            </w:r>
          </w:p>
        </w:tc>
      </w:tr>
      <w:tr w:rsidRPr="00D854C0" w:rsidR="003A1427" w:rsidTr="440781DE" w14:paraId="2461F3FF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3A1427" w:rsidP="003A1427" w:rsidRDefault="003A1427" w14:paraId="111B77A1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D270CF" w:rsidR="003A1427" w:rsidP="003A1427" w:rsidRDefault="003A1427" w14:paraId="7D4B8CD1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270CF">
              <w:rPr>
                <w:rFonts w:ascii="Verdana" w:hAnsi="Verdana"/>
                <w:sz w:val="20"/>
                <w:szCs w:val="20"/>
              </w:rPr>
              <w:t>Kostentheorie</w:t>
            </w:r>
          </w:p>
        </w:tc>
      </w:tr>
      <w:tr w:rsidRPr="00D854C0" w:rsidR="003A1427" w:rsidTr="440781DE" w14:paraId="149105F2" w14:textId="77777777">
        <w:trPr>
          <w:trHeight w:val="397"/>
        </w:trPr>
        <w:tc>
          <w:tcPr>
            <w:tcW w:w="675" w:type="dxa"/>
            <w:shd w:val="clear" w:color="auto" w:fill="auto"/>
            <w:tcMar/>
            <w:vAlign w:val="center"/>
          </w:tcPr>
          <w:p w:rsidRPr="00B85E67" w:rsidR="003A1427" w:rsidP="003A1427" w:rsidRDefault="003A1427" w14:paraId="526D80A2" w14:textId="77777777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85E67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8813" w:type="dxa"/>
            <w:shd w:val="clear" w:color="auto" w:fill="auto"/>
            <w:tcMar/>
            <w:vAlign w:val="center"/>
          </w:tcPr>
          <w:p w:rsidRPr="00B85E67" w:rsidR="003A1427" w:rsidP="003A1427" w:rsidRDefault="003A1427" w14:paraId="471FE4C3" w14:textId="7777777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Quadratische Funktionen und quadratische Gleichungen</w:t>
            </w:r>
          </w:p>
        </w:tc>
      </w:tr>
    </w:tbl>
    <w:p w:rsidRPr="00D270CF" w:rsidR="00D7428F" w:rsidP="00F30709" w:rsidRDefault="00D7428F" w14:paraId="0A37501D" w14:textId="4BA01F3B">
      <w:pPr>
        <w:rPr>
          <w:rFonts w:ascii="Verdana" w:hAnsi="Verdana"/>
          <w:lang w:val="de-AT"/>
        </w:rPr>
      </w:pPr>
    </w:p>
    <w:sectPr w:rsidRPr="00D270CF" w:rsidR="00D7428F" w:rsidSect="00D854C0">
      <w:headerReference w:type="default" r:id="rId9"/>
      <w:pgSz w:w="11900" w:h="16840" w:orient="portrait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3A2" w:rsidP="00F30709" w:rsidRDefault="009C13A2" w14:paraId="4447E98A" w14:textId="77777777">
      <w:pPr>
        <w:spacing w:after="0"/>
      </w:pPr>
      <w:r>
        <w:separator/>
      </w:r>
    </w:p>
  </w:endnote>
  <w:endnote w:type="continuationSeparator" w:id="0">
    <w:p w:rsidR="009C13A2" w:rsidP="00F30709" w:rsidRDefault="009C13A2" w14:paraId="7A8EE20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3A2" w:rsidP="00F30709" w:rsidRDefault="009C13A2" w14:paraId="4EF22B3B" w14:textId="77777777">
      <w:pPr>
        <w:spacing w:after="0"/>
      </w:pPr>
      <w:r>
        <w:separator/>
      </w:r>
    </w:p>
  </w:footnote>
  <w:footnote w:type="continuationSeparator" w:id="0">
    <w:p w:rsidR="009C13A2" w:rsidP="00F30709" w:rsidRDefault="009C13A2" w14:paraId="05D39716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6A783A" w:rsidR="006E4C7E" w:rsidP="00F30709" w:rsidRDefault="00B842BF" w14:paraId="58D9FC63" w14:textId="42596C54">
    <w:pPr>
      <w:rPr>
        <w:rFonts w:ascii="Calibri" w:hAnsi="Calibri"/>
        <w:sz w:val="26"/>
        <w:szCs w:val="26"/>
      </w:rPr>
    </w:pPr>
    <w:r>
      <w:rPr>
        <w:rFonts w:ascii="Calibri" w:hAnsi="Calibri"/>
        <w:noProof/>
        <w:sz w:val="28"/>
        <w:szCs w:val="28"/>
        <w:lang w:val="de-AT" w:eastAsia="de-AT"/>
      </w:rPr>
      <w:drawing>
        <wp:inline distT="0" distB="0" distL="0" distR="0" wp14:anchorId="44B736E9" wp14:editId="07777777">
          <wp:extent cx="368300" cy="368300"/>
          <wp:effectExtent l="1905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70A5F36F">
      <w:rPr>
        <w:rFonts w:ascii="Calibri" w:hAnsi="Calibri"/>
        <w:sz w:val="28"/>
        <w:szCs w:val="28"/>
      </w:rPr>
      <w:t xml:space="preserve">   </w:t>
    </w:r>
    <w:r w:rsidRPr="00D854C0" w:rsidR="70A5F36F">
      <w:rPr>
        <w:rFonts w:ascii="Verdana" w:hAnsi="Verdana"/>
      </w:rPr>
      <w:t xml:space="preserve">BRG Klagenfurt-Viktring </w:t>
    </w:r>
    <w:r w:rsidRPr="00D854C0" w:rsidR="006E4C7E">
      <w:rPr>
        <w:rFonts w:ascii="Verdana" w:hAnsi="Verdana"/>
      </w:rPr>
      <w:tab/>
    </w:r>
    <w:r w:rsidRPr="00D854C0" w:rsidR="006E4C7E">
      <w:rPr>
        <w:rFonts w:ascii="Verdana" w:hAnsi="Verdana"/>
      </w:rPr>
      <w:tab/>
    </w:r>
    <w:r w:rsidRPr="00D854C0" w:rsidR="70A5F36F">
      <w:rPr>
        <w:rFonts w:ascii="Verdana" w:hAnsi="Verdana"/>
      </w:rPr>
      <w:t xml:space="preserve">      </w:t>
    </w:r>
    <w:r w:rsidR="70A5F36F">
      <w:rPr>
        <w:rFonts w:ascii="Verdana" w:hAnsi="Verdana"/>
      </w:rPr>
      <w:t xml:space="preserve">                  Schuljahr: 202</w:t>
    </w:r>
    <w:r w:rsidR="00464B31">
      <w:rPr>
        <w:rFonts w:ascii="Verdana" w:hAnsi="Verdana"/>
      </w:rPr>
      <w:t>2</w:t>
    </w:r>
    <w:r w:rsidR="70A5F36F">
      <w:rPr>
        <w:rFonts w:ascii="Verdana" w:hAnsi="Verdana"/>
      </w:rPr>
      <w:t>/2</w:t>
    </w:r>
    <w:r w:rsidR="00464B31">
      <w:rPr>
        <w:rFonts w:ascii="Verdana" w:hAnsi="Verdana"/>
      </w:rPr>
      <w:t>3</w:t>
    </w:r>
    <w:r w:rsidR="006E4C7E">
      <w:rPr>
        <w:rFonts w:ascii="Verdana" w:hAnsi="Verdana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0B3C"/>
    <w:rsid w:val="001D0014"/>
    <w:rsid w:val="00200907"/>
    <w:rsid w:val="002373DC"/>
    <w:rsid w:val="00255DA4"/>
    <w:rsid w:val="00345003"/>
    <w:rsid w:val="0036417E"/>
    <w:rsid w:val="003A1427"/>
    <w:rsid w:val="003E06CB"/>
    <w:rsid w:val="00464B31"/>
    <w:rsid w:val="00477248"/>
    <w:rsid w:val="00542578"/>
    <w:rsid w:val="005F021F"/>
    <w:rsid w:val="005F2FAB"/>
    <w:rsid w:val="006A783A"/>
    <w:rsid w:val="006D10D9"/>
    <w:rsid w:val="006E3C12"/>
    <w:rsid w:val="006E4C7E"/>
    <w:rsid w:val="007822A3"/>
    <w:rsid w:val="00852D66"/>
    <w:rsid w:val="0085467B"/>
    <w:rsid w:val="00864F32"/>
    <w:rsid w:val="00911712"/>
    <w:rsid w:val="00917D2B"/>
    <w:rsid w:val="0093007D"/>
    <w:rsid w:val="0093469D"/>
    <w:rsid w:val="0097432A"/>
    <w:rsid w:val="009C13A2"/>
    <w:rsid w:val="00A57A9C"/>
    <w:rsid w:val="00A91A65"/>
    <w:rsid w:val="00B842BF"/>
    <w:rsid w:val="00B85E67"/>
    <w:rsid w:val="00CB143B"/>
    <w:rsid w:val="00CC5FB3"/>
    <w:rsid w:val="00CD081A"/>
    <w:rsid w:val="00D270CF"/>
    <w:rsid w:val="00D60B12"/>
    <w:rsid w:val="00D7428F"/>
    <w:rsid w:val="00D854C0"/>
    <w:rsid w:val="00DC5B14"/>
    <w:rsid w:val="00DF5804"/>
    <w:rsid w:val="00E212EE"/>
    <w:rsid w:val="00ED6E84"/>
    <w:rsid w:val="00F04E08"/>
    <w:rsid w:val="00F30709"/>
    <w:rsid w:val="00F97342"/>
    <w:rsid w:val="00FB054D"/>
    <w:rsid w:val="440781DE"/>
    <w:rsid w:val="55D6A73F"/>
    <w:rsid w:val="6AB58D01"/>
    <w:rsid w:val="70A5F36F"/>
    <w:rsid w:val="7447A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5B476"/>
  <w15:docId w15:val="{FD337969-574E-456A-AE31-8FD2FCEF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??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345003"/>
    <w:pPr>
      <w:spacing w:after="200"/>
    </w:pPr>
    <w:rPr>
      <w:sz w:val="24"/>
      <w:szCs w:val="24"/>
      <w:lang w:val="de-DE" w:eastAsia="ja-JP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teratur" w:customStyle="1">
    <w:name w:val="Literatur"/>
    <w:basedOn w:val="Literaturverzeichnis1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Literaturverzeichnis1" w:customStyle="1">
    <w:name w:val="Literaturverzeichnis1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/>
      <w:sz w:val="18"/>
      <w:szCs w:val="18"/>
    </w:rPr>
  </w:style>
  <w:style w:type="character" w:styleId="SprechblasentextZchn" w:customStyle="1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styleId="KopfzeileZchn" w:customStyle="1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styleId="FuzeileZchn" w:customStyle="1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81B62-37F5-448B-BC8F-9402FBEFB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53427F-78A5-47D9-BED4-E357DAF02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00FBE-1C66-47ED-9BF8-88ABE2D2CA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Universität Klagenfurt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creator>Gabriele Fenkart</dc:creator>
  <cp:lastModifiedBy>Katharina Obiltschnig</cp:lastModifiedBy>
  <cp:revision>3</cp:revision>
  <dcterms:created xsi:type="dcterms:W3CDTF">2022-11-19T12:35:00Z</dcterms:created>
  <dcterms:modified xsi:type="dcterms:W3CDTF">2022-11-21T14:59:34Z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