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13"/>
        <w:gridCol w:w="3091"/>
        <w:gridCol w:w="3134"/>
      </w:tblGrid>
      <w:tr xmlns:wp14="http://schemas.microsoft.com/office/word/2010/wordml" w:rsidRPr="00D854C0" w:rsidR="00D7428F" w:rsidTr="1E83FE20" w14:paraId="15578C99" wp14:textId="77777777">
        <w:tc>
          <w:tcPr>
            <w:tcW w:w="3162" w:type="dxa"/>
            <w:tcMar/>
          </w:tcPr>
          <w:p w:rsidRPr="00D854C0" w:rsidR="00D7428F" w:rsidP="003E06CB" w:rsidRDefault="00D7428F" w14:paraId="2FC57866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:rsidRPr="00D854C0" w:rsidR="00D7428F" w:rsidP="003E06CB" w:rsidRDefault="00D7428F" w14:paraId="7B154C1F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  <w:tcMar/>
          </w:tcPr>
          <w:p w:rsidRPr="00D854C0" w:rsidR="00D7428F" w:rsidP="003E06CB" w:rsidRDefault="00020B3C" w14:paraId="1059752A" wp14:textId="2F09D3D9">
            <w:pPr>
              <w:spacing w:after="0"/>
              <w:rPr>
                <w:rFonts w:ascii="Verdana" w:hAnsi="Verdana"/>
              </w:rPr>
            </w:pPr>
            <w:r w:rsidRPr="1E83FE20" w:rsidR="34772E57">
              <w:rPr>
                <w:rFonts w:ascii="Verdana" w:hAnsi="Verdana"/>
              </w:rPr>
              <w:t xml:space="preserve">Fach:      </w:t>
            </w:r>
            <w:r w:rsidRPr="1E83FE20" w:rsidR="5AA086DD">
              <w:rPr>
                <w:rFonts w:ascii="Verdana" w:hAnsi="Verdana"/>
              </w:rPr>
              <w:t>ME</w:t>
            </w:r>
          </w:p>
          <w:p w:rsidRPr="00D854C0" w:rsidR="00D7428F" w:rsidP="0093469D" w:rsidRDefault="00D7428F" w14:paraId="40667D8C" wp14:textId="75E0F666">
            <w:pPr>
              <w:spacing w:after="0"/>
              <w:rPr>
                <w:rFonts w:ascii="Verdana" w:hAnsi="Verdana"/>
              </w:rPr>
            </w:pPr>
            <w:r w:rsidRPr="1E83FE20" w:rsidR="00D7428F">
              <w:rPr>
                <w:rFonts w:ascii="Verdana" w:hAnsi="Verdana"/>
              </w:rPr>
              <w:t xml:space="preserve">Klasse:   </w:t>
            </w:r>
            <w:r w:rsidRPr="1E83FE20" w:rsidR="08FC12D9">
              <w:rPr>
                <w:rFonts w:ascii="Verdana" w:hAnsi="Verdana"/>
              </w:rPr>
              <w:t>8A</w:t>
            </w:r>
          </w:p>
        </w:tc>
        <w:tc>
          <w:tcPr>
            <w:tcW w:w="3163" w:type="dxa"/>
            <w:tcMar/>
          </w:tcPr>
          <w:p w:rsidRPr="00D854C0" w:rsidR="00D7428F" w:rsidP="0093469D" w:rsidRDefault="00D7428F" w14:paraId="58EA0071" wp14:textId="1BBF2B03">
            <w:pPr>
              <w:spacing w:after="0"/>
              <w:rPr>
                <w:rFonts w:ascii="Verdana" w:hAnsi="Verdana"/>
              </w:rPr>
            </w:pPr>
            <w:r w:rsidRPr="1E83FE20" w:rsidR="00D7428F">
              <w:rPr>
                <w:rFonts w:ascii="Verdana" w:hAnsi="Verdana"/>
              </w:rPr>
              <w:t xml:space="preserve">Wochenstunden:    </w:t>
            </w:r>
            <w:r w:rsidRPr="1E83FE20" w:rsidR="78FE77CA">
              <w:rPr>
                <w:rFonts w:ascii="Verdana" w:hAnsi="Verdana"/>
              </w:rPr>
              <w:t>7</w:t>
            </w:r>
            <w:r w:rsidRPr="1E83FE20" w:rsidR="00D7428F">
              <w:rPr>
                <w:rFonts w:ascii="Verdana" w:hAnsi="Verdana"/>
              </w:rPr>
              <w:t xml:space="preserve"> </w:t>
            </w:r>
          </w:p>
          <w:p w:rsidRPr="00D854C0" w:rsidR="00D7428F" w:rsidP="0093469D" w:rsidRDefault="00D7428F" w14:paraId="4B4E3DA5" wp14:textId="2186A487">
            <w:pPr>
              <w:spacing w:after="0"/>
              <w:rPr>
                <w:rFonts w:ascii="Verdana" w:hAnsi="Verdana"/>
              </w:rPr>
            </w:pPr>
            <w:r w:rsidRPr="1E83FE20" w:rsidR="00D7428F">
              <w:rPr>
                <w:rFonts w:ascii="Verdana" w:hAnsi="Verdana"/>
              </w:rPr>
              <w:t xml:space="preserve">Themenbereiche:   </w:t>
            </w:r>
            <w:r w:rsidRPr="1E83FE20" w:rsidR="0A40038D">
              <w:rPr>
                <w:rFonts w:ascii="Verdana" w:hAnsi="Verdana"/>
              </w:rPr>
              <w:t>18</w:t>
            </w:r>
          </w:p>
        </w:tc>
      </w:tr>
    </w:tbl>
    <w:p xmlns:wp14="http://schemas.microsoft.com/office/word/2010/wordml" w:rsidRPr="00D854C0" w:rsidR="00D7428F" w:rsidP="00F30709" w:rsidRDefault="00D7428F" w14:paraId="672A6659" wp14:textId="77777777">
      <w:pPr>
        <w:rPr>
          <w:rFonts w:ascii="Verdana" w:hAnsi="Verdan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2"/>
        <w:gridCol w:w="8666"/>
      </w:tblGrid>
      <w:tr xmlns:wp14="http://schemas.microsoft.com/office/word/2010/wordml" w:rsidRPr="00D854C0" w:rsidR="00D7428F" w:rsidTr="1E83FE20" w14:paraId="1A02240E" wp14:textId="77777777">
        <w:tc>
          <w:tcPr>
            <w:tcW w:w="675" w:type="dxa"/>
            <w:tcMar/>
          </w:tcPr>
          <w:p w:rsidRPr="00D854C0" w:rsidR="00D7428F" w:rsidP="003E06CB" w:rsidRDefault="00D7428F" w14:paraId="4557D20E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0A37501D" wp14:textId="3ACE357F">
            <w:pPr>
              <w:spacing w:after="20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7B45E4B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Altes neu belebt</w:t>
            </w:r>
          </w:p>
        </w:tc>
      </w:tr>
      <w:tr xmlns:wp14="http://schemas.microsoft.com/office/word/2010/wordml" w:rsidRPr="00D854C0" w:rsidR="00D7428F" w:rsidTr="1E83FE20" w14:paraId="6A0FC3A6" wp14:textId="77777777">
        <w:tc>
          <w:tcPr>
            <w:tcW w:w="675" w:type="dxa"/>
            <w:tcMar/>
          </w:tcPr>
          <w:p w:rsidRPr="00D854C0" w:rsidR="00D7428F" w:rsidP="003E06CB" w:rsidRDefault="00D7428F" w14:paraId="1FAF04A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5DAB6C7B" wp14:textId="67FAC578">
            <w:pPr>
              <w:pStyle w:val="Standard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3D93FA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Choral</w:t>
            </w:r>
          </w:p>
        </w:tc>
      </w:tr>
      <w:tr xmlns:wp14="http://schemas.microsoft.com/office/word/2010/wordml" w:rsidRPr="00D854C0" w:rsidR="00D7428F" w:rsidTr="1E83FE20" w14:paraId="1D0B18AB" wp14:textId="77777777">
        <w:tc>
          <w:tcPr>
            <w:tcW w:w="675" w:type="dxa"/>
            <w:tcMar/>
          </w:tcPr>
          <w:p w:rsidRPr="00D854C0" w:rsidR="00D7428F" w:rsidP="003E06CB" w:rsidRDefault="00D7428F" w14:paraId="1B625390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02EB378F" wp14:textId="6F2E4DE5">
            <w:pPr>
              <w:pStyle w:val="Standard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7B90DFF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Das Lied</w:t>
            </w:r>
          </w:p>
        </w:tc>
      </w:tr>
      <w:tr xmlns:wp14="http://schemas.microsoft.com/office/word/2010/wordml" w:rsidRPr="00D854C0" w:rsidR="00D7428F" w:rsidTr="1E83FE20" w14:paraId="4986BAD3" wp14:textId="77777777">
        <w:tc>
          <w:tcPr>
            <w:tcW w:w="675" w:type="dxa"/>
            <w:tcMar/>
          </w:tcPr>
          <w:p w:rsidRPr="00D854C0" w:rsidR="00D7428F" w:rsidP="003E06CB" w:rsidRDefault="00D7428F" w14:paraId="19A7532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6A05A809" wp14:textId="423D7237">
            <w:pPr>
              <w:pStyle w:val="Standard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407093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Die menschliche Stimme</w:t>
            </w:r>
          </w:p>
        </w:tc>
      </w:tr>
      <w:tr xmlns:wp14="http://schemas.microsoft.com/office/word/2010/wordml" w:rsidRPr="00D854C0" w:rsidR="00D7428F" w:rsidTr="1E83FE20" w14:paraId="144F8648" wp14:textId="77777777">
        <w:tc>
          <w:tcPr>
            <w:tcW w:w="675" w:type="dxa"/>
            <w:tcMar/>
          </w:tcPr>
          <w:p w:rsidRPr="00D854C0" w:rsidR="00D7428F" w:rsidP="003E06CB" w:rsidRDefault="00D7428F" w14:paraId="3D6386CA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5A39BBE3" wp14:textId="51D28ACF">
            <w:pPr>
              <w:pStyle w:val="Standard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proofErr w:type="spellStart"/>
            <w:r w:rsidRPr="1E83FE20" w:rsidR="7530C22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Europäische</w:t>
            </w:r>
            <w:proofErr w:type="spellEnd"/>
            <w:r w:rsidRPr="1E83FE20" w:rsidR="7530C22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 xml:space="preserve"> Tonsysteme</w:t>
            </w:r>
          </w:p>
        </w:tc>
      </w:tr>
      <w:tr xmlns:wp14="http://schemas.microsoft.com/office/word/2010/wordml" w:rsidRPr="00D854C0" w:rsidR="00D7428F" w:rsidTr="1E83FE20" w14:paraId="761D7B27" wp14:textId="77777777">
        <w:tc>
          <w:tcPr>
            <w:tcW w:w="675" w:type="dxa"/>
            <w:tcMar/>
          </w:tcPr>
          <w:p w:rsidRPr="00D854C0" w:rsidR="00D7428F" w:rsidP="003E06CB" w:rsidRDefault="00D7428F" w14:paraId="49F96E8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41C8F396" wp14:textId="437750B3">
            <w:pPr>
              <w:spacing w:after="20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38609A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Musik und Gesellschaft</w:t>
            </w:r>
          </w:p>
        </w:tc>
      </w:tr>
      <w:tr xmlns:wp14="http://schemas.microsoft.com/office/word/2010/wordml" w:rsidRPr="00D854C0" w:rsidR="00D7428F" w:rsidTr="1E83FE20" w14:paraId="3C5CFC19" wp14:textId="77777777">
        <w:tc>
          <w:tcPr>
            <w:tcW w:w="675" w:type="dxa"/>
            <w:tcMar/>
          </w:tcPr>
          <w:p w:rsidRPr="00D854C0" w:rsidR="00D7428F" w:rsidP="003E06CB" w:rsidRDefault="00D7428F" w14:paraId="34ADA21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72A3D3EC" wp14:textId="220BD6A3">
            <w:pPr>
              <w:pStyle w:val="Standard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2B689B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Formen und Gattungen des Barock</w:t>
            </w:r>
          </w:p>
        </w:tc>
      </w:tr>
      <w:tr xmlns:wp14="http://schemas.microsoft.com/office/word/2010/wordml" w:rsidRPr="00D854C0" w:rsidR="00D7428F" w:rsidTr="1E83FE20" w14:paraId="22BF5FC5" wp14:textId="77777777">
        <w:tc>
          <w:tcPr>
            <w:tcW w:w="675" w:type="dxa"/>
            <w:tcMar/>
          </w:tcPr>
          <w:p w:rsidRPr="00D854C0" w:rsidR="00D7428F" w:rsidP="003E06CB" w:rsidRDefault="00D7428F" w14:paraId="557D4560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0D0B940D" wp14:textId="4ACC48CC">
            <w:pPr>
              <w:pStyle w:val="Standard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7B618D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Musik als Spiegel der Zeit</w:t>
            </w:r>
          </w:p>
        </w:tc>
      </w:tr>
      <w:tr xmlns:wp14="http://schemas.microsoft.com/office/word/2010/wordml" w:rsidRPr="00D854C0" w:rsidR="00D7428F" w:rsidTr="1E83FE20" w14:paraId="47D08A28" wp14:textId="77777777">
        <w:tc>
          <w:tcPr>
            <w:tcW w:w="675" w:type="dxa"/>
            <w:tcMar/>
          </w:tcPr>
          <w:p w:rsidRPr="00D854C0" w:rsidR="00D7428F" w:rsidP="003E06CB" w:rsidRDefault="00D7428F" w14:paraId="162C0C3D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0E27B00A" wp14:textId="6A6BE1D7">
            <w:pPr>
              <w:pStyle w:val="Standard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493AE9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Musik im Wandel</w:t>
            </w:r>
          </w:p>
        </w:tc>
      </w:tr>
      <w:tr xmlns:wp14="http://schemas.microsoft.com/office/word/2010/wordml" w:rsidRPr="00D854C0" w:rsidR="00D7428F" w:rsidTr="1E83FE20" w14:paraId="5D369756" wp14:textId="77777777">
        <w:tc>
          <w:tcPr>
            <w:tcW w:w="675" w:type="dxa"/>
            <w:tcMar/>
          </w:tcPr>
          <w:p w:rsidRPr="00D854C0" w:rsidR="00D7428F" w:rsidP="003E06CB" w:rsidRDefault="00D7428F" w14:paraId="446DE71A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60061E4C" wp14:textId="00D55945">
            <w:pPr>
              <w:spacing w:after="20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108B60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Musik mit außermusikalischem Inhalt</w:t>
            </w:r>
          </w:p>
        </w:tc>
      </w:tr>
      <w:tr xmlns:wp14="http://schemas.microsoft.com/office/word/2010/wordml" w:rsidRPr="00D854C0" w:rsidR="00D7428F" w:rsidTr="1E83FE20" w14:paraId="4737E36C" wp14:textId="77777777">
        <w:tc>
          <w:tcPr>
            <w:tcW w:w="675" w:type="dxa"/>
            <w:tcMar/>
          </w:tcPr>
          <w:p w:rsidRPr="00D854C0" w:rsidR="00D7428F" w:rsidP="003E06CB" w:rsidRDefault="00D7428F" w14:paraId="735DA4F4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44EAFD9C" wp14:textId="72507A10">
            <w:pPr>
              <w:pStyle w:val="Standard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1826E0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Werkbegegnung</w:t>
            </w:r>
          </w:p>
        </w:tc>
      </w:tr>
      <w:tr xmlns:wp14="http://schemas.microsoft.com/office/word/2010/wordml" w:rsidRPr="00D854C0" w:rsidR="00D7428F" w:rsidTr="1E83FE20" w14:paraId="4B73E586" wp14:textId="77777777">
        <w:tc>
          <w:tcPr>
            <w:tcW w:w="675" w:type="dxa"/>
            <w:tcMar/>
          </w:tcPr>
          <w:p w:rsidRPr="00D854C0" w:rsidR="00D7428F" w:rsidP="003E06CB" w:rsidRDefault="00D7428F" w14:paraId="48DF98D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4B94D5A5" wp14:textId="6FF31CDA">
            <w:pPr>
              <w:pStyle w:val="Standard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5BEE37F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Musikalische Bausteine</w:t>
            </w:r>
          </w:p>
        </w:tc>
      </w:tr>
      <w:tr xmlns:wp14="http://schemas.microsoft.com/office/word/2010/wordml" w:rsidRPr="00D854C0" w:rsidR="00D7428F" w:rsidTr="1E83FE20" w14:paraId="39F18D26" wp14:textId="77777777">
        <w:tc>
          <w:tcPr>
            <w:tcW w:w="675" w:type="dxa"/>
            <w:tcMar/>
          </w:tcPr>
          <w:p w:rsidRPr="00D854C0" w:rsidR="00D7428F" w:rsidP="003E06CB" w:rsidRDefault="00D7428F" w14:paraId="5D0116D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3DEEC669" wp14:textId="21B095D1">
            <w:pPr>
              <w:pStyle w:val="Standard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7C38DF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Musiktheater</w:t>
            </w:r>
          </w:p>
        </w:tc>
      </w:tr>
      <w:tr xmlns:wp14="http://schemas.microsoft.com/office/word/2010/wordml" w:rsidRPr="00D854C0" w:rsidR="00D7428F" w:rsidTr="1E83FE20" w14:paraId="4E1E336A" wp14:textId="77777777">
        <w:tc>
          <w:tcPr>
            <w:tcW w:w="675" w:type="dxa"/>
            <w:tcMar/>
          </w:tcPr>
          <w:p w:rsidRPr="00D854C0" w:rsidR="00D7428F" w:rsidP="003E06CB" w:rsidRDefault="00D7428F" w14:paraId="0F953182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3656B9AB" wp14:textId="06B411B3">
            <w:pPr>
              <w:pStyle w:val="Standard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0096A1E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Nationale Schulen</w:t>
            </w:r>
          </w:p>
        </w:tc>
      </w:tr>
      <w:tr xmlns:wp14="http://schemas.microsoft.com/office/word/2010/wordml" w:rsidRPr="00D854C0" w:rsidR="00D7428F" w:rsidTr="1E83FE20" w14:paraId="33CFEC6B" wp14:textId="77777777">
        <w:tc>
          <w:tcPr>
            <w:tcW w:w="675" w:type="dxa"/>
            <w:tcMar/>
          </w:tcPr>
          <w:p w:rsidRPr="00D854C0" w:rsidR="00D7428F" w:rsidP="003E06CB" w:rsidRDefault="00D7428F" w14:paraId="423D4B9D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15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45FB0818" wp14:textId="366A85F7">
            <w:pPr>
              <w:spacing w:after="20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780C87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Natur in der Musik</w:t>
            </w:r>
          </w:p>
        </w:tc>
      </w:tr>
      <w:tr xmlns:wp14="http://schemas.microsoft.com/office/word/2010/wordml" w:rsidRPr="00D854C0" w:rsidR="00D7428F" w:rsidTr="1E83FE20" w14:paraId="0EB5E791" wp14:textId="77777777">
        <w:tc>
          <w:tcPr>
            <w:tcW w:w="675" w:type="dxa"/>
            <w:tcMar/>
          </w:tcPr>
          <w:p w:rsidRPr="00D854C0" w:rsidR="00D7428F" w:rsidP="003E06CB" w:rsidRDefault="00D7428F" w14:paraId="632BF140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16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049F31CB" wp14:textId="58BC1B6E">
            <w:pPr>
              <w:pStyle w:val="Standard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632A68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Romantische Deutsche Musik</w:t>
            </w:r>
          </w:p>
        </w:tc>
      </w:tr>
      <w:tr xmlns:wp14="http://schemas.microsoft.com/office/word/2010/wordml" w:rsidRPr="00D854C0" w:rsidR="00D7428F" w:rsidTr="1E83FE20" w14:paraId="111B77A1" wp14:textId="77777777">
        <w:tc>
          <w:tcPr>
            <w:tcW w:w="675" w:type="dxa"/>
            <w:tcMar/>
          </w:tcPr>
          <w:p w:rsidRPr="00D854C0" w:rsidR="00D7428F" w:rsidP="003E06CB" w:rsidRDefault="00D7428F" w14:paraId="5DA9612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17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53128261" wp14:textId="49B15CC4">
            <w:pPr>
              <w:pStyle w:val="Standard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21EAF4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Sakrale Musik</w:t>
            </w:r>
          </w:p>
        </w:tc>
      </w:tr>
      <w:tr xmlns:wp14="http://schemas.microsoft.com/office/word/2010/wordml" w:rsidRPr="00D854C0" w:rsidR="00D7428F" w:rsidTr="1E83FE20" w14:paraId="526D80A2" wp14:textId="77777777">
        <w:tc>
          <w:tcPr>
            <w:tcW w:w="675" w:type="dxa"/>
            <w:tcMar/>
          </w:tcPr>
          <w:p w:rsidRPr="00D854C0" w:rsidR="00D7428F" w:rsidP="003E06CB" w:rsidRDefault="00D7428F" w14:paraId="5D9857E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18</w:t>
            </w:r>
          </w:p>
        </w:tc>
        <w:tc>
          <w:tcPr>
            <w:tcW w:w="8813" w:type="dxa"/>
            <w:tcMar/>
          </w:tcPr>
          <w:p w:rsidRPr="00D854C0" w:rsidR="00D7428F" w:rsidP="1E83FE20" w:rsidRDefault="00D7428F" w14:paraId="62486C05" wp14:textId="258BCADE">
            <w:pPr>
              <w:pStyle w:val="Standard"/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</w:pPr>
            <w:r w:rsidRPr="1E83FE20" w:rsidR="779EC98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de-DE"/>
              </w:rPr>
              <w:t>Musik des 20. Jahrhunderts</w:t>
            </w:r>
          </w:p>
        </w:tc>
      </w:tr>
    </w:tbl>
    <w:p xmlns:wp14="http://schemas.microsoft.com/office/word/2010/wordml" w:rsidRPr="00D854C0" w:rsidR="00D7428F" w:rsidP="00F30709" w:rsidRDefault="00D7428F" w14:paraId="4101652C" wp14:textId="77777777" wp14:noSpellErr="1">
      <w:pPr>
        <w:rPr>
          <w:rFonts w:ascii="Verdana" w:hAnsi="Verdana"/>
        </w:rPr>
      </w:pPr>
    </w:p>
    <w:p w:rsidR="1E83FE20" w:rsidP="1E83FE20" w:rsidRDefault="1E83FE20" w14:paraId="5084DD41" w14:textId="0359FF4B">
      <w:pPr>
        <w:pStyle w:val="Standard"/>
        <w:rPr>
          <w:rFonts w:ascii="Verdana" w:hAnsi="Verdana"/>
          <w:sz w:val="24"/>
          <w:szCs w:val="24"/>
        </w:rPr>
      </w:pPr>
    </w:p>
    <w:sectPr w:rsidRPr="00D854C0" w:rsidR="00D7428F" w:rsidSect="00D85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B0BF6" w:rsidP="00F30709" w:rsidRDefault="006B0BF6" w14:paraId="4DDBEF00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6B0BF6" w:rsidP="00F30709" w:rsidRDefault="006B0BF6" w14:paraId="3461D779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34CE0A41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0562CB0E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1299C43A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B0BF6" w:rsidP="00F30709" w:rsidRDefault="006B0BF6" w14:paraId="0FB78278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6B0BF6" w:rsidP="00F30709" w:rsidRDefault="006B0BF6" w14:paraId="1FC39945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4B99056E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6A783A" w:rsidR="006E4C7E" w:rsidP="00F30709" w:rsidRDefault="00604AEB" w14:paraId="0230B552" wp14:textId="20DC49BC">
    <w:pPr>
      <w:rPr>
        <w:rFonts w:ascii="Calibri" w:hAnsi="Calibri"/>
        <w:sz w:val="26"/>
        <w:szCs w:val="26"/>
      </w:rPr>
    </w:pPr>
    <w:r w:rsidR="1E83FE20">
      <w:drawing>
        <wp:inline xmlns:wp14="http://schemas.microsoft.com/office/word/2010/wordprocessingDrawing" wp14:editId="20129B96" wp14:anchorId="7FD4EF69">
          <wp:extent cx="371475" cy="371475"/>
          <wp:effectExtent l="0" t="0" r="0" b="0"/>
          <wp:docPr id="1" name="Bild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 2"/>
                  <pic:cNvPicPr/>
                </pic:nvPicPr>
                <pic:blipFill>
                  <a:blip r:embed="R6b9cb2027970455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E83FE20" w:rsidR="1E83FE20">
      <w:rPr>
        <w:rFonts w:ascii="Calibri" w:hAnsi="Calibri"/>
        <w:sz w:val="28"/>
        <w:szCs w:val="28"/>
      </w:rPr>
      <w:t xml:space="preserve">   </w:t>
    </w:r>
    <w:r w:rsidRPr="1E83FE20" w:rsidR="1E83FE20">
      <w:rPr>
        <w:rFonts w:ascii="Verdana" w:hAnsi="Verdana"/>
      </w:rPr>
      <w:t>BRG Klagenfurt-</w:t>
    </w:r>
    <w:r w:rsidRPr="1E83FE20" w:rsidR="1E83FE20">
      <w:rPr>
        <w:rFonts w:ascii="Verdana" w:hAnsi="Verdana"/>
      </w:rPr>
      <w:t>Viktring</w:t>
    </w:r>
    <w:r w:rsidRPr="1E83FE20" w:rsidR="1E83FE20">
      <w:rPr>
        <w:rFonts w:ascii="Verdana" w:hAnsi="Verdana"/>
      </w:rPr>
      <w:t xml:space="preserve"> </w:t>
    </w:r>
    <w:r>
      <w:tab/>
    </w:r>
    <w:r>
      <w:tab/>
    </w:r>
    <w:r w:rsidRPr="1E83FE20" w:rsidR="1E83FE20">
      <w:rPr>
        <w:rFonts w:ascii="Verdana" w:hAnsi="Verdana"/>
      </w:rPr>
      <w:t xml:space="preserve">      </w:t>
    </w:r>
    <w:r w:rsidRPr="1E83FE20" w:rsidR="1E83FE20">
      <w:rPr>
        <w:rFonts w:ascii="Verdana" w:hAnsi="Verdana"/>
      </w:rPr>
      <w:t xml:space="preserve">                 Schuljahr</w:t>
    </w:r>
    <w:r w:rsidRPr="1E83FE20" w:rsidR="1E83FE20">
      <w:rPr>
        <w:rFonts w:ascii="Verdana" w:hAnsi="Verdana"/>
      </w:rPr>
      <w:t>:</w:t>
    </w:r>
    <w:r w:rsidRPr="1E83FE20" w:rsidR="1E83FE20">
      <w:rPr>
        <w:rFonts w:ascii="Verdana" w:hAnsi="Verdana"/>
      </w:rPr>
      <w:t xml:space="preserve"> 2021/22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3CF2D8B6" wp14:textId="77777777">
    <w:pPr>
      <w:pStyle w:val="Kopfzeil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2373DC"/>
    <w:rsid w:val="00345003"/>
    <w:rsid w:val="0036417E"/>
    <w:rsid w:val="003E06CB"/>
    <w:rsid w:val="00477248"/>
    <w:rsid w:val="005F021F"/>
    <w:rsid w:val="00604AEB"/>
    <w:rsid w:val="006A783A"/>
    <w:rsid w:val="006B0BF6"/>
    <w:rsid w:val="006D10D9"/>
    <w:rsid w:val="006E4C7E"/>
    <w:rsid w:val="0085467B"/>
    <w:rsid w:val="00864F32"/>
    <w:rsid w:val="00917D2B"/>
    <w:rsid w:val="0093469D"/>
    <w:rsid w:val="0096A1EB"/>
    <w:rsid w:val="0097432A"/>
    <w:rsid w:val="00A46C67"/>
    <w:rsid w:val="00A57A9C"/>
    <w:rsid w:val="00CD081A"/>
    <w:rsid w:val="00D60B12"/>
    <w:rsid w:val="00D7428F"/>
    <w:rsid w:val="00D854C0"/>
    <w:rsid w:val="00DF5804"/>
    <w:rsid w:val="00E212EE"/>
    <w:rsid w:val="00ED6E84"/>
    <w:rsid w:val="00F04E08"/>
    <w:rsid w:val="00F30709"/>
    <w:rsid w:val="00F97342"/>
    <w:rsid w:val="08FC12D9"/>
    <w:rsid w:val="0A40038D"/>
    <w:rsid w:val="108B6027"/>
    <w:rsid w:val="1826E0E9"/>
    <w:rsid w:val="1E83FE20"/>
    <w:rsid w:val="21EAF407"/>
    <w:rsid w:val="233E46E6"/>
    <w:rsid w:val="2675E7A8"/>
    <w:rsid w:val="2B689B70"/>
    <w:rsid w:val="33A99833"/>
    <w:rsid w:val="34772E57"/>
    <w:rsid w:val="38609A6F"/>
    <w:rsid w:val="3D93FA58"/>
    <w:rsid w:val="40709358"/>
    <w:rsid w:val="44F52404"/>
    <w:rsid w:val="493AE997"/>
    <w:rsid w:val="55FF0AC1"/>
    <w:rsid w:val="5AA086DD"/>
    <w:rsid w:val="5BEE37F1"/>
    <w:rsid w:val="61D88FFF"/>
    <w:rsid w:val="632A68BF"/>
    <w:rsid w:val="7530C228"/>
    <w:rsid w:val="779EC988"/>
    <w:rsid w:val="780C878B"/>
    <w:rsid w:val="78FE77CA"/>
    <w:rsid w:val="7B45E4BD"/>
    <w:rsid w:val="7B618D8A"/>
    <w:rsid w:val="7B90DFFB"/>
    <w:rsid w:val="7C38D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C24222"/>
  <w15:chartTrackingRefBased/>
  <w15:docId w15:val="{5B4A0533-E89D-4346-BEEC-ED87C65131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??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teratur" w:customStyle="1">
    <w:name w:val="Literatur"/>
    <w:basedOn w:val="Bibliography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6b9cb202797045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8" ma:contentTypeDescription="Ein neues Dokument erstellen." ma:contentTypeScope="" ma:versionID="83fa723905f9afb24a2c506cfd0aadc5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84f486e04e6ad99cda747fd6ea3a1e37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FB131-3C02-4962-A05E-D4EBD6B18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aeda-8f3a-4e9b-8bfd-d2c89fc01cff"/>
    <ds:schemaRef ds:uri="6a2691e1-b59e-4afb-99f3-65808fa97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E8AFA-9511-4D31-A223-84D0D7F5DEE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Universität Klagenfurt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subject/>
  <dc:creator>Gabriele Fenkart</dc:creator>
  <keywords/>
  <dc:description/>
  <lastModifiedBy>Helmut König</lastModifiedBy>
  <revision>3</revision>
  <dcterms:created xsi:type="dcterms:W3CDTF">2021-12-03T07:43:00.0000000Z</dcterms:created>
  <dcterms:modified xsi:type="dcterms:W3CDTF">2021-12-03T07:47:11.7329291Z</dcterms:modified>
</coreProperties>
</file>