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D" w:rsidRDefault="003930D9" w:rsidP="003930D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Stone Church of England Combined School </w:t>
      </w:r>
    </w:p>
    <w:p w:rsidR="003930D9" w:rsidRDefault="003930D9" w:rsidP="003930D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84B1D" w:rsidRPr="004F0A2B" w:rsidRDefault="004F0A2B" w:rsidP="004F0A2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A217A4B" wp14:editId="315D6DF5">
            <wp:extent cx="2255397" cy="2276475"/>
            <wp:effectExtent l="19050" t="0" r="0" b="0"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97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1D" w:rsidRDefault="00E84B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B1D" w:rsidRDefault="00E84B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B1D" w:rsidRDefault="00E84B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B1D" w:rsidRDefault="00E84B1D">
      <w:pPr>
        <w:spacing w:before="10"/>
        <w:rPr>
          <w:rFonts w:ascii="Arial" w:eastAsia="Arial" w:hAnsi="Arial" w:cs="Arial"/>
          <w:b/>
          <w:bCs/>
          <w:sz w:val="31"/>
          <w:szCs w:val="31"/>
        </w:rPr>
      </w:pPr>
    </w:p>
    <w:p w:rsidR="00E84B1D" w:rsidRDefault="00A64950">
      <w:pPr>
        <w:ind w:left="2441" w:right="210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Confidentiality</w:t>
      </w:r>
      <w:r>
        <w:rPr>
          <w:rFonts w:ascii="Arial"/>
          <w:b/>
          <w:spacing w:val="-35"/>
          <w:sz w:val="32"/>
        </w:rPr>
        <w:t xml:space="preserve"> </w:t>
      </w:r>
      <w:r>
        <w:rPr>
          <w:rFonts w:ascii="Arial"/>
          <w:b/>
          <w:sz w:val="32"/>
        </w:rPr>
        <w:t>Policy</w:t>
      </w:r>
    </w:p>
    <w:p w:rsidR="00E84B1D" w:rsidRDefault="00E84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B1D" w:rsidRDefault="00E84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B1D" w:rsidRDefault="00E84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B1D" w:rsidRDefault="00E84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B1D" w:rsidRDefault="00E84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B1D" w:rsidRDefault="00E84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B1D" w:rsidRDefault="00E84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B1D" w:rsidRDefault="00E84B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B604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policy was reviewed </w:t>
      </w:r>
      <w:proofErr w:type="gramStart"/>
      <w:r w:rsidR="000C0CAE">
        <w:rPr>
          <w:rFonts w:ascii="Arial" w:eastAsia="Arial" w:hAnsi="Arial" w:cs="Arial"/>
          <w:sz w:val="24"/>
          <w:szCs w:val="24"/>
        </w:rPr>
        <w:t>Summer</w:t>
      </w:r>
      <w:proofErr w:type="gramEnd"/>
      <w:r w:rsidR="000C0CAE">
        <w:rPr>
          <w:rFonts w:ascii="Arial" w:eastAsia="Arial" w:hAnsi="Arial" w:cs="Arial"/>
          <w:sz w:val="24"/>
          <w:szCs w:val="24"/>
        </w:rPr>
        <w:t xml:space="preserve"> 2018</w:t>
      </w:r>
    </w:p>
    <w:p w:rsidR="00B604F6" w:rsidRDefault="00B604F6">
      <w:pPr>
        <w:rPr>
          <w:rFonts w:ascii="Arial" w:eastAsia="Arial" w:hAnsi="Arial" w:cs="Arial"/>
          <w:sz w:val="24"/>
          <w:szCs w:val="24"/>
        </w:rPr>
      </w:pPr>
    </w:p>
    <w:p w:rsidR="00B604F6" w:rsidRDefault="00B604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policy to be reviewed by </w:t>
      </w:r>
      <w:r w:rsidR="000C0CAE">
        <w:rPr>
          <w:rFonts w:ascii="Arial" w:eastAsia="Arial" w:hAnsi="Arial" w:cs="Arial"/>
          <w:sz w:val="24"/>
          <w:szCs w:val="24"/>
        </w:rPr>
        <w:t>Summer 2021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E84B1D">
      <w:pPr>
        <w:spacing w:before="1"/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Heading2"/>
        <w:ind w:right="104"/>
        <w:rPr>
          <w:b w:val="0"/>
          <w:bCs w:val="0"/>
        </w:rPr>
      </w:pPr>
      <w:r>
        <w:t>This school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to safeguarding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promoting</w:t>
      </w:r>
      <w:r>
        <w:t xml:space="preserve"> the</w:t>
      </w:r>
      <w:r>
        <w:rPr>
          <w:spacing w:val="2"/>
        </w:rPr>
        <w:t xml:space="preserve"> </w:t>
      </w:r>
      <w:r>
        <w:t>welfare of</w:t>
      </w:r>
      <w:r>
        <w:rPr>
          <w:spacing w:val="3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young</w:t>
      </w:r>
      <w:r>
        <w:rPr>
          <w:spacing w:val="-1"/>
        </w:rPr>
        <w:t xml:space="preserve"> </w:t>
      </w:r>
      <w:r>
        <w:t>people and</w:t>
      </w:r>
      <w:r>
        <w:rPr>
          <w:spacing w:val="-3"/>
        </w:rPr>
        <w:t xml:space="preserve"> </w:t>
      </w:r>
      <w:r>
        <w:rPr>
          <w:spacing w:val="-1"/>
        </w:rPr>
        <w:t>expects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volunteers</w:t>
      </w:r>
      <w:r>
        <w:t xml:space="preserve"> to share this</w:t>
      </w:r>
      <w:r>
        <w:rPr>
          <w:spacing w:val="37"/>
        </w:rPr>
        <w:t xml:space="preserve"> </w:t>
      </w:r>
      <w:r>
        <w:t>commitment.</w:t>
      </w:r>
    </w:p>
    <w:p w:rsidR="00E84B1D" w:rsidRDefault="00E84B1D">
      <w:pPr>
        <w:sectPr w:rsidR="00E84B1D">
          <w:type w:val="continuous"/>
          <w:pgSz w:w="11910" w:h="16840"/>
          <w:pgMar w:top="1580" w:right="1680" w:bottom="280" w:left="1340" w:header="720" w:footer="720" w:gutter="0"/>
          <w:cols w:space="720"/>
        </w:sectPr>
      </w:pPr>
    </w:p>
    <w:p w:rsidR="00E84B1D" w:rsidRDefault="00A64950">
      <w:pPr>
        <w:spacing w:before="5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Aims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School</w:t>
      </w:r>
    </w:p>
    <w:p w:rsidR="00E84B1D" w:rsidRDefault="00E84B1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84B1D" w:rsidRDefault="00A64950">
      <w:pPr>
        <w:pStyle w:val="BodyText"/>
        <w:ind w:right="299"/>
        <w:rPr>
          <w:rFonts w:cs="Arial"/>
        </w:rPr>
      </w:pPr>
      <w:r>
        <w:rPr>
          <w:rFonts w:cs="Arial"/>
          <w:spacing w:val="-1"/>
        </w:rPr>
        <w:t>“</w:t>
      </w:r>
      <w:r w:rsidR="00D60BE9">
        <w:rPr>
          <w:rFonts w:cs="Arial"/>
          <w:spacing w:val="-1"/>
        </w:rPr>
        <w:t xml:space="preserve">To enable all to achieve their highest potential” </w:t>
      </w: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Heading2"/>
        <w:rPr>
          <w:b w:val="0"/>
          <w:bCs w:val="0"/>
        </w:rPr>
      </w:pPr>
      <w:r>
        <w:t xml:space="preserve">Related </w:t>
      </w:r>
      <w:r>
        <w:rPr>
          <w:spacing w:val="-1"/>
        </w:rPr>
        <w:t>policies</w:t>
      </w:r>
      <w:r>
        <w:t xml:space="preserve"> and</w:t>
      </w:r>
      <w:r>
        <w:rPr>
          <w:spacing w:val="-3"/>
        </w:rPr>
        <w:t xml:space="preserve"> </w:t>
      </w:r>
      <w:r>
        <w:t>documents:</w:t>
      </w:r>
    </w:p>
    <w:p w:rsidR="00E84B1D" w:rsidRDefault="00A64950">
      <w:pPr>
        <w:pStyle w:val="BodyText"/>
      </w:pPr>
      <w:r>
        <w:rPr>
          <w:spacing w:val="-1"/>
        </w:rPr>
        <w:t>Anti-bullying</w:t>
      </w:r>
    </w:p>
    <w:p w:rsidR="00E84B1D" w:rsidRDefault="00A64950">
      <w:pPr>
        <w:pStyle w:val="BodyText"/>
      </w:pPr>
      <w:r>
        <w:rPr>
          <w:spacing w:val="-1"/>
        </w:rPr>
        <w:t>Behaviour</w:t>
      </w:r>
      <w:r>
        <w:t xml:space="preserve"> </w:t>
      </w:r>
      <w:r>
        <w:rPr>
          <w:spacing w:val="-1"/>
        </w:rPr>
        <w:t>Management</w:t>
      </w:r>
    </w:p>
    <w:p w:rsidR="00E84B1D" w:rsidRDefault="00A64950">
      <w:pPr>
        <w:pStyle w:val="BodyText"/>
        <w:ind w:right="5309"/>
      </w:pPr>
      <w:r>
        <w:t xml:space="preserve">Child </w:t>
      </w:r>
      <w:r>
        <w:rPr>
          <w:spacing w:val="-1"/>
        </w:rPr>
        <w:t>Protection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31"/>
        </w:rPr>
        <w:t xml:space="preserve"> </w:t>
      </w:r>
      <w:r>
        <w:rPr>
          <w:spacing w:val="-1"/>
        </w:rPr>
        <w:t>Equality</w:t>
      </w:r>
    </w:p>
    <w:p w:rsidR="00E84B1D" w:rsidRDefault="00A64950">
      <w:pPr>
        <w:pStyle w:val="BodyText"/>
      </w:pPr>
      <w:r>
        <w:t>PSHE</w:t>
      </w:r>
    </w:p>
    <w:p w:rsidR="00E84B1D" w:rsidRDefault="00A64950">
      <w:pPr>
        <w:pStyle w:val="BodyText"/>
      </w:pPr>
      <w:r>
        <w:rPr>
          <w:spacing w:val="-1"/>
        </w:rPr>
        <w:t>Physical</w:t>
      </w:r>
      <w:r>
        <w:t xml:space="preserve"> Restraint</w:t>
      </w:r>
    </w:p>
    <w:p w:rsidR="00E84B1D" w:rsidRDefault="00A64950">
      <w:pPr>
        <w:pStyle w:val="BodyText"/>
        <w:ind w:right="5309"/>
      </w:pPr>
      <w:r>
        <w:t>Sex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31"/>
        </w:rPr>
        <w:t xml:space="preserve"> </w:t>
      </w:r>
      <w:r>
        <w:t xml:space="preserve">Use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Images</w:t>
      </w:r>
    </w:p>
    <w:p w:rsidR="00E84B1D" w:rsidRDefault="00A64950">
      <w:pPr>
        <w:pStyle w:val="BodyText"/>
      </w:pPr>
      <w:r>
        <w:rPr>
          <w:spacing w:val="-1"/>
        </w:rPr>
        <w:t>Whistle-blowing</w:t>
      </w:r>
    </w:p>
    <w:p w:rsidR="00E84B1D" w:rsidRDefault="00E84B1D">
      <w:pPr>
        <w:spacing w:before="1"/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Heading2"/>
        <w:rPr>
          <w:b w:val="0"/>
          <w:bCs w:val="0"/>
        </w:rPr>
      </w:pPr>
      <w:r>
        <w:t xml:space="preserve">Related </w:t>
      </w:r>
      <w:r>
        <w:rPr>
          <w:spacing w:val="-1"/>
        </w:rPr>
        <w:t>Legislation:</w:t>
      </w:r>
    </w:p>
    <w:p w:rsidR="00E84B1D" w:rsidRDefault="00A64950">
      <w:pPr>
        <w:pStyle w:val="BodyText"/>
        <w:ind w:right="124"/>
        <w:rPr>
          <w:rFonts w:cs="Arial"/>
        </w:rPr>
      </w:pPr>
      <w:r>
        <w:rPr>
          <w:rFonts w:cs="Arial"/>
          <w:spacing w:val="-1"/>
        </w:rPr>
        <w:t>Human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Rights</w:t>
      </w:r>
      <w:r>
        <w:rPr>
          <w:rFonts w:cs="Arial"/>
        </w:rPr>
        <w:t xml:space="preserve"> Act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1998: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Gives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everyone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right</w:t>
      </w:r>
      <w:r>
        <w:rPr>
          <w:rFonts w:cs="Arial"/>
        </w:rPr>
        <w:t xml:space="preserve"> 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“respect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 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private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family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life,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his </w:t>
      </w:r>
      <w:r>
        <w:rPr>
          <w:rFonts w:cs="Arial"/>
          <w:spacing w:val="-1"/>
        </w:rPr>
        <w:t>home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his </w:t>
      </w:r>
      <w:r>
        <w:rPr>
          <w:rFonts w:cs="Arial"/>
          <w:spacing w:val="-1"/>
        </w:rPr>
        <w:t>correspondence”,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unless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this is </w:t>
      </w:r>
      <w:r>
        <w:rPr>
          <w:rFonts w:cs="Arial"/>
          <w:spacing w:val="-1"/>
        </w:rPr>
        <w:t>overridden</w:t>
      </w:r>
      <w:r>
        <w:rPr>
          <w:rFonts w:cs="Arial"/>
        </w:rPr>
        <w:t xml:space="preserve"> by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 w:rsidR="009638E0">
        <w:rPr>
          <w:rFonts w:cs="Arial"/>
          <w:spacing w:val="-1"/>
        </w:rPr>
        <w:t>“</w:t>
      </w:r>
      <w:r>
        <w:rPr>
          <w:rFonts w:cs="Arial"/>
          <w:spacing w:val="-1"/>
        </w:rPr>
        <w:t>public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interest‟,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e.g.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reasons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Protection,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protection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safety,</w:t>
      </w:r>
    </w:p>
    <w:p w:rsidR="00E84B1D" w:rsidRDefault="00A64950">
      <w:pPr>
        <w:pStyle w:val="BodyText"/>
      </w:pPr>
      <w:proofErr w:type="gramStart"/>
      <w:r>
        <w:rPr>
          <w:spacing w:val="-1"/>
        </w:rPr>
        <w:t>public</w:t>
      </w:r>
      <w:proofErr w:type="gramEnd"/>
      <w: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freedoms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others.</w:t>
      </w: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BodyText"/>
        <w:ind w:right="299"/>
      </w:pPr>
      <w:r>
        <w:t xml:space="preserve">Data </w:t>
      </w:r>
      <w:r>
        <w:rPr>
          <w:spacing w:val="-1"/>
        </w:rPr>
        <w:t>Protection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1998:</w:t>
      </w:r>
      <w: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data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living,</w:t>
      </w:r>
      <w:r>
        <w:t xml:space="preserve"> </w:t>
      </w:r>
      <w:r>
        <w:rPr>
          <w:spacing w:val="-1"/>
        </w:rPr>
        <w:t>identifiable</w:t>
      </w:r>
      <w:r>
        <w:t xml:space="preserve"> </w:t>
      </w:r>
      <w:r>
        <w:rPr>
          <w:spacing w:val="-1"/>
        </w:rPr>
        <w:t>individuals</w:t>
      </w:r>
      <w:r>
        <w:rPr>
          <w:spacing w:val="85"/>
        </w:rPr>
        <w:t xml:space="preserve"> </w:t>
      </w:r>
      <w:r>
        <w:t xml:space="preserve">(not </w:t>
      </w:r>
      <w:proofErr w:type="spellStart"/>
      <w:r>
        <w:rPr>
          <w:spacing w:val="-1"/>
        </w:rPr>
        <w:t>anonymised</w:t>
      </w:r>
      <w:proofErr w:type="spellEnd"/>
      <w:r>
        <w:t xml:space="preserve"> data);</w:t>
      </w:r>
      <w:r>
        <w:rPr>
          <w:spacing w:val="-3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electronic</w:t>
      </w:r>
      <w:r>
        <w:rPr>
          <w:spacing w:val="-3"/>
        </w:rPr>
        <w:t xml:space="preserve"> </w:t>
      </w:r>
      <w:r>
        <w:t xml:space="preserve">records.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clear,</w:t>
      </w:r>
      <w:r>
        <w:rPr>
          <w:spacing w:val="41"/>
        </w:rPr>
        <w:t xml:space="preserve"> </w:t>
      </w:r>
      <w:r>
        <w:rPr>
          <w:spacing w:val="-1"/>
        </w:rPr>
        <w:t>when</w:t>
      </w:r>
      <w:r>
        <w:t xml:space="preserve"> collecting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for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will</w:t>
      </w:r>
      <w:r>
        <w:t xml:space="preserve"> be used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t xml:space="preserve"> policies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t>this to</w:t>
      </w:r>
      <w:r>
        <w:rPr>
          <w:spacing w:val="1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.</w:t>
      </w: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BodyText"/>
        <w:ind w:right="299"/>
      </w:pPr>
      <w:r>
        <w:rPr>
          <w:spacing w:val="-1"/>
        </w:rPr>
        <w:t>Freedom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2000:</w:t>
      </w:r>
      <w:r>
        <w:rPr>
          <w:spacing w:val="-2"/>
        </w:rPr>
        <w:t xml:space="preserve"> </w:t>
      </w:r>
      <w:r>
        <w:t>Amends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Data</w:t>
      </w:r>
      <w:r>
        <w:rPr>
          <w:spacing w:val="-1"/>
        </w:rPr>
        <w:t xml:space="preserve"> Protection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everyone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records a</w:t>
      </w:r>
      <w:r>
        <w:rPr>
          <w:spacing w:val="-2"/>
        </w:rPr>
        <w:t xml:space="preserve"> </w:t>
      </w:r>
      <w:r>
        <w:t xml:space="preserve">public </w:t>
      </w:r>
      <w:r>
        <w:rPr>
          <w:spacing w:val="-1"/>
        </w:rPr>
        <w:t>body,</w:t>
      </w:r>
      <w:r>
        <w:t xml:space="preserve"> including</w:t>
      </w:r>
      <w:r>
        <w:rPr>
          <w:spacing w:val="-1"/>
        </w:rPr>
        <w:t xml:space="preserve"> schools,</w:t>
      </w:r>
      <w:r>
        <w:t xml:space="preserve"> </w:t>
      </w:r>
      <w:r>
        <w:rPr>
          <w:spacing w:val="-1"/>
        </w:rPr>
        <w:t>holds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them.</w:t>
      </w:r>
      <w:r>
        <w:rPr>
          <w:spacing w:val="55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t xml:space="preserve"> may</w:t>
      </w:r>
      <w:r>
        <w:rPr>
          <w:spacing w:val="-3"/>
        </w:rPr>
        <w:t xml:space="preserve"> </w:t>
      </w:r>
      <w:r>
        <w:t>withhold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damage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recipient,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disclosed.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Schools‟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data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record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keeping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policy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should</w:t>
      </w:r>
      <w:r>
        <w:rPr>
          <w:rFonts w:cs="Arial"/>
          <w:spacing w:val="73"/>
        </w:rPr>
        <w:t xml:space="preserve"> </w:t>
      </w:r>
      <w:r>
        <w:t xml:space="preserve">also </w:t>
      </w:r>
      <w:r>
        <w:rPr>
          <w:spacing w:val="-1"/>
        </w:rPr>
        <w:t>cover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3"/>
        </w:rPr>
        <w:t xml:space="preserve"> </w:t>
      </w:r>
      <w:r>
        <w:t>Act.</w:t>
      </w:r>
    </w:p>
    <w:p w:rsidR="009638E0" w:rsidRPr="009638E0" w:rsidRDefault="009638E0">
      <w:pPr>
        <w:pStyle w:val="BodyText"/>
        <w:ind w:right="299"/>
        <w:rPr>
          <w:rFonts w:cs="Arial"/>
        </w:rPr>
      </w:pPr>
    </w:p>
    <w:p w:rsidR="009638E0" w:rsidRDefault="009638E0" w:rsidP="009638E0">
      <w:pPr>
        <w:shd w:val="clear" w:color="auto" w:fill="FFFFFF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638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Information Sharing Guidance 2015: </w:t>
      </w:r>
      <w:r w:rsidRPr="009638E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Provides advice for practitioners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providing     </w:t>
      </w:r>
    </w:p>
    <w:p w:rsidR="009638E0" w:rsidRPr="009638E0" w:rsidRDefault="009638E0" w:rsidP="009638E0">
      <w:pPr>
        <w:shd w:val="clear" w:color="auto" w:fill="FFFFFF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gramStart"/>
      <w:r w:rsidRPr="009638E0">
        <w:rPr>
          <w:rFonts w:ascii="Arial" w:eastAsia="Times New Roman" w:hAnsi="Arial" w:cs="Arial"/>
          <w:sz w:val="24"/>
          <w:szCs w:val="24"/>
          <w:lang w:val="en-GB" w:eastAsia="en-GB"/>
        </w:rPr>
        <w:t>safeguarding</w:t>
      </w:r>
      <w:proofErr w:type="gramEnd"/>
      <w:r w:rsidRPr="009638E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services to children, young people, parents and carers</w:t>
      </w:r>
    </w:p>
    <w:p w:rsidR="009638E0" w:rsidRPr="009638E0" w:rsidRDefault="009638E0">
      <w:pPr>
        <w:pStyle w:val="BodyText"/>
        <w:ind w:right="299"/>
        <w:rPr>
          <w:rFonts w:cs="Arial"/>
        </w:rPr>
      </w:pP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Heading2"/>
        <w:rPr>
          <w:b w:val="0"/>
          <w:bCs w:val="0"/>
        </w:rPr>
      </w:pPr>
      <w:r>
        <w:t>Rationale</w:t>
      </w:r>
    </w:p>
    <w:p w:rsidR="00E84B1D" w:rsidRDefault="00D60BE9">
      <w:pPr>
        <w:pStyle w:val="BodyText"/>
        <w:ind w:right="124"/>
      </w:pPr>
      <w:r>
        <w:rPr>
          <w:spacing w:val="-1"/>
        </w:rPr>
        <w:t xml:space="preserve">Stone Church of England Combined </w:t>
      </w:r>
      <w:r w:rsidR="00A64950">
        <w:rPr>
          <w:spacing w:val="-1"/>
        </w:rPr>
        <w:t>School</w:t>
      </w:r>
      <w:r w:rsidR="00A64950">
        <w:t xml:space="preserve"> is </w:t>
      </w:r>
      <w:r w:rsidR="00A64950">
        <w:rPr>
          <w:spacing w:val="-1"/>
        </w:rPr>
        <w:t>committed</w:t>
      </w:r>
      <w:r w:rsidR="00A64950">
        <w:t xml:space="preserve"> </w:t>
      </w:r>
      <w:r w:rsidR="00A64950">
        <w:rPr>
          <w:spacing w:val="-1"/>
        </w:rPr>
        <w:t>to</w:t>
      </w:r>
      <w:r w:rsidR="00A64950">
        <w:t xml:space="preserve"> </w:t>
      </w:r>
      <w:r w:rsidR="00A64950">
        <w:rPr>
          <w:spacing w:val="-1"/>
        </w:rPr>
        <w:t>the</w:t>
      </w:r>
      <w:r w:rsidR="00A64950">
        <w:t xml:space="preserve"> </w:t>
      </w:r>
      <w:r w:rsidR="00A64950">
        <w:rPr>
          <w:spacing w:val="-1"/>
        </w:rPr>
        <w:t>provision</w:t>
      </w:r>
      <w:r w:rsidR="00A64950">
        <w:t xml:space="preserve"> </w:t>
      </w:r>
      <w:r w:rsidR="00A64950">
        <w:rPr>
          <w:spacing w:val="-1"/>
        </w:rPr>
        <w:t>of</w:t>
      </w:r>
      <w:r w:rsidR="00A64950">
        <w:rPr>
          <w:spacing w:val="2"/>
        </w:rPr>
        <w:t xml:space="preserve"> </w:t>
      </w:r>
      <w:r w:rsidR="00A64950">
        <w:t>a</w:t>
      </w:r>
      <w:r w:rsidR="00A64950">
        <w:rPr>
          <w:spacing w:val="1"/>
        </w:rPr>
        <w:t xml:space="preserve"> </w:t>
      </w:r>
      <w:r w:rsidR="00A64950">
        <w:rPr>
          <w:spacing w:val="-1"/>
        </w:rPr>
        <w:t>safe</w:t>
      </w:r>
      <w:r w:rsidR="00A64950">
        <w:rPr>
          <w:spacing w:val="-2"/>
        </w:rPr>
        <w:t xml:space="preserve"> </w:t>
      </w:r>
      <w:r w:rsidR="00A64950">
        <w:rPr>
          <w:spacing w:val="-1"/>
        </w:rPr>
        <w:t>and</w:t>
      </w:r>
      <w:r w:rsidR="00A64950">
        <w:t xml:space="preserve"> </w:t>
      </w:r>
      <w:r w:rsidR="00A64950">
        <w:rPr>
          <w:spacing w:val="-1"/>
        </w:rPr>
        <w:t>secure</w:t>
      </w:r>
      <w:r w:rsidR="00A64950">
        <w:t xml:space="preserve"> </w:t>
      </w:r>
      <w:r w:rsidR="00A64950">
        <w:rPr>
          <w:spacing w:val="-1"/>
        </w:rPr>
        <w:t>learning</w:t>
      </w:r>
      <w:r w:rsidR="00A64950">
        <w:rPr>
          <w:spacing w:val="77"/>
        </w:rPr>
        <w:t xml:space="preserve"> </w:t>
      </w:r>
      <w:r w:rsidR="00A64950">
        <w:rPr>
          <w:spacing w:val="-1"/>
        </w:rPr>
        <w:t>environment</w:t>
      </w:r>
      <w:r w:rsidR="00A64950">
        <w:rPr>
          <w:spacing w:val="-2"/>
        </w:rPr>
        <w:t xml:space="preserve"> </w:t>
      </w:r>
      <w:r w:rsidR="00A64950">
        <w:t>for</w:t>
      </w:r>
      <w:r w:rsidR="00A64950">
        <w:rPr>
          <w:spacing w:val="-3"/>
        </w:rPr>
        <w:t xml:space="preserve"> </w:t>
      </w:r>
      <w:r w:rsidR="00A64950">
        <w:rPr>
          <w:spacing w:val="-1"/>
        </w:rPr>
        <w:t>every child</w:t>
      </w:r>
      <w:r w:rsidR="00A64950">
        <w:t xml:space="preserve"> </w:t>
      </w:r>
      <w:r w:rsidR="00A64950">
        <w:rPr>
          <w:spacing w:val="-1"/>
        </w:rPr>
        <w:t>and</w:t>
      </w:r>
      <w:r w:rsidR="00A64950">
        <w:t xml:space="preserve"> </w:t>
      </w:r>
      <w:r w:rsidR="00A64950">
        <w:rPr>
          <w:spacing w:val="-1"/>
        </w:rPr>
        <w:t>respects</w:t>
      </w:r>
      <w:r w:rsidR="00A64950">
        <w:rPr>
          <w:spacing w:val="-2"/>
        </w:rPr>
        <w:t xml:space="preserve"> </w:t>
      </w:r>
      <w:r w:rsidR="00A64950">
        <w:rPr>
          <w:spacing w:val="-1"/>
        </w:rPr>
        <w:t>every</w:t>
      </w:r>
      <w:r w:rsidR="00A64950">
        <w:rPr>
          <w:spacing w:val="2"/>
        </w:rPr>
        <w:t xml:space="preserve"> </w:t>
      </w:r>
      <w:r w:rsidR="00A64950">
        <w:rPr>
          <w:rFonts w:cs="Arial"/>
          <w:spacing w:val="-1"/>
        </w:rPr>
        <w:t>individual’s</w:t>
      </w:r>
      <w:r w:rsidR="00A64950">
        <w:rPr>
          <w:rFonts w:cs="Arial"/>
          <w:spacing w:val="1"/>
        </w:rPr>
        <w:t xml:space="preserve"> </w:t>
      </w:r>
      <w:r w:rsidR="00A64950">
        <w:t>and</w:t>
      </w:r>
      <w:r w:rsidR="00A64950">
        <w:rPr>
          <w:spacing w:val="-1"/>
        </w:rPr>
        <w:t xml:space="preserve"> </w:t>
      </w:r>
      <w:r w:rsidR="00A64950">
        <w:rPr>
          <w:rFonts w:cs="Arial"/>
          <w:spacing w:val="-1"/>
        </w:rPr>
        <w:t>family’s</w:t>
      </w:r>
      <w:r w:rsidR="00A64950">
        <w:rPr>
          <w:rFonts w:cs="Arial"/>
          <w:spacing w:val="2"/>
        </w:rPr>
        <w:t xml:space="preserve"> </w:t>
      </w:r>
      <w:r w:rsidR="00A64950">
        <w:rPr>
          <w:spacing w:val="-1"/>
        </w:rPr>
        <w:t>right</w:t>
      </w:r>
      <w:r w:rsidR="00A64950">
        <w:t xml:space="preserve"> to</w:t>
      </w:r>
      <w:r w:rsidR="00A64950">
        <w:rPr>
          <w:spacing w:val="81"/>
        </w:rPr>
        <w:t xml:space="preserve"> </w:t>
      </w:r>
      <w:r w:rsidR="00A64950">
        <w:rPr>
          <w:spacing w:val="-1"/>
        </w:rPr>
        <w:t>privacy</w:t>
      </w:r>
      <w:r w:rsidR="00A64950">
        <w:t xml:space="preserve"> </w:t>
      </w:r>
      <w:r w:rsidR="00A64950">
        <w:rPr>
          <w:spacing w:val="-1"/>
        </w:rPr>
        <w:t>whilst</w:t>
      </w:r>
      <w:r w:rsidR="00A64950">
        <w:t xml:space="preserve"> </w:t>
      </w:r>
      <w:r w:rsidR="00A64950">
        <w:rPr>
          <w:spacing w:val="-1"/>
        </w:rPr>
        <w:t>ensuring</w:t>
      </w:r>
      <w:r w:rsidR="00A64950">
        <w:rPr>
          <w:spacing w:val="-2"/>
        </w:rPr>
        <w:t xml:space="preserve"> </w:t>
      </w:r>
      <w:r w:rsidR="00A64950">
        <w:t>that</w:t>
      </w:r>
      <w:r w:rsidR="00A64950">
        <w:rPr>
          <w:spacing w:val="-2"/>
        </w:rPr>
        <w:t xml:space="preserve"> we</w:t>
      </w:r>
      <w:r w:rsidR="00A64950">
        <w:t xml:space="preserve"> offer </w:t>
      </w:r>
      <w:r w:rsidR="00A64950">
        <w:rPr>
          <w:spacing w:val="-1"/>
        </w:rPr>
        <w:t>high</w:t>
      </w:r>
      <w:r w:rsidR="00A64950">
        <w:t xml:space="preserve"> </w:t>
      </w:r>
      <w:r w:rsidR="00A64950">
        <w:rPr>
          <w:spacing w:val="-1"/>
        </w:rPr>
        <w:t>quality</w:t>
      </w:r>
      <w:r w:rsidR="00A64950">
        <w:rPr>
          <w:spacing w:val="-3"/>
        </w:rPr>
        <w:t xml:space="preserve"> </w:t>
      </w:r>
      <w:r w:rsidR="00A64950">
        <w:t>care and</w:t>
      </w:r>
      <w:r w:rsidR="00A64950">
        <w:rPr>
          <w:spacing w:val="-2"/>
        </w:rPr>
        <w:t xml:space="preserve"> </w:t>
      </w:r>
      <w:r w:rsidR="00A64950">
        <w:rPr>
          <w:spacing w:val="-1"/>
        </w:rPr>
        <w:t>education.</w:t>
      </w:r>
      <w:r w:rsidR="00A64950">
        <w:rPr>
          <w:spacing w:val="-2"/>
        </w:rPr>
        <w:t xml:space="preserve"> </w:t>
      </w:r>
      <w:r w:rsidR="00A64950">
        <w:t>All</w:t>
      </w:r>
      <w:r w:rsidR="00A64950">
        <w:rPr>
          <w:spacing w:val="-1"/>
        </w:rPr>
        <w:t xml:space="preserve"> of</w:t>
      </w:r>
      <w:r w:rsidR="00A64950">
        <w:rPr>
          <w:spacing w:val="2"/>
        </w:rPr>
        <w:t xml:space="preserve"> </w:t>
      </w:r>
      <w:r w:rsidR="00A64950">
        <w:rPr>
          <w:spacing w:val="-1"/>
        </w:rPr>
        <w:t>our</w:t>
      </w:r>
      <w:r w:rsidR="00A64950">
        <w:t xml:space="preserve"> </w:t>
      </w:r>
      <w:r w:rsidR="00A64950">
        <w:rPr>
          <w:spacing w:val="1"/>
        </w:rPr>
        <w:t>staff</w:t>
      </w:r>
      <w:r w:rsidR="00A64950">
        <w:rPr>
          <w:spacing w:val="65"/>
        </w:rPr>
        <w:t xml:space="preserve"> </w:t>
      </w:r>
      <w:r w:rsidR="00A64950">
        <w:t xml:space="preserve">and </w:t>
      </w:r>
      <w:r w:rsidR="00A64950">
        <w:rPr>
          <w:spacing w:val="-1"/>
        </w:rPr>
        <w:t>visitors</w:t>
      </w:r>
      <w:r w:rsidR="00A64950">
        <w:t xml:space="preserve"> are </w:t>
      </w:r>
      <w:r w:rsidR="00A64950">
        <w:rPr>
          <w:spacing w:val="-1"/>
        </w:rPr>
        <w:t>expected</w:t>
      </w:r>
      <w:r w:rsidR="00A64950">
        <w:t xml:space="preserve"> </w:t>
      </w:r>
      <w:r w:rsidR="00A64950">
        <w:rPr>
          <w:spacing w:val="-1"/>
        </w:rPr>
        <w:t>to</w:t>
      </w:r>
      <w:r w:rsidR="00A64950">
        <w:t xml:space="preserve"> </w:t>
      </w:r>
      <w:r w:rsidR="00A64950">
        <w:rPr>
          <w:spacing w:val="-1"/>
        </w:rPr>
        <w:t>work</w:t>
      </w:r>
      <w:r w:rsidR="00A64950">
        <w:t xml:space="preserve"> </w:t>
      </w:r>
      <w:r w:rsidR="00A64950">
        <w:rPr>
          <w:spacing w:val="-1"/>
        </w:rPr>
        <w:t>within</w:t>
      </w:r>
      <w:r w:rsidR="00A64950">
        <w:t xml:space="preserve"> the</w:t>
      </w:r>
      <w:r w:rsidR="00A64950">
        <w:rPr>
          <w:spacing w:val="-2"/>
        </w:rPr>
        <w:t xml:space="preserve"> </w:t>
      </w:r>
      <w:r w:rsidR="00A64950">
        <w:rPr>
          <w:spacing w:val="-1"/>
        </w:rPr>
        <w:t>guidelines</w:t>
      </w:r>
      <w:r w:rsidR="00A64950">
        <w:rPr>
          <w:spacing w:val="-2"/>
        </w:rPr>
        <w:t xml:space="preserve"> </w:t>
      </w:r>
      <w:r w:rsidR="00A64950">
        <w:rPr>
          <w:spacing w:val="-1"/>
        </w:rPr>
        <w:t>of</w:t>
      </w:r>
      <w:r w:rsidR="00A64950">
        <w:rPr>
          <w:spacing w:val="2"/>
        </w:rPr>
        <w:t xml:space="preserve"> </w:t>
      </w:r>
      <w:r w:rsidR="00A64950">
        <w:rPr>
          <w:spacing w:val="-1"/>
        </w:rPr>
        <w:t>this</w:t>
      </w:r>
      <w:r w:rsidR="00A64950">
        <w:t xml:space="preserve"> </w:t>
      </w:r>
      <w:r w:rsidR="00A64950">
        <w:rPr>
          <w:spacing w:val="-1"/>
        </w:rPr>
        <w:t>policy</w:t>
      </w:r>
      <w:r w:rsidR="00A64950">
        <w:t xml:space="preserve"> </w:t>
      </w:r>
      <w:r w:rsidR="00A64950">
        <w:rPr>
          <w:spacing w:val="-1"/>
        </w:rPr>
        <w:t>which</w:t>
      </w:r>
      <w:r w:rsidR="00A64950">
        <w:t xml:space="preserve"> conform</w:t>
      </w:r>
      <w:r w:rsidR="00A64950">
        <w:rPr>
          <w:spacing w:val="-2"/>
        </w:rPr>
        <w:t xml:space="preserve"> </w:t>
      </w:r>
      <w:r w:rsidR="00A64950">
        <w:t>to</w:t>
      </w:r>
      <w:r w:rsidR="00A64950">
        <w:rPr>
          <w:spacing w:val="67"/>
        </w:rPr>
        <w:t xml:space="preserve"> </w:t>
      </w:r>
      <w:r w:rsidR="00A64950">
        <w:t xml:space="preserve">recent </w:t>
      </w:r>
      <w:r w:rsidR="00A64950">
        <w:rPr>
          <w:spacing w:val="-1"/>
        </w:rPr>
        <w:t>legislation</w:t>
      </w:r>
      <w:r w:rsidR="00A64950">
        <w:t xml:space="preserve"> </w:t>
      </w:r>
      <w:r w:rsidR="00A64950">
        <w:rPr>
          <w:spacing w:val="-1"/>
        </w:rPr>
        <w:t>and</w:t>
      </w:r>
      <w:r w:rsidR="00A64950">
        <w:rPr>
          <w:spacing w:val="-2"/>
        </w:rPr>
        <w:t xml:space="preserve"> </w:t>
      </w:r>
      <w:r w:rsidR="00A64950">
        <w:rPr>
          <w:spacing w:val="-1"/>
        </w:rPr>
        <w:t>government</w:t>
      </w:r>
      <w:r w:rsidR="00A64950">
        <w:t xml:space="preserve"> </w:t>
      </w:r>
      <w:r w:rsidR="00A64950">
        <w:rPr>
          <w:spacing w:val="-1"/>
        </w:rPr>
        <w:t>guidelines.</w:t>
      </w: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BodyText"/>
        <w:ind w:right="111"/>
      </w:pPr>
      <w:r>
        <w:rPr>
          <w:spacing w:val="3"/>
        </w:rPr>
        <w:t>We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responsibilities</w:t>
      </w:r>
      <w:r>
        <w:t xml:space="preserve"> relating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holding,</w:t>
      </w:r>
      <w:r>
        <w:t xml:space="preserve"> using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safeguarding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received.</w:t>
      </w:r>
    </w:p>
    <w:p w:rsidR="00E84B1D" w:rsidRDefault="00A64950">
      <w:pPr>
        <w:pStyle w:val="BodyText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means:</w:t>
      </w:r>
    </w:p>
    <w:p w:rsidR="00E84B1D" w:rsidRDefault="00E84B1D">
      <w:pPr>
        <w:spacing w:before="1"/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spacing w:line="292" w:lineRule="exact"/>
      </w:pPr>
      <w:r>
        <w:rPr>
          <w:spacing w:val="-1"/>
        </w:rPr>
        <w:t xml:space="preserve">Making </w:t>
      </w:r>
      <w:r>
        <w:t xml:space="preserve">it clear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basis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ind w:right="124"/>
      </w:pPr>
      <w:r>
        <w:t>Not discussing</w:t>
      </w:r>
      <w:r>
        <w:rPr>
          <w:spacing w:val="-1"/>
        </w:rPr>
        <w:t xml:space="preserve"> personal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 xml:space="preserve">relating </w:t>
      </w:r>
      <w:r>
        <w:rPr>
          <w:spacing w:val="-1"/>
        </w:rPr>
        <w:t>to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rPr>
          <w:spacing w:val="4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are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with</w:t>
      </w:r>
      <w:r>
        <w:t xml:space="preserve"> our </w:t>
      </w:r>
      <w:r>
        <w:rPr>
          <w:spacing w:val="-1"/>
        </w:rPr>
        <w:t>school)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where</w:t>
      </w:r>
      <w:r>
        <w:t xml:space="preserve"> it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overheard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Keeping</w:t>
      </w:r>
      <w:r>
        <w:t xml:space="preserve"> all</w:t>
      </w:r>
      <w:r>
        <w:rPr>
          <w:spacing w:val="-1"/>
        </w:rPr>
        <w:t xml:space="preserve"> personal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confidential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Using</w:t>
      </w:r>
      <w:r>
        <w:rPr>
          <w:spacing w:val="-2"/>
        </w:rPr>
        <w:t xml:space="preserve"> </w:t>
      </w:r>
      <w:r w:rsidR="0040727F">
        <w:rPr>
          <w:spacing w:val="-1"/>
        </w:rPr>
        <w:t>teaching</w:t>
      </w:r>
      <w:r>
        <w:t xml:space="preserve"> </w:t>
      </w:r>
      <w:r>
        <w:rPr>
          <w:spacing w:val="-1"/>
        </w:rPr>
        <w:t>method</w:t>
      </w:r>
      <w:r w:rsidR="0040727F">
        <w:rPr>
          <w:spacing w:val="-1"/>
        </w:rPr>
        <w:t>s</w:t>
      </w:r>
      <w:r>
        <w:t xml:space="preserve"> </w:t>
      </w:r>
      <w:r>
        <w:rPr>
          <w:spacing w:val="-1"/>
        </w:rPr>
        <w:t>which</w:t>
      </w:r>
      <w:r>
        <w:t xml:space="preserve"> protect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:rsidR="00E84B1D" w:rsidRDefault="00E84B1D">
      <w:pPr>
        <w:spacing w:line="293" w:lineRule="exact"/>
        <w:sectPr w:rsidR="00E84B1D">
          <w:pgSz w:w="11910" w:h="16840"/>
          <w:pgMar w:top="1360" w:right="1340" w:bottom="280" w:left="1340" w:header="720" w:footer="720" w:gutter="0"/>
          <w:cols w:space="720"/>
        </w:sectPr>
      </w:pPr>
    </w:p>
    <w:p w:rsidR="00E84B1D" w:rsidRDefault="00A64950">
      <w:pPr>
        <w:pStyle w:val="Heading2"/>
        <w:spacing w:before="57"/>
        <w:rPr>
          <w:b w:val="0"/>
          <w:bCs w:val="0"/>
        </w:rPr>
      </w:pPr>
      <w:r>
        <w:rPr>
          <w:spacing w:val="-1"/>
        </w:rPr>
        <w:lastRenderedPageBreak/>
        <w:t>Objectives</w:t>
      </w:r>
    </w:p>
    <w:p w:rsidR="00E84B1D" w:rsidRDefault="00A64950">
      <w:pPr>
        <w:pStyle w:val="BodyText"/>
      </w:pP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our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ensure </w:t>
      </w:r>
      <w:r>
        <w:rPr>
          <w:spacing w:val="-1"/>
        </w:rPr>
        <w:t>that: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Stakeholders</w:t>
      </w:r>
      <w:r>
        <w:t xml:space="preserve"> are</w:t>
      </w:r>
      <w:r>
        <w:rPr>
          <w:spacing w:val="-2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at all</w:t>
      </w:r>
      <w:r>
        <w:rPr>
          <w:spacing w:val="-1"/>
        </w:rPr>
        <w:t xml:space="preserve"> times.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spacing w:before="57" w:line="274" w:lineRule="exact"/>
        <w:ind w:right="390"/>
      </w:pPr>
      <w:r>
        <w:t>All</w:t>
      </w:r>
      <w:r>
        <w:rPr>
          <w:spacing w:val="-1"/>
        </w:rPr>
        <w:t xml:space="preserve"> 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t xml:space="preserve"> </w:t>
      </w:r>
      <w:r>
        <w:rPr>
          <w:spacing w:val="-1"/>
        </w:rPr>
        <w:t>have</w:t>
      </w:r>
      <w:r>
        <w:t xml:space="preserve"> clear, </w:t>
      </w:r>
      <w:r>
        <w:rPr>
          <w:spacing w:val="-1"/>
        </w:rPr>
        <w:t>unambiguous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roles.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spacing w:before="32"/>
        <w:ind w:right="1122"/>
      </w:pPr>
      <w:r>
        <w:t>Good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understood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stakeholders.</w:t>
      </w:r>
    </w:p>
    <w:p w:rsidR="00E84B1D" w:rsidRDefault="00E84B1D">
      <w:pPr>
        <w:rPr>
          <w:rFonts w:ascii="Arial" w:eastAsia="Arial" w:hAnsi="Arial" w:cs="Arial"/>
          <w:sz w:val="24"/>
          <w:szCs w:val="24"/>
        </w:rPr>
      </w:pPr>
    </w:p>
    <w:p w:rsidR="00E84B1D" w:rsidRDefault="00A64950">
      <w:pPr>
        <w:pStyle w:val="BodyText"/>
      </w:pP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through: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</w:pPr>
      <w:r>
        <w:t>Issuing</w:t>
      </w:r>
      <w:r>
        <w:rPr>
          <w:spacing w:val="-1"/>
        </w:rPr>
        <w:t xml:space="preserve"> clearly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procedures.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spacing w:before="34"/>
        <w:ind w:right="670"/>
      </w:pP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rPr>
          <w:spacing w:val="-1"/>
        </w:rPr>
        <w:t>messages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relating </w:t>
      </w:r>
      <w:r>
        <w:t xml:space="preserve">to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67"/>
        </w:rPr>
        <w:t xml:space="preserve"> </w:t>
      </w:r>
      <w:r>
        <w:t>once 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received,</w:t>
      </w:r>
      <w: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necessary.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spacing w:before="36"/>
      </w:pPr>
      <w:r>
        <w:rPr>
          <w:spacing w:val="-1"/>
        </w:rPr>
        <w:t>Fostering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ethos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within</w:t>
      </w:r>
      <w:r>
        <w:t xml:space="preserve"> our </w:t>
      </w:r>
      <w:r>
        <w:rPr>
          <w:spacing w:val="-1"/>
        </w:rPr>
        <w:t>school.</w:t>
      </w:r>
    </w:p>
    <w:p w:rsidR="00E84B1D" w:rsidRDefault="00A64950">
      <w:pPr>
        <w:pStyle w:val="BodyText"/>
        <w:numPr>
          <w:ilvl w:val="0"/>
          <w:numId w:val="2"/>
        </w:numPr>
        <w:tabs>
          <w:tab w:val="left" w:pos="821"/>
        </w:tabs>
        <w:spacing w:before="32"/>
      </w:pPr>
      <w:r>
        <w:rPr>
          <w:spacing w:val="-1"/>
        </w:rPr>
        <w:t>Publishing our</w:t>
      </w:r>
      <w: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E84B1D" w:rsidRDefault="00E84B1D">
      <w:pPr>
        <w:spacing w:before="10"/>
        <w:rPr>
          <w:rFonts w:ascii="Arial" w:eastAsia="Arial" w:hAnsi="Arial" w:cs="Arial"/>
          <w:sz w:val="23"/>
          <w:szCs w:val="23"/>
        </w:rPr>
      </w:pPr>
    </w:p>
    <w:p w:rsidR="00E84B1D" w:rsidRDefault="00A64950">
      <w:pPr>
        <w:pStyle w:val="Heading2"/>
        <w:rPr>
          <w:b w:val="0"/>
          <w:bCs w:val="0"/>
        </w:rPr>
      </w:pPr>
      <w:r>
        <w:rPr>
          <w:spacing w:val="-1"/>
        </w:rPr>
        <w:t>Procedures:</w:t>
      </w:r>
    </w:p>
    <w:p w:rsidR="00A64950" w:rsidRDefault="00A64950">
      <w:pPr>
        <w:pStyle w:val="BodyText"/>
        <w:numPr>
          <w:ilvl w:val="0"/>
          <w:numId w:val="1"/>
        </w:numPr>
        <w:tabs>
          <w:tab w:val="left" w:pos="369"/>
        </w:tabs>
        <w:ind w:right="111" w:firstLine="0"/>
      </w:pPr>
      <w:r>
        <w:t>All</w:t>
      </w:r>
      <w:r>
        <w:rPr>
          <w:spacing w:val="-1"/>
        </w:rP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stakeholders,</w:t>
      </w:r>
      <w:r>
        <w:t xml:space="preserve"> </w:t>
      </w:r>
      <w:r>
        <w:rPr>
          <w:spacing w:val="-1"/>
        </w:rPr>
        <w:t>however</w:t>
      </w:r>
      <w:r>
        <w:t xml:space="preserve"> obtained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records/through</w:t>
      </w:r>
      <w:r>
        <w:t xml:space="preserve"> </w:t>
      </w:r>
      <w:r>
        <w:rPr>
          <w:spacing w:val="-1"/>
        </w:rPr>
        <w:t>observation/through</w:t>
      </w:r>
      <w:r>
        <w:rPr>
          <w:spacing w:val="-2"/>
        </w:rPr>
        <w:t xml:space="preserve"> </w:t>
      </w:r>
      <w:r>
        <w:rPr>
          <w:spacing w:val="-1"/>
        </w:rPr>
        <w:t>meetings/through</w:t>
      </w:r>
      <w: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arise</w:t>
      </w:r>
      <w:r>
        <w:rPr>
          <w:spacing w:val="10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class, </w:t>
      </w:r>
      <w:r>
        <w:rPr>
          <w:spacing w:val="-1"/>
        </w:rPr>
        <w:t>playtime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school),</w:t>
      </w:r>
      <w:r>
        <w:t xml:space="preserve"> is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only</w:t>
      </w:r>
      <w:r>
        <w:rPr>
          <w:spacing w:val="-3"/>
        </w:rPr>
        <w:t xml:space="preserve"> </w:t>
      </w:r>
      <w:r>
        <w:t xml:space="preserve">be shared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those</w:t>
      </w:r>
      <w:r>
        <w:rPr>
          <w:spacing w:val="65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 xml:space="preserve">(i.e. those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professional</w:t>
      </w:r>
      <w:r>
        <w:rPr>
          <w:spacing w:val="37"/>
        </w:rPr>
        <w:t xml:space="preserve"> </w:t>
      </w:r>
      <w:r>
        <w:rPr>
          <w:spacing w:val="-1"/>
        </w:rPr>
        <w:t>capacity).</w:t>
      </w:r>
      <w:r>
        <w:t xml:space="preserve">  </w:t>
      </w:r>
      <w:r w:rsidRPr="0040727F">
        <w:rPr>
          <w:b/>
        </w:rPr>
        <w:t>Feedback to parents about their children’s progress</w:t>
      </w:r>
      <w:r w:rsidR="00B738F5">
        <w:rPr>
          <w:b/>
        </w:rPr>
        <w:t xml:space="preserve"> or behaviour</w:t>
      </w:r>
      <w:r w:rsidRPr="0040727F">
        <w:rPr>
          <w:b/>
        </w:rPr>
        <w:t xml:space="preserve"> is to be given by teaching staff only at appropriate times.</w:t>
      </w:r>
      <w:r>
        <w:t xml:space="preserve"> </w:t>
      </w:r>
    </w:p>
    <w:p w:rsidR="00A64950" w:rsidRDefault="00A64950" w:rsidP="00A64950">
      <w:pPr>
        <w:pStyle w:val="BodyText"/>
        <w:tabs>
          <w:tab w:val="left" w:pos="369"/>
        </w:tabs>
        <w:ind w:right="111"/>
      </w:pPr>
    </w:p>
    <w:p w:rsidR="00A64950" w:rsidRPr="0040727F" w:rsidRDefault="00A64950" w:rsidP="00A64950">
      <w:pPr>
        <w:pStyle w:val="BodyText"/>
        <w:tabs>
          <w:tab w:val="left" w:pos="369"/>
        </w:tabs>
        <w:ind w:right="111"/>
        <w:rPr>
          <w:b/>
        </w:rPr>
      </w:pPr>
      <w:r w:rsidRPr="0040727F">
        <w:rPr>
          <w:b/>
        </w:rPr>
        <w:t xml:space="preserve">Staff will not discuss details of pupils learning, progress or behaviour outside </w:t>
      </w:r>
      <w:r w:rsidR="00D60BE9" w:rsidRPr="0040727F">
        <w:rPr>
          <w:b/>
        </w:rPr>
        <w:t xml:space="preserve">of school.  Staff must be mindful that doing so brings the school into disrepute. </w:t>
      </w:r>
      <w:r w:rsidR="0040727F">
        <w:rPr>
          <w:b/>
        </w:rPr>
        <w:t xml:space="preserve">Similarly, staff must be mindful of confidentiality relating to the school’s operational procedures and the privacy of their colleagues. </w:t>
      </w:r>
    </w:p>
    <w:p w:rsidR="00E84B1D" w:rsidRDefault="00A64950" w:rsidP="00A64950">
      <w:pPr>
        <w:pStyle w:val="BodyText"/>
        <w:tabs>
          <w:tab w:val="left" w:pos="369"/>
        </w:tabs>
        <w:ind w:right="111"/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relates 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stakeholder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brings</w:t>
      </w:r>
      <w:r>
        <w:t xml:space="preserve"> our school</w:t>
      </w:r>
      <w:r>
        <w:rPr>
          <w:spacing w:val="55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disrepute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never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posted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shared online,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t xml:space="preserve"> including</w:t>
      </w:r>
      <w:r>
        <w:rPr>
          <w:spacing w:val="-1"/>
        </w:rPr>
        <w:t xml:space="preserve"> </w:t>
      </w:r>
      <w:r>
        <w:rPr>
          <w:spacing w:val="28"/>
        </w:rPr>
        <w:t xml:space="preserve">  </w:t>
      </w:r>
      <w:r>
        <w:t>all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Facebook,</w:t>
      </w:r>
      <w:r>
        <w:rPr>
          <w:spacing w:val="-2"/>
        </w:rPr>
        <w:t xml:space="preserve"> </w:t>
      </w:r>
      <w:r>
        <w:rPr>
          <w:spacing w:val="-1"/>
        </w:rPr>
        <w:t>Twitter).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visitors</w:t>
      </w:r>
      <w:r>
        <w:t xml:space="preserve"> and</w:t>
      </w:r>
      <w:r>
        <w:rPr>
          <w:spacing w:val="83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 is a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their</w:t>
      </w:r>
      <w:r>
        <w:t xml:space="preserve"> time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our</w:t>
      </w:r>
      <w:r>
        <w:rPr>
          <w:spacing w:val="6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 xml:space="preserve">signing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t>(</w:t>
      </w:r>
      <w:r>
        <w:rPr>
          <w:i/>
        </w:rPr>
        <w:t>Appendix 1</w:t>
      </w:r>
      <w:r>
        <w:t>).</w:t>
      </w:r>
    </w:p>
    <w:p w:rsidR="00E84B1D" w:rsidRDefault="00E84B1D">
      <w:pPr>
        <w:spacing w:before="9"/>
        <w:rPr>
          <w:rFonts w:ascii="Arial" w:eastAsia="Arial" w:hAnsi="Arial" w:cs="Arial"/>
          <w:sz w:val="27"/>
          <w:szCs w:val="27"/>
        </w:rPr>
      </w:pPr>
    </w:p>
    <w:p w:rsidR="00E84B1D" w:rsidRDefault="00A64950">
      <w:pPr>
        <w:pStyle w:val="BodyText"/>
        <w:numPr>
          <w:ilvl w:val="0"/>
          <w:numId w:val="1"/>
        </w:numPr>
        <w:tabs>
          <w:tab w:val="left" w:pos="369"/>
        </w:tabs>
        <w:spacing w:line="241" w:lineRule="auto"/>
        <w:ind w:right="299" w:firstLine="0"/>
      </w:pPr>
      <w:r>
        <w:rPr>
          <w:spacing w:val="-1"/>
        </w:rPr>
        <w:t>Even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appears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widely</w:t>
      </w:r>
      <w:r>
        <w:rPr>
          <w:spacing w:val="-3"/>
        </w:rPr>
        <w:t xml:space="preserve"> </w:t>
      </w:r>
      <w:r>
        <w:rPr>
          <w:spacing w:val="-1"/>
        </w:rPr>
        <w:t>known,</w:t>
      </w:r>
      <w:r>
        <w:t xml:space="preserve"> it </w:t>
      </w:r>
      <w:r>
        <w:rPr>
          <w:spacing w:val="-1"/>
        </w:rPr>
        <w:t>will</w:t>
      </w:r>
      <w:r>
        <w:t xml:space="preserve"> not be</w:t>
      </w:r>
      <w:r>
        <w:rPr>
          <w:spacing w:val="-2"/>
        </w:rPr>
        <w:t xml:space="preserve"> </w:t>
      </w:r>
      <w:r>
        <w:rPr>
          <w:spacing w:val="-1"/>
        </w:rPr>
        <w:t>assumed</w:t>
      </w:r>
      <w:r>
        <w:rPr>
          <w:spacing w:val="-2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that it is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or share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spacing w:val="55"/>
        </w:rPr>
        <w:t xml:space="preserve"> </w:t>
      </w:r>
      <w:r>
        <w:t>further.</w:t>
      </w:r>
    </w:p>
    <w:p w:rsidR="00E84B1D" w:rsidRDefault="00E84B1D">
      <w:pPr>
        <w:spacing w:before="7"/>
        <w:rPr>
          <w:rFonts w:ascii="Arial" w:eastAsia="Arial" w:hAnsi="Arial" w:cs="Arial"/>
          <w:sz w:val="27"/>
          <w:szCs w:val="27"/>
        </w:rPr>
      </w:pPr>
    </w:p>
    <w:p w:rsidR="00E84B1D" w:rsidRDefault="00A64950">
      <w:pPr>
        <w:pStyle w:val="BodyText"/>
        <w:numPr>
          <w:ilvl w:val="0"/>
          <w:numId w:val="1"/>
        </w:numPr>
        <w:tabs>
          <w:tab w:val="left" w:pos="369"/>
        </w:tabs>
        <w:ind w:right="299" w:firstLine="0"/>
      </w:pPr>
      <w:r>
        <w:t>All</w:t>
      </w:r>
      <w:r>
        <w:rPr>
          <w:spacing w:val="-1"/>
        </w:rPr>
        <w:t xml:space="preserve"> </w:t>
      </w:r>
      <w:r>
        <w:t xml:space="preserve">social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t xml:space="preserve"> be held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-1"/>
        </w:rPr>
        <w:t xml:space="preserve">safe </w:t>
      </w:r>
      <w:r>
        <w:t>and</w:t>
      </w:r>
      <w:r>
        <w:rPr>
          <w:spacing w:val="53"/>
        </w:rPr>
        <w:t xml:space="preserve"> </w:t>
      </w:r>
      <w:r>
        <w:t xml:space="preserve">secure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accessed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school</w:t>
      </w:r>
      <w:r>
        <w:rPr>
          <w:spacing w:val="75"/>
        </w:rPr>
        <w:t xml:space="preserve"> </w:t>
      </w:r>
      <w:r>
        <w:t>staff.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concerned</w:t>
      </w:r>
      <w:r>
        <w:t xml:space="preserve"> </w:t>
      </w:r>
      <w:r>
        <w:rPr>
          <w:spacing w:val="-1"/>
        </w:rPr>
        <w:t>have</w:t>
      </w:r>
      <w:proofErr w:type="gramEnd"/>
      <w:r>
        <w:t xml:space="preserve"> access </w:t>
      </w:r>
      <w:r>
        <w:rPr>
          <w:spacing w:val="-1"/>
        </w:rPr>
        <w:t>to</w:t>
      </w:r>
      <w:r>
        <w:t xml:space="preserve"> all, or</w:t>
      </w:r>
      <w:r>
        <w:rPr>
          <w:spacing w:val="-3"/>
        </w:rPr>
        <w:t xml:space="preserve"> </w:t>
      </w:r>
      <w:r>
        <w:t>only</w:t>
      </w:r>
      <w:r>
        <w:rPr>
          <w:spacing w:val="55"/>
        </w:rPr>
        <w:t xml:space="preserve"> </w:t>
      </w:r>
      <w:r>
        <w:rPr>
          <w:spacing w:val="-1"/>
        </w:rPr>
        <w:t>some,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information.</w:t>
      </w:r>
    </w:p>
    <w:p w:rsidR="00E84B1D" w:rsidRDefault="00E84B1D">
      <w:pPr>
        <w:spacing w:before="6"/>
        <w:rPr>
          <w:rFonts w:ascii="Arial" w:eastAsia="Arial" w:hAnsi="Arial" w:cs="Arial"/>
          <w:sz w:val="27"/>
          <w:szCs w:val="27"/>
        </w:rPr>
      </w:pPr>
    </w:p>
    <w:p w:rsidR="00E84B1D" w:rsidRDefault="00A64950">
      <w:pPr>
        <w:pStyle w:val="BodyText"/>
        <w:numPr>
          <w:ilvl w:val="0"/>
          <w:numId w:val="1"/>
        </w:numPr>
        <w:tabs>
          <w:tab w:val="left" w:pos="369"/>
        </w:tabs>
        <w:ind w:right="111" w:firstLine="0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1"/>
        </w:rPr>
        <w:t>speech</w:t>
      </w:r>
      <w:r>
        <w:rPr>
          <w:spacing w:val="-2"/>
        </w:rPr>
        <w:t xml:space="preserve"> </w:t>
      </w:r>
      <w:r>
        <w:rPr>
          <w:spacing w:val="-1"/>
        </w:rPr>
        <w:t>therapy,</w:t>
      </w:r>
      <w:r>
        <w:t xml:space="preserve"> </w:t>
      </w:r>
      <w:r>
        <w:rPr>
          <w:spacing w:val="-1"/>
        </w:rPr>
        <w:t>medical</w:t>
      </w:r>
      <w:r>
        <w:rPr>
          <w:spacing w:val="77"/>
        </w:rPr>
        <w:t xml:space="preserve"> </w:t>
      </w:r>
      <w:r>
        <w:t xml:space="preserve">reports, </w:t>
      </w:r>
      <w:r>
        <w:rPr>
          <w:spacing w:val="-1"/>
        </w:rPr>
        <w:t>SEN</w:t>
      </w:r>
      <w:r>
        <w:t xml:space="preserve"> </w:t>
      </w:r>
      <w:r>
        <w:rPr>
          <w:spacing w:val="-1"/>
        </w:rPr>
        <w:t>reports,</w:t>
      </w:r>
      <w:r>
        <w:rPr>
          <w:spacing w:val="-2"/>
        </w:rPr>
        <w:t xml:space="preserve"> </w:t>
      </w:r>
      <w:r>
        <w:t xml:space="preserve">minutes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will</w:t>
      </w:r>
      <w:r>
        <w:t xml:space="preserve"> be circulated,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necessary,</w:t>
      </w:r>
      <w:r>
        <w:t xml:space="preserve"> in</w:t>
      </w:r>
      <w:r>
        <w:rPr>
          <w:spacing w:val="49"/>
        </w:rPr>
        <w:t xml:space="preserve"> </w:t>
      </w:r>
      <w:r>
        <w:t>sealed</w:t>
      </w:r>
      <w:r>
        <w:rPr>
          <w:spacing w:val="-1"/>
        </w:rPr>
        <w:t xml:space="preserve"> envelopes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once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for secure</w:t>
      </w:r>
      <w:r>
        <w:rPr>
          <w:spacing w:val="41"/>
        </w:rPr>
        <w:t xml:space="preserve"> </w:t>
      </w:r>
      <w:r>
        <w:t>filing.</w:t>
      </w:r>
    </w:p>
    <w:p w:rsidR="00E84B1D" w:rsidRDefault="00E84B1D">
      <w:pPr>
        <w:spacing w:before="6"/>
        <w:rPr>
          <w:rFonts w:ascii="Arial" w:eastAsia="Arial" w:hAnsi="Arial" w:cs="Arial"/>
          <w:sz w:val="27"/>
          <w:szCs w:val="27"/>
        </w:rPr>
      </w:pPr>
    </w:p>
    <w:p w:rsidR="00E84B1D" w:rsidRDefault="00A64950">
      <w:pPr>
        <w:pStyle w:val="BodyText"/>
        <w:numPr>
          <w:ilvl w:val="0"/>
          <w:numId w:val="1"/>
        </w:numPr>
        <w:tabs>
          <w:tab w:val="left" w:pos="369"/>
        </w:tabs>
        <w:spacing w:line="242" w:lineRule="auto"/>
        <w:ind w:right="417" w:firstLine="0"/>
      </w:pPr>
      <w:r>
        <w:rPr>
          <w:spacing w:val="-1"/>
        </w:rPr>
        <w:t>Correspondence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 xml:space="preserve">to social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2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handed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-1"/>
        </w:rPr>
        <w:t>,</w:t>
      </w:r>
      <w:r>
        <w:t xml:space="preserve"> </w:t>
      </w:r>
      <w:r w:rsidR="00D60BE9">
        <w:rPr>
          <w:spacing w:val="-1"/>
        </w:rPr>
        <w:t xml:space="preserve">in a sealed envelope. </w:t>
      </w:r>
    </w:p>
    <w:p w:rsidR="00E84B1D" w:rsidRDefault="00E84B1D">
      <w:pPr>
        <w:spacing w:before="3"/>
        <w:rPr>
          <w:rFonts w:ascii="Arial" w:eastAsia="Arial" w:hAnsi="Arial" w:cs="Arial"/>
          <w:sz w:val="27"/>
          <w:szCs w:val="27"/>
        </w:rPr>
      </w:pPr>
    </w:p>
    <w:p w:rsidR="00E84B1D" w:rsidRDefault="00A64950" w:rsidP="003930D9">
      <w:pPr>
        <w:pStyle w:val="BodyText"/>
        <w:numPr>
          <w:ilvl w:val="0"/>
          <w:numId w:val="1"/>
        </w:numPr>
        <w:tabs>
          <w:tab w:val="left" w:pos="369"/>
        </w:tabs>
        <w:spacing w:line="242" w:lineRule="auto"/>
        <w:ind w:right="285" w:firstLine="0"/>
      </w:pP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distributing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-1"/>
        </w:rPr>
        <w:t>information.</w:t>
      </w:r>
      <w:r>
        <w:t xml:space="preserve"> </w:t>
      </w:r>
    </w:p>
    <w:p w:rsidR="003930D9" w:rsidRDefault="003930D9" w:rsidP="003930D9">
      <w:pPr>
        <w:pStyle w:val="ListParagraph"/>
      </w:pPr>
    </w:p>
    <w:p w:rsidR="003930D9" w:rsidRPr="003930D9" w:rsidRDefault="003930D9" w:rsidP="003930D9">
      <w:pPr>
        <w:pStyle w:val="BodyText"/>
        <w:tabs>
          <w:tab w:val="left" w:pos="369"/>
        </w:tabs>
        <w:spacing w:line="242" w:lineRule="auto"/>
        <w:ind w:right="285"/>
      </w:pPr>
    </w:p>
    <w:p w:rsidR="00E84B1D" w:rsidRPr="003930D9" w:rsidRDefault="00A64950" w:rsidP="003930D9">
      <w:pPr>
        <w:pStyle w:val="BodyText"/>
        <w:numPr>
          <w:ilvl w:val="0"/>
          <w:numId w:val="1"/>
        </w:numPr>
        <w:tabs>
          <w:tab w:val="left" w:pos="369"/>
        </w:tabs>
        <w:spacing w:line="242" w:lineRule="auto"/>
        <w:ind w:right="182" w:firstLine="0"/>
      </w:pPr>
      <w:r>
        <w:rPr>
          <w:spacing w:val="-1"/>
        </w:rPr>
        <w:t>Logs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will</w:t>
      </w:r>
      <w:r>
        <w:t xml:space="preserve"> be kept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child</w:t>
      </w:r>
      <w:r>
        <w:rPr>
          <w:spacing w:val="65"/>
        </w:rPr>
        <w:t xml:space="preserve"> </w:t>
      </w:r>
      <w:r>
        <w:rPr>
          <w:spacing w:val="-1"/>
        </w:rPr>
        <w:t>will have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 w:rsidR="003930D9">
        <w:rPr>
          <w:spacing w:val="-1"/>
        </w:rPr>
        <w:t>logs</w:t>
      </w:r>
    </w:p>
    <w:p w:rsidR="003930D9" w:rsidRDefault="003930D9" w:rsidP="003930D9">
      <w:pPr>
        <w:pStyle w:val="BodyText"/>
        <w:tabs>
          <w:tab w:val="left" w:pos="369"/>
        </w:tabs>
        <w:spacing w:line="242" w:lineRule="auto"/>
        <w:ind w:right="182"/>
      </w:pPr>
    </w:p>
    <w:p w:rsidR="003930D9" w:rsidRDefault="003930D9" w:rsidP="003930D9">
      <w:pPr>
        <w:pStyle w:val="BodyText"/>
        <w:tabs>
          <w:tab w:val="left" w:pos="369"/>
        </w:tabs>
        <w:spacing w:line="242" w:lineRule="auto"/>
        <w:ind w:right="182"/>
      </w:pPr>
    </w:p>
    <w:p w:rsidR="003930D9" w:rsidRDefault="003930D9" w:rsidP="003930D9">
      <w:pPr>
        <w:pStyle w:val="BodyText"/>
        <w:tabs>
          <w:tab w:val="left" w:pos="369"/>
        </w:tabs>
        <w:spacing w:line="242" w:lineRule="auto"/>
        <w:ind w:right="182"/>
        <w:sectPr w:rsidR="003930D9">
          <w:pgSz w:w="11910" w:h="16840"/>
          <w:pgMar w:top="1360" w:right="1340" w:bottom="280" w:left="1340" w:header="720" w:footer="720" w:gutter="0"/>
          <w:cols w:space="720"/>
        </w:sect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369"/>
        </w:tabs>
        <w:spacing w:before="57" w:line="242" w:lineRule="auto"/>
        <w:ind w:right="483"/>
      </w:pPr>
      <w:r>
        <w:lastRenderedPageBreak/>
        <w:t>An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rPr>
          <w:spacing w:val="-1"/>
        </w:rPr>
        <w:t xml:space="preserve">Designated Safeguarding </w:t>
      </w:r>
      <w:proofErr w:type="gramStart"/>
      <w:r>
        <w:rPr>
          <w:spacing w:val="-1"/>
        </w:rPr>
        <w:t xml:space="preserve">Lead </w:t>
      </w:r>
      <w:r>
        <w:t xml:space="preserve"> </w:t>
      </w:r>
      <w:r>
        <w:rPr>
          <w:spacing w:val="-1"/>
        </w:rPr>
        <w:t>receives</w:t>
      </w:r>
      <w:proofErr w:type="gramEnd"/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training.</w:t>
      </w:r>
      <w:r>
        <w:t xml:space="preserve"> Child </w:t>
      </w:r>
      <w:r>
        <w:rPr>
          <w:spacing w:val="-1"/>
        </w:rPr>
        <w:t>protection</w:t>
      </w:r>
      <w:r>
        <w:rPr>
          <w:spacing w:val="95"/>
        </w:rPr>
        <w:t xml:space="preserve"> </w:t>
      </w:r>
      <w:r>
        <w:rPr>
          <w:spacing w:val="-1"/>
        </w:rPr>
        <w:t>procedures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understood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rPr>
          <w:spacing w:val="-1"/>
        </w:rPr>
        <w:t>regularly.</w:t>
      </w:r>
    </w:p>
    <w:p w:rsidR="003930D9" w:rsidRDefault="003930D9" w:rsidP="003930D9">
      <w:pPr>
        <w:spacing w:before="4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369"/>
        </w:tabs>
        <w:spacing w:line="242" w:lineRule="auto"/>
        <w:ind w:right="538" w:firstLine="0"/>
      </w:pP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 xml:space="preserve">to allegations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 xml:space="preserve">a member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t>staff.</w:t>
      </w:r>
    </w:p>
    <w:p w:rsidR="003930D9" w:rsidRDefault="003930D9" w:rsidP="003930D9">
      <w:pPr>
        <w:spacing w:before="7"/>
        <w:rPr>
          <w:rFonts w:ascii="Arial" w:eastAsia="Arial" w:hAnsi="Arial" w:cs="Arial"/>
          <w:sz w:val="29"/>
          <w:szCs w:val="29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ind w:right="124" w:firstLine="0"/>
      </w:pPr>
      <w:proofErr w:type="gramStart"/>
      <w:r>
        <w:rPr>
          <w:spacing w:val="-1"/>
        </w:rPr>
        <w:t>Staff</w:t>
      </w:r>
      <w:r>
        <w:t xml:space="preserve"> are</w:t>
      </w:r>
      <w:proofErr w:type="gramEnd"/>
      <w:r>
        <w:rPr>
          <w:spacing w:val="-2"/>
        </w:rPr>
        <w:t xml:space="preserve"> always</w:t>
      </w:r>
      <w:r>
        <w:t xml:space="preserve"> available </w:t>
      </w:r>
      <w:r>
        <w:rPr>
          <w:spacing w:val="-1"/>
        </w:rPr>
        <w:t>to</w:t>
      </w:r>
      <w:r>
        <w:t xml:space="preserve"> talk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both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issues</w:t>
      </w:r>
      <w:r>
        <w:rPr>
          <w:spacing w:val="6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causing concern.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to</w:t>
      </w:r>
      <w:r>
        <w:t xml:space="preserve"> talk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about</w:t>
      </w:r>
      <w:r>
        <w:rPr>
          <w:spacing w:val="67"/>
        </w:rPr>
        <w:t xml:space="preserve"> </w:t>
      </w:r>
      <w:r>
        <w:t xml:space="preserve">issues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t xml:space="preserve"> in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.</w:t>
      </w:r>
    </w:p>
    <w:p w:rsidR="003930D9" w:rsidRDefault="003930D9" w:rsidP="003930D9">
      <w:pPr>
        <w:spacing w:before="5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ind w:right="396" w:firstLine="0"/>
      </w:pP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children </w:t>
      </w:r>
      <w:r>
        <w:rPr>
          <w:spacing w:val="-1"/>
        </w:rPr>
        <w:t>will</w:t>
      </w:r>
      <w:r>
        <w:t xml:space="preserve"> be made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t xml:space="preserve"> that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45"/>
        </w:rPr>
        <w:t xml:space="preserve"> </w:t>
      </w:r>
      <w:r>
        <w:rPr>
          <w:spacing w:val="-1"/>
        </w:rPr>
        <w:t>guarantee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issues.</w:t>
      </w:r>
      <w:r>
        <w:rPr>
          <w:spacing w:val="9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child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will</w:t>
      </w:r>
      <w:r>
        <w:t xml:space="preserve"> be shared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parents/</w:t>
      </w:r>
      <w:proofErr w:type="spellStart"/>
      <w:r>
        <w:t>carers</w:t>
      </w:r>
      <w:proofErr w:type="spellEnd"/>
      <w:r>
        <w:t xml:space="preserve"> before </w:t>
      </w:r>
      <w:r>
        <w:rPr>
          <w:spacing w:val="-2"/>
        </w:rPr>
        <w:t>we</w:t>
      </w:r>
      <w:r>
        <w:t xml:space="preserve"> inform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</w:t>
      </w:r>
      <w:r>
        <w:t xml:space="preserve">unless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puts</w:t>
      </w:r>
      <w:r>
        <w:t xml:space="preserve"> </w:t>
      </w:r>
      <w:r>
        <w:rPr>
          <w:spacing w:val="-1"/>
        </w:rPr>
        <w:t>the</w:t>
      </w:r>
      <w:r>
        <w:t xml:space="preserve"> child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risk.</w:t>
      </w:r>
    </w:p>
    <w:p w:rsidR="003930D9" w:rsidRDefault="003930D9" w:rsidP="003930D9">
      <w:pPr>
        <w:spacing w:before="6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spacing w:line="242" w:lineRule="auto"/>
        <w:ind w:right="538" w:firstLine="0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t xml:space="preserve"> by</w:t>
      </w:r>
      <w:r>
        <w:rPr>
          <w:spacing w:val="-5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proofErr w:type="spellStart"/>
      <w:r>
        <w:rPr>
          <w:spacing w:val="-1"/>
        </w:rPr>
        <w:t>anonymised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 ensure</w:t>
      </w:r>
      <w:r>
        <w:rPr>
          <w:spacing w:val="51"/>
        </w:rPr>
        <w:t xml:space="preserve"> </w:t>
      </w:r>
      <w:r>
        <w:rPr>
          <w:spacing w:val="-1"/>
        </w:rPr>
        <w:t>confidentiality.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6"/>
        </w:rPr>
        <w:t xml:space="preserve"> </w:t>
      </w:r>
      <w:r>
        <w:t xml:space="preserve">for </w:t>
      </w:r>
      <w:r>
        <w:rPr>
          <w:spacing w:val="-1"/>
        </w:rPr>
        <w:t>another.</w:t>
      </w:r>
    </w:p>
    <w:p w:rsidR="003930D9" w:rsidRDefault="003930D9" w:rsidP="003930D9">
      <w:pPr>
        <w:spacing w:before="6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ind w:right="180" w:firstLine="0"/>
      </w:pPr>
      <w:r>
        <w:rPr>
          <w:spacing w:val="-1"/>
        </w:rPr>
        <w:t>Clear</w:t>
      </w:r>
      <w:r>
        <w:t xml:space="preserve"> </w:t>
      </w:r>
      <w:r>
        <w:rPr>
          <w:spacing w:val="-1"/>
        </w:rPr>
        <w:t>ground</w:t>
      </w:r>
      <w:r>
        <w:t xml:space="preserve"> rules</w:t>
      </w:r>
      <w:r>
        <w:rPr>
          <w:spacing w:val="-5"/>
        </w:rPr>
        <w:t xml:space="preserve"> </w:t>
      </w:r>
      <w:r>
        <w:rPr>
          <w:spacing w:val="-1"/>
        </w:rPr>
        <w:t xml:space="preserve">will </w:t>
      </w:r>
      <w:r>
        <w:t>be set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circle</w:t>
      </w:r>
      <w:r>
        <w:t xml:space="preserve"> time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PHSE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rPr>
          <w:spacing w:val="-1"/>
        </w:rPr>
        <w:t>dealing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sensitive</w:t>
      </w:r>
      <w:r>
        <w:t xml:space="preserve"> issues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2"/>
        </w:rPr>
        <w:t>sex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drugs.</w:t>
      </w:r>
      <w:r>
        <w:t xml:space="preserve"> </w:t>
      </w:r>
      <w:proofErr w:type="gramStart"/>
      <w:r>
        <w:rPr>
          <w:spacing w:val="-1"/>
        </w:rPr>
        <w:t>Staff</w:t>
      </w:r>
      <w:r>
        <w:t xml:space="preserve"> </w:t>
      </w:r>
      <w:r w:rsidR="004F0A2B">
        <w:t xml:space="preserve"> </w:t>
      </w:r>
      <w:r>
        <w:t>are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sex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brings</w:t>
      </w:r>
      <w:r>
        <w:t xml:space="preserve"> an</w:t>
      </w:r>
      <w:r>
        <w:rPr>
          <w:spacing w:val="69"/>
        </w:rPr>
        <w:t xml:space="preserve"> </w:t>
      </w:r>
      <w:r>
        <w:rPr>
          <w:spacing w:val="-1"/>
        </w:rPr>
        <w:t>understanding of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 and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relationship,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issue.</w:t>
      </w:r>
      <w:r>
        <w:t xml:space="preserve"> </w:t>
      </w:r>
      <w:r>
        <w:rPr>
          <w:spacing w:val="-1"/>
        </w:rPr>
        <w:t>Strategies</w:t>
      </w:r>
      <w:r>
        <w:t xml:space="preserve"> are 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77"/>
        </w:rPr>
        <w:t xml:space="preserve">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outside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boundaries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89"/>
        </w:rPr>
        <w:t xml:space="preserve"> </w:t>
      </w:r>
      <w:r>
        <w:rPr>
          <w:spacing w:val="-1"/>
        </w:rPr>
        <w:t>procedures.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proactive</w:t>
      </w:r>
      <w:r>
        <w:t xml:space="preserve"> so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 xml:space="preserve">feel </w:t>
      </w:r>
      <w:r>
        <w:rPr>
          <w:spacing w:val="-1"/>
        </w:rPr>
        <w:t>supported but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unnecessarily</w:t>
      </w:r>
      <w:r>
        <w:rPr>
          <w:spacing w:val="-3"/>
        </w:rPr>
        <w:t xml:space="preserve"> </w:t>
      </w:r>
      <w:r>
        <w:rPr>
          <w:spacing w:val="-1"/>
        </w:rPr>
        <w:t>revealed</w:t>
      </w:r>
      <w:r>
        <w:rPr>
          <w:spacing w:val="1"/>
        </w:rPr>
        <w:t xml:space="preserve"> </w:t>
      </w:r>
      <w:r>
        <w:t>in a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arena.</w:t>
      </w:r>
    </w:p>
    <w:p w:rsidR="003930D9" w:rsidRDefault="003930D9" w:rsidP="003930D9">
      <w:pPr>
        <w:spacing w:before="6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ind w:right="417" w:firstLine="0"/>
      </w:pPr>
      <w:r>
        <w:rPr>
          <w:spacing w:val="-1"/>
        </w:rPr>
        <w:t>Photographs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images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adhered</w:t>
      </w:r>
      <w:r>
        <w:t xml:space="preserve"> to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65"/>
        </w:rPr>
        <w:t xml:space="preserve"> </w:t>
      </w:r>
      <w:r>
        <w:t>times.</w:t>
      </w:r>
    </w:p>
    <w:p w:rsidR="003930D9" w:rsidRDefault="003930D9" w:rsidP="003930D9">
      <w:pPr>
        <w:spacing w:before="5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496"/>
        </w:tabs>
        <w:ind w:right="311" w:firstLine="0"/>
      </w:pP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access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records the </w:t>
      </w:r>
      <w:r>
        <w:rPr>
          <w:spacing w:val="-1"/>
        </w:rPr>
        <w:t>school</w:t>
      </w:r>
      <w:r>
        <w:rPr>
          <w:spacing w:val="3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have</w:t>
      </w:r>
      <w:r>
        <w:rPr>
          <w:spacing w:val="77"/>
        </w:rPr>
        <w:t xml:space="preserve"> </w:t>
      </w:r>
      <w:r>
        <w:t xml:space="preserve">access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books,</w:t>
      </w:r>
      <w:r>
        <w:t xml:space="preserve"> </w:t>
      </w:r>
      <w:r>
        <w:rPr>
          <w:spacing w:val="-1"/>
        </w:rPr>
        <w:t>marks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grades</w:t>
      </w:r>
      <w:r>
        <w:t xml:space="preserve"> 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  <w:r>
        <w:rPr>
          <w:spacing w:val="55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t xml:space="preserve"> be shared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 xml:space="preserve">receiving </w:t>
      </w:r>
      <w:r>
        <w:t xml:space="preserve">school </w:t>
      </w:r>
      <w:r>
        <w:rPr>
          <w:spacing w:val="-1"/>
        </w:rPr>
        <w:t>when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school.</w:t>
      </w:r>
    </w:p>
    <w:p w:rsidR="003930D9" w:rsidRDefault="003930D9" w:rsidP="003930D9">
      <w:pPr>
        <w:spacing w:before="8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spacing w:line="241" w:lineRule="auto"/>
        <w:ind w:right="153" w:firstLine="0"/>
      </w:pP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those </w:t>
      </w:r>
      <w:r>
        <w:rPr>
          <w:spacing w:val="-1"/>
        </w:rPr>
        <w:t>identified</w:t>
      </w:r>
      <w:r>
        <w:t xml:space="preserve"> on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information management system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having </w:t>
      </w:r>
      <w:r>
        <w:t xml:space="preserve">parental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45"/>
        </w:rP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child.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be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concerns,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referred</w:t>
      </w:r>
      <w:r>
        <w:rPr>
          <w:spacing w:val="7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DSL</w:t>
      </w:r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t xml:space="preserve"> is </w:t>
      </w:r>
      <w:r>
        <w:rPr>
          <w:spacing w:val="-1"/>
        </w:rPr>
        <w:t>contacted.</w:t>
      </w:r>
    </w:p>
    <w:p w:rsidR="003930D9" w:rsidRDefault="003930D9" w:rsidP="003930D9">
      <w:pPr>
        <w:spacing w:before="5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ind w:right="299" w:firstLine="0"/>
      </w:pPr>
      <w:r>
        <w:rPr>
          <w:spacing w:val="-1"/>
        </w:rPr>
        <w:t>Governors</w:t>
      </w:r>
      <w:r>
        <w:t xml:space="preserve"> </w:t>
      </w:r>
      <w:r>
        <w:rPr>
          <w:spacing w:val="-2"/>
        </w:rPr>
        <w:t>will</w:t>
      </w:r>
      <w:r>
        <w:t xml:space="preserve"> be mindful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time</w:t>
      </w:r>
      <w:r>
        <w:t xml:space="preserve"> issues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discussed,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will</w:t>
      </w:r>
      <w:r>
        <w:t xml:space="preserve"> be</w:t>
      </w:r>
      <w:r>
        <w:rPr>
          <w:spacing w:val="57"/>
        </w:rPr>
        <w:t xml:space="preserve"> </w:t>
      </w:r>
      <w:r>
        <w:rPr>
          <w:spacing w:val="-1"/>
        </w:rPr>
        <w:t>brought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attention,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papers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marked</w:t>
      </w:r>
      <w:r>
        <w:t xml:space="preserve"> as</w:t>
      </w:r>
      <w:r>
        <w:rPr>
          <w:spacing w:val="77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copied</w:t>
      </w:r>
      <w:r>
        <w:rPr>
          <w:spacing w:val="-2"/>
        </w:rP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paper.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lastRenderedPageBreak/>
        <w:t>papers</w:t>
      </w:r>
      <w:r>
        <w:t xml:space="preserve"> </w:t>
      </w:r>
      <w:r>
        <w:rPr>
          <w:spacing w:val="-2"/>
        </w:rPr>
        <w:t>will</w:t>
      </w:r>
      <w:r>
        <w:rPr>
          <w:spacing w:val="107"/>
        </w:rPr>
        <w:t xml:space="preserve"> </w:t>
      </w:r>
      <w:r>
        <w:t xml:space="preserve">be </w:t>
      </w:r>
      <w:r>
        <w:rPr>
          <w:spacing w:val="-1"/>
        </w:rPr>
        <w:t>destroyed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meetings.</w:t>
      </w:r>
      <w:r>
        <w:t xml:space="preserve"> </w:t>
      </w:r>
      <w:r>
        <w:rPr>
          <w:spacing w:val="-1"/>
        </w:rPr>
        <w:t>Governors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when</w:t>
      </w:r>
    </w:p>
    <w:p w:rsidR="003930D9" w:rsidRDefault="003930D9" w:rsidP="003930D9">
      <w:pPr>
        <w:sectPr w:rsidR="003930D9" w:rsidSect="003930D9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3930D9" w:rsidRDefault="003930D9" w:rsidP="003930D9">
      <w:pPr>
        <w:pStyle w:val="BodyText"/>
        <w:spacing w:before="57"/>
        <w:ind w:right="266"/>
      </w:pPr>
      <w:proofErr w:type="gramStart"/>
      <w:r>
        <w:lastRenderedPageBreak/>
        <w:t>asked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so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Governing Body,</w:t>
      </w:r>
      <w: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t>in relation to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concerning</w:t>
      </w:r>
      <w:r>
        <w:rPr>
          <w:spacing w:val="59"/>
        </w:rPr>
        <w:t xml:space="preserve"> </w:t>
      </w:r>
      <w:r>
        <w:rPr>
          <w:spacing w:val="-1"/>
        </w:rPr>
        <w:t>individual</w:t>
      </w:r>
      <w:r>
        <w:t xml:space="preserve"> staff,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reached</w:t>
      </w:r>
      <w:r>
        <w:t xml:space="preserve"> at </w:t>
      </w:r>
      <w:r>
        <w:rPr>
          <w:spacing w:val="-1"/>
        </w:rPr>
        <w:t>governors'</w:t>
      </w:r>
      <w:r>
        <w:rPr>
          <w:spacing w:val="97"/>
        </w:rPr>
        <w:t xml:space="preserve"> </w:t>
      </w:r>
      <w:r>
        <w:rPr>
          <w:spacing w:val="-1"/>
        </w:rPr>
        <w:t>meetings</w:t>
      </w:r>
      <w:r>
        <w:t xml:space="preserve"> are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t xml:space="preserve"> minutes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otherwise,</w:t>
      </w:r>
      <w:r>
        <w:t xml:space="preserve"> the</w:t>
      </w:r>
      <w:r>
        <w:rPr>
          <w:spacing w:val="57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decisions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regarded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confidential.</w:t>
      </w:r>
    </w:p>
    <w:p w:rsidR="003930D9" w:rsidRDefault="003930D9" w:rsidP="003930D9">
      <w:pPr>
        <w:pStyle w:val="BodyText"/>
        <w:spacing w:line="242" w:lineRule="auto"/>
      </w:pPr>
      <w:r>
        <w:rPr>
          <w:spacing w:val="-1"/>
        </w:rPr>
        <w:t>Governors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exercise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prudence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discussion of</w:t>
      </w:r>
      <w:r>
        <w:rPr>
          <w:spacing w:val="75"/>
        </w:rP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t>contentious</w:t>
      </w:r>
      <w:r>
        <w:rPr>
          <w:spacing w:val="-5"/>
        </w:rPr>
        <w:t xml:space="preserve"> </w:t>
      </w:r>
      <w:r>
        <w:t xml:space="preserve">issues </w:t>
      </w:r>
      <w:r>
        <w:rPr>
          <w:spacing w:val="-1"/>
        </w:rPr>
        <w:t>arises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 xml:space="preserve">Governing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meetings.</w:t>
      </w:r>
    </w:p>
    <w:p w:rsidR="003930D9" w:rsidRDefault="003930D9" w:rsidP="003930D9">
      <w:pPr>
        <w:spacing w:before="6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ind w:left="502" w:hanging="402"/>
      </w:pP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dealing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confidentiality.</w:t>
      </w:r>
    </w:p>
    <w:p w:rsidR="003930D9" w:rsidRDefault="003930D9" w:rsidP="003930D9">
      <w:pPr>
        <w:spacing w:before="9"/>
        <w:rPr>
          <w:rFonts w:ascii="Arial" w:eastAsia="Arial" w:hAnsi="Arial" w:cs="Arial"/>
          <w:sz w:val="27"/>
          <w:szCs w:val="27"/>
        </w:rPr>
      </w:pPr>
    </w:p>
    <w:p w:rsidR="003930D9" w:rsidRDefault="003930D9" w:rsidP="003930D9">
      <w:pPr>
        <w:pStyle w:val="BodyText"/>
        <w:numPr>
          <w:ilvl w:val="0"/>
          <w:numId w:val="1"/>
        </w:numPr>
        <w:tabs>
          <w:tab w:val="left" w:pos="503"/>
        </w:tabs>
        <w:ind w:right="266" w:firstLine="0"/>
      </w:pPr>
      <w:r>
        <w:t>All</w:t>
      </w:r>
      <w:r>
        <w:rPr>
          <w:spacing w:val="-1"/>
        </w:rPr>
        <w:t xml:space="preserve"> requests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(about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t xml:space="preserve"> or </w:t>
      </w:r>
      <w:r>
        <w:rPr>
          <w:spacing w:val="-1"/>
        </w:rPr>
        <w:t>stakeholders)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69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commented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rPr>
          <w:spacing w:val="49"/>
        </w:rPr>
        <w:t xml:space="preserve"> </w:t>
      </w:r>
      <w:r>
        <w:rPr>
          <w:spacing w:val="-1"/>
        </w:rPr>
        <w:t>was</w:t>
      </w:r>
      <w:r>
        <w:t xml:space="preserve"> made,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Head teacher.</w:t>
      </w:r>
    </w:p>
    <w:p w:rsidR="003930D9" w:rsidRDefault="003930D9" w:rsidP="003930D9">
      <w:pPr>
        <w:rPr>
          <w:rFonts w:ascii="Arial" w:eastAsia="Arial" w:hAnsi="Arial" w:cs="Arial"/>
          <w:sz w:val="24"/>
          <w:szCs w:val="24"/>
        </w:rPr>
      </w:pPr>
    </w:p>
    <w:p w:rsidR="003930D9" w:rsidRDefault="003930D9" w:rsidP="003930D9">
      <w:pPr>
        <w:pStyle w:val="Heading2"/>
        <w:rPr>
          <w:b w:val="0"/>
          <w:bCs w:val="0"/>
        </w:rPr>
      </w:pPr>
      <w:r>
        <w:rPr>
          <w:spacing w:val="-1"/>
        </w:rPr>
        <w:t>Monitoring</w:t>
      </w:r>
      <w:r>
        <w:t xml:space="preserve"> and </w:t>
      </w:r>
      <w:r>
        <w:rPr>
          <w:spacing w:val="-1"/>
        </w:rPr>
        <w:t>Evaluation</w:t>
      </w:r>
    </w:p>
    <w:p w:rsidR="003930D9" w:rsidRDefault="003930D9" w:rsidP="003930D9">
      <w:pPr>
        <w:pStyle w:val="BodyText"/>
      </w:pP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Governing Body,</w:t>
      </w:r>
      <w:r>
        <w:t xml:space="preserve"> 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cycle.</w:t>
      </w:r>
    </w:p>
    <w:p w:rsidR="00E84B1D" w:rsidRDefault="003930D9" w:rsidP="003930D9">
      <w:pPr>
        <w:pStyle w:val="BodyText"/>
        <w:tabs>
          <w:tab w:val="left" w:pos="369"/>
        </w:tabs>
        <w:spacing w:line="242" w:lineRule="auto"/>
        <w:ind w:right="182"/>
      </w:pPr>
      <w:r>
        <w:br w:type="page"/>
      </w:r>
    </w:p>
    <w:p w:rsidR="00E84B1D" w:rsidRDefault="00E84B1D">
      <w:pPr>
        <w:sectPr w:rsidR="00E84B1D" w:rsidSect="003930D9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740EED" w:rsidRDefault="00740EED" w:rsidP="003930D9">
      <w:pPr>
        <w:pStyle w:val="BodyText"/>
        <w:spacing w:before="8"/>
        <w:ind w:right="111"/>
        <w:jc w:val="center"/>
        <w:rPr>
          <w:b/>
        </w:rPr>
      </w:pPr>
      <w:r>
        <w:rPr>
          <w:rFonts w:cs="Arial"/>
          <w:noProof/>
          <w:lang w:val="en-GB" w:eastAsia="en-GB"/>
        </w:rPr>
        <w:lastRenderedPageBreak/>
        <w:drawing>
          <wp:inline distT="0" distB="0" distL="0" distR="0" wp14:anchorId="7C513A01" wp14:editId="532B2349">
            <wp:extent cx="1311965" cy="1324226"/>
            <wp:effectExtent l="0" t="0" r="2540" b="9525"/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51" cy="13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ED" w:rsidRDefault="00740EED" w:rsidP="003930D9">
      <w:pPr>
        <w:pStyle w:val="BodyText"/>
        <w:spacing w:before="8"/>
        <w:ind w:right="111"/>
        <w:jc w:val="center"/>
        <w:rPr>
          <w:b/>
        </w:rPr>
      </w:pPr>
    </w:p>
    <w:p w:rsidR="00740EED" w:rsidRDefault="00740EED" w:rsidP="003930D9">
      <w:pPr>
        <w:pStyle w:val="BodyText"/>
        <w:spacing w:before="8"/>
        <w:ind w:right="111"/>
        <w:jc w:val="center"/>
        <w:rPr>
          <w:b/>
        </w:rPr>
      </w:pPr>
    </w:p>
    <w:p w:rsidR="003930D9" w:rsidRPr="00D60BE9" w:rsidRDefault="003930D9" w:rsidP="003930D9">
      <w:pPr>
        <w:pStyle w:val="BodyText"/>
        <w:spacing w:before="8"/>
        <w:ind w:right="111"/>
        <w:jc w:val="center"/>
        <w:rPr>
          <w:b/>
        </w:rPr>
      </w:pPr>
      <w:r w:rsidRPr="00D60BE9">
        <w:rPr>
          <w:b/>
        </w:rPr>
        <w:t xml:space="preserve">Stone Church of England Combined School – Statement of Confidentiality </w:t>
      </w:r>
    </w:p>
    <w:p w:rsidR="003930D9" w:rsidRDefault="003930D9" w:rsidP="003930D9">
      <w:pPr>
        <w:pStyle w:val="BodyText"/>
        <w:spacing w:before="8"/>
        <w:ind w:right="111"/>
      </w:pPr>
    </w:p>
    <w:p w:rsidR="003930D9" w:rsidRDefault="003930D9" w:rsidP="003930D9">
      <w:pPr>
        <w:pStyle w:val="BodyText"/>
        <w:spacing w:before="8"/>
        <w:ind w:right="111"/>
      </w:pPr>
    </w:p>
    <w:p w:rsidR="003930D9" w:rsidRDefault="003930D9" w:rsidP="003930D9">
      <w:pPr>
        <w:pStyle w:val="BodyText"/>
        <w:spacing w:before="8"/>
        <w:ind w:right="111"/>
      </w:pPr>
      <w:r>
        <w:t>All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visitors</w:t>
      </w:r>
      <w:r>
        <w:t xml:space="preserve"> and volunteers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6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confidentiality.</w:t>
      </w:r>
    </w:p>
    <w:p w:rsidR="003930D9" w:rsidRDefault="003930D9" w:rsidP="003930D9">
      <w:pPr>
        <w:rPr>
          <w:rFonts w:ascii="Arial" w:eastAsia="Arial" w:hAnsi="Arial" w:cs="Arial"/>
          <w:sz w:val="24"/>
          <w:szCs w:val="24"/>
        </w:rPr>
      </w:pPr>
    </w:p>
    <w:p w:rsidR="003930D9" w:rsidRDefault="003930D9" w:rsidP="003930D9">
      <w:pPr>
        <w:pStyle w:val="Heading2"/>
        <w:ind w:right="111"/>
        <w:rPr>
          <w:b w:val="0"/>
          <w:bCs w:val="0"/>
        </w:rPr>
      </w:pPr>
      <w:r>
        <w:t xml:space="preserve">I </w:t>
      </w:r>
      <w:r>
        <w:rPr>
          <w:spacing w:val="-1"/>
        </w:rPr>
        <w:t>have</w:t>
      </w:r>
      <w:r>
        <w:t xml:space="preserve"> read and </w:t>
      </w:r>
      <w:r>
        <w:rPr>
          <w:spacing w:val="-1"/>
        </w:rPr>
        <w:t>understood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Confidentiality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 agree to adhere to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>my</w:t>
      </w:r>
      <w:r>
        <w:rPr>
          <w:spacing w:val="-7"/>
        </w:rPr>
        <w:t xml:space="preserve"> </w:t>
      </w:r>
      <w:r>
        <w:t>role at</w:t>
      </w:r>
      <w:r>
        <w:rPr>
          <w:spacing w:val="-1"/>
        </w:rPr>
        <w:t xml:space="preserve"> Stone Church of England Combined </w:t>
      </w:r>
      <w:proofErr w:type="gramStart"/>
      <w:r>
        <w:rPr>
          <w:spacing w:val="-1"/>
        </w:rPr>
        <w:t xml:space="preserve">School </w:t>
      </w:r>
      <w:r>
        <w:t>,</w:t>
      </w:r>
      <w:proofErr w:type="gramEnd"/>
      <w:r>
        <w:t xml:space="preserve"> during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school</w:t>
      </w:r>
      <w:r>
        <w:rPr>
          <w:spacing w:val="-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after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left.</w:t>
      </w:r>
    </w:p>
    <w:p w:rsidR="003930D9" w:rsidRDefault="003930D9" w:rsidP="003930D9">
      <w:pPr>
        <w:rPr>
          <w:rFonts w:ascii="Arial" w:eastAsia="Arial" w:hAnsi="Arial" w:cs="Arial"/>
          <w:b/>
          <w:bCs/>
          <w:sz w:val="24"/>
          <w:szCs w:val="24"/>
        </w:rPr>
      </w:pPr>
    </w:p>
    <w:p w:rsidR="003930D9" w:rsidRDefault="003930D9" w:rsidP="003930D9">
      <w:pPr>
        <w:pStyle w:val="BodyText"/>
        <w:ind w:right="299"/>
      </w:pPr>
      <w:r>
        <w:t xml:space="preserve">I </w:t>
      </w:r>
      <w:proofErr w:type="spellStart"/>
      <w:r>
        <w:rPr>
          <w:spacing w:val="-1"/>
        </w:rPr>
        <w:t>recognise</w:t>
      </w:r>
      <w:proofErr w:type="spellEnd"/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whereby,</w:t>
      </w:r>
      <w:r>
        <w:t xml:space="preserve"> at</w:t>
      </w:r>
      <w:r>
        <w:rPr>
          <w:spacing w:val="-2"/>
        </w:rPr>
        <w:t xml:space="preserve"> </w:t>
      </w:r>
      <w:r>
        <w:t xml:space="preserve">certain </w:t>
      </w:r>
      <w:r>
        <w:rPr>
          <w:spacing w:val="-1"/>
        </w:rPr>
        <w:t>times,</w:t>
      </w:r>
      <w:r>
        <w:t xml:space="preserve"> I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access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concerning individual</w:t>
      </w:r>
      <w:r>
        <w:t xml:space="preserve"> </w:t>
      </w:r>
      <w:r>
        <w:rPr>
          <w:spacing w:val="-1"/>
        </w:rPr>
        <w:t>stakeholders.</w:t>
      </w:r>
    </w:p>
    <w:p w:rsidR="003930D9" w:rsidRDefault="003930D9" w:rsidP="003930D9">
      <w:pPr>
        <w:rPr>
          <w:rFonts w:ascii="Arial" w:eastAsia="Arial" w:hAnsi="Arial" w:cs="Arial"/>
          <w:sz w:val="24"/>
          <w:szCs w:val="24"/>
        </w:rPr>
      </w:pPr>
    </w:p>
    <w:p w:rsidR="003930D9" w:rsidRDefault="003930D9" w:rsidP="003930D9">
      <w:pPr>
        <w:pStyle w:val="BodyText"/>
        <w:ind w:right="299"/>
        <w:rPr>
          <w:rFonts w:cs="Arial"/>
        </w:rPr>
      </w:pPr>
      <w:r>
        <w:t xml:space="preserve">I </w:t>
      </w:r>
      <w:r>
        <w:rPr>
          <w:spacing w:val="-1"/>
        </w:rPr>
        <w:t>agree</w:t>
      </w:r>
      <w:r>
        <w:t xml:space="preserve"> to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relating </w:t>
      </w:r>
      <w:r>
        <w:t xml:space="preserve">to </w:t>
      </w:r>
      <w:r>
        <w:rPr>
          <w:spacing w:val="-1"/>
        </w:rPr>
        <w:t xml:space="preserve">Stone Church of England Combined School </w:t>
      </w:r>
      <w:r>
        <w:t>and its</w:t>
      </w:r>
      <w:r>
        <w:rPr>
          <w:spacing w:val="63"/>
        </w:rPr>
        <w:t xml:space="preserve"> </w:t>
      </w:r>
      <w:r>
        <w:rPr>
          <w:rFonts w:cs="Arial"/>
        </w:rPr>
        <w:t>stakeholders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“need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know‟</w:t>
      </w:r>
      <w:r>
        <w:rPr>
          <w:rFonts w:cs="Arial"/>
        </w:rPr>
        <w:t xml:space="preserve"> basis, 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defined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policy.</w:t>
      </w:r>
    </w:p>
    <w:p w:rsidR="003930D9" w:rsidRDefault="003930D9" w:rsidP="003930D9">
      <w:pPr>
        <w:pStyle w:val="BodyText"/>
        <w:ind w:right="299"/>
        <w:rPr>
          <w:rFonts w:cs="Arial"/>
        </w:rPr>
      </w:pPr>
    </w:p>
    <w:p w:rsidR="003930D9" w:rsidRDefault="003930D9" w:rsidP="003930D9">
      <w:pPr>
        <w:pStyle w:val="BodyText"/>
        <w:ind w:right="299"/>
        <w:rPr>
          <w:rFonts w:cs="Arial"/>
        </w:rPr>
      </w:pPr>
      <w:r>
        <w:rPr>
          <w:rFonts w:cs="Arial"/>
        </w:rPr>
        <w:t>I agree not to discuss details of the learning and progress or any other confidential detai</w:t>
      </w:r>
      <w:r w:rsidR="00075678">
        <w:rPr>
          <w:rFonts w:cs="Arial"/>
        </w:rPr>
        <w:t xml:space="preserve">ls of pupils, staff or parents </w:t>
      </w:r>
      <w:r>
        <w:rPr>
          <w:rFonts w:cs="Arial"/>
        </w:rPr>
        <w:t xml:space="preserve">outside of my professional role. Matters of school policy and how they relate to individual cases must not be discussed. </w:t>
      </w:r>
    </w:p>
    <w:p w:rsidR="003930D9" w:rsidRDefault="003930D9" w:rsidP="003930D9">
      <w:pPr>
        <w:pStyle w:val="BodyText"/>
        <w:ind w:right="299"/>
        <w:rPr>
          <w:rFonts w:cs="Arial"/>
        </w:rPr>
      </w:pPr>
    </w:p>
    <w:p w:rsidR="003930D9" w:rsidRDefault="003930D9" w:rsidP="003930D9">
      <w:pPr>
        <w:pStyle w:val="BodyText"/>
        <w:ind w:right="146"/>
      </w:pPr>
      <w:r>
        <w:t xml:space="preserve">I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post</w:t>
      </w:r>
      <w:r>
        <w:t xml:space="preserve"> or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means,</w:t>
      </w:r>
      <w:r>
        <w:t xml:space="preserve"> </w:t>
      </w:r>
      <w:r>
        <w:rPr>
          <w:spacing w:val="-1"/>
        </w:rPr>
        <w:t xml:space="preserve">including </w:t>
      </w:r>
      <w:r>
        <w:t>all</w:t>
      </w:r>
      <w:r>
        <w:rPr>
          <w:spacing w:val="-1"/>
        </w:rPr>
        <w:t xml:space="preserve"> </w:t>
      </w:r>
      <w:r>
        <w:t>areas</w:t>
      </w:r>
      <w:r>
        <w:rPr>
          <w:spacing w:val="7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Facebook,</w:t>
      </w:r>
      <w:r>
        <w:rPr>
          <w:spacing w:val="-2"/>
        </w:rPr>
        <w:t xml:space="preserve"> </w:t>
      </w:r>
      <w:r>
        <w:rPr>
          <w:spacing w:val="-1"/>
        </w:rPr>
        <w:t>Twitter),</w:t>
      </w:r>
      <w:r>
        <w:t xml:space="preserve"> </w:t>
      </w:r>
      <w:r>
        <w:rPr>
          <w:spacing w:val="-1"/>
        </w:rPr>
        <w:t>which</w:t>
      </w:r>
      <w:r>
        <w:t xml:space="preserve"> relates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stakeholder</w:t>
      </w:r>
      <w:r>
        <w:rPr>
          <w:spacing w:val="75"/>
        </w:rPr>
        <w:t xml:space="preserve"> </w:t>
      </w:r>
      <w:r>
        <w:t xml:space="preserve">or </w:t>
      </w:r>
      <w:r>
        <w:rPr>
          <w:spacing w:val="-1"/>
        </w:rPr>
        <w:t xml:space="preserve">brings the </w:t>
      </w:r>
      <w:proofErr w:type="gramStart"/>
      <w:r>
        <w:rPr>
          <w:spacing w:val="-1"/>
        </w:rPr>
        <w:t xml:space="preserve">school </w:t>
      </w:r>
      <w:r>
        <w:t xml:space="preserve"> into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disrepute.</w:t>
      </w:r>
    </w:p>
    <w:p w:rsidR="003930D9" w:rsidRDefault="003930D9" w:rsidP="003930D9">
      <w:pPr>
        <w:rPr>
          <w:rFonts w:ascii="Arial" w:eastAsia="Arial" w:hAnsi="Arial" w:cs="Arial"/>
          <w:sz w:val="24"/>
          <w:szCs w:val="24"/>
        </w:rPr>
      </w:pPr>
    </w:p>
    <w:p w:rsidR="003930D9" w:rsidRDefault="003930D9" w:rsidP="003930D9">
      <w:pPr>
        <w:pStyle w:val="BodyText"/>
        <w:ind w:right="111"/>
      </w:pPr>
      <w:r>
        <w:t xml:space="preserve">I </w:t>
      </w:r>
      <w:r>
        <w:rPr>
          <w:spacing w:val="-1"/>
        </w:rPr>
        <w:t>agree</w:t>
      </w:r>
      <w:r>
        <w:t xml:space="preserve"> to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requests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information</w:t>
      </w:r>
      <w:r>
        <w:t xml:space="preserve"> 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Head teacher.</w:t>
      </w:r>
    </w:p>
    <w:p w:rsidR="003930D9" w:rsidRDefault="003930D9" w:rsidP="003930D9">
      <w:pPr>
        <w:rPr>
          <w:rFonts w:ascii="Arial" w:eastAsia="Arial" w:hAnsi="Arial" w:cs="Arial"/>
          <w:sz w:val="24"/>
          <w:szCs w:val="24"/>
        </w:rPr>
      </w:pPr>
    </w:p>
    <w:p w:rsidR="003930D9" w:rsidRDefault="003930D9" w:rsidP="003930D9">
      <w:pPr>
        <w:pStyle w:val="BodyText"/>
        <w:spacing w:line="480" w:lineRule="auto"/>
        <w:ind w:right="299"/>
        <w:rPr>
          <w:rFonts w:cs="Arial"/>
        </w:rPr>
      </w:pPr>
      <w:r>
        <w:rPr>
          <w:rFonts w:cs="Arial"/>
          <w:spacing w:val="-1"/>
        </w:rPr>
        <w:t>Signed: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………………………………………………………………………………….</w:t>
      </w:r>
      <w:r>
        <w:rPr>
          <w:rFonts w:cs="Arial"/>
          <w:spacing w:val="69"/>
        </w:rPr>
        <w:t xml:space="preserve"> </w:t>
      </w:r>
      <w:r>
        <w:rPr>
          <w:rFonts w:cs="Arial"/>
        </w:rPr>
        <w:t xml:space="preserve">Date: </w:t>
      </w:r>
      <w:r>
        <w:rPr>
          <w:rFonts w:cs="Arial"/>
          <w:spacing w:val="-1"/>
        </w:rPr>
        <w:t>………………………….</w:t>
      </w:r>
    </w:p>
    <w:p w:rsidR="00E84B1D" w:rsidRDefault="003930D9" w:rsidP="00BF4C02">
      <w:pPr>
        <w:pStyle w:val="BodyText"/>
        <w:spacing w:before="7" w:line="480" w:lineRule="auto"/>
        <w:ind w:right="299"/>
        <w:rPr>
          <w:rFonts w:cs="Arial"/>
        </w:rPr>
      </w:pPr>
      <w:r>
        <w:rPr>
          <w:rFonts w:cs="Arial"/>
        </w:rPr>
        <w:t xml:space="preserve">Name </w:t>
      </w:r>
      <w:r>
        <w:rPr>
          <w:rFonts w:cs="Arial"/>
          <w:spacing w:val="-1"/>
        </w:rPr>
        <w:t>(please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print):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………………………………………………………………………</w:t>
      </w:r>
      <w:r>
        <w:rPr>
          <w:rFonts w:cs="Arial"/>
          <w:spacing w:val="28"/>
        </w:rPr>
        <w:t xml:space="preserve"> </w:t>
      </w:r>
      <w:r>
        <w:t>Role in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school: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…………………………………………………………………………….</w:t>
      </w:r>
    </w:p>
    <w:sectPr w:rsidR="00E84B1D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D9D"/>
    <w:multiLevelType w:val="hybridMultilevel"/>
    <w:tmpl w:val="F65831BC"/>
    <w:lvl w:ilvl="0" w:tplc="440018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D50D5E2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D1EA8D2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ABD20CEC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F3B4D4F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A9D4B2B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F010175E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F51CCED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087E4E2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>
    <w:nsid w:val="787504A5"/>
    <w:multiLevelType w:val="hybridMultilevel"/>
    <w:tmpl w:val="1E24D1F8"/>
    <w:lvl w:ilvl="0" w:tplc="380EF856">
      <w:start w:val="1"/>
      <w:numFmt w:val="decimal"/>
      <w:lvlText w:val="%1."/>
      <w:lvlJc w:val="left"/>
      <w:pPr>
        <w:ind w:left="269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AC0A7036">
      <w:start w:val="1"/>
      <w:numFmt w:val="bullet"/>
      <w:lvlText w:val="•"/>
      <w:lvlJc w:val="left"/>
      <w:pPr>
        <w:ind w:left="1013" w:hanging="269"/>
      </w:pPr>
      <w:rPr>
        <w:rFonts w:hint="default"/>
      </w:rPr>
    </w:lvl>
    <w:lvl w:ilvl="2" w:tplc="2056E380">
      <w:start w:val="1"/>
      <w:numFmt w:val="bullet"/>
      <w:lvlText w:val="•"/>
      <w:lvlJc w:val="left"/>
      <w:pPr>
        <w:ind w:left="1925" w:hanging="269"/>
      </w:pPr>
      <w:rPr>
        <w:rFonts w:hint="default"/>
      </w:rPr>
    </w:lvl>
    <w:lvl w:ilvl="3" w:tplc="20F83FFE">
      <w:start w:val="1"/>
      <w:numFmt w:val="bullet"/>
      <w:lvlText w:val="•"/>
      <w:lvlJc w:val="left"/>
      <w:pPr>
        <w:ind w:left="2838" w:hanging="269"/>
      </w:pPr>
      <w:rPr>
        <w:rFonts w:hint="default"/>
      </w:rPr>
    </w:lvl>
    <w:lvl w:ilvl="4" w:tplc="7182E5A2">
      <w:start w:val="1"/>
      <w:numFmt w:val="bullet"/>
      <w:lvlText w:val="•"/>
      <w:lvlJc w:val="left"/>
      <w:pPr>
        <w:ind w:left="3750" w:hanging="269"/>
      </w:pPr>
      <w:rPr>
        <w:rFonts w:hint="default"/>
      </w:rPr>
    </w:lvl>
    <w:lvl w:ilvl="5" w:tplc="0CFEDB54">
      <w:start w:val="1"/>
      <w:numFmt w:val="bullet"/>
      <w:lvlText w:val="•"/>
      <w:lvlJc w:val="left"/>
      <w:pPr>
        <w:ind w:left="4663" w:hanging="269"/>
      </w:pPr>
      <w:rPr>
        <w:rFonts w:hint="default"/>
      </w:rPr>
    </w:lvl>
    <w:lvl w:ilvl="6" w:tplc="A64E7B8A">
      <w:start w:val="1"/>
      <w:numFmt w:val="bullet"/>
      <w:lvlText w:val="•"/>
      <w:lvlJc w:val="left"/>
      <w:pPr>
        <w:ind w:left="5576" w:hanging="269"/>
      </w:pPr>
      <w:rPr>
        <w:rFonts w:hint="default"/>
      </w:rPr>
    </w:lvl>
    <w:lvl w:ilvl="7" w:tplc="C3146C80">
      <w:start w:val="1"/>
      <w:numFmt w:val="bullet"/>
      <w:lvlText w:val="•"/>
      <w:lvlJc w:val="left"/>
      <w:pPr>
        <w:ind w:left="6488" w:hanging="269"/>
      </w:pPr>
      <w:rPr>
        <w:rFonts w:hint="default"/>
      </w:rPr>
    </w:lvl>
    <w:lvl w:ilvl="8" w:tplc="F372E8F4">
      <w:start w:val="1"/>
      <w:numFmt w:val="bullet"/>
      <w:lvlText w:val="•"/>
      <w:lvlJc w:val="left"/>
      <w:pPr>
        <w:ind w:left="7401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D"/>
    <w:rsid w:val="00075678"/>
    <w:rsid w:val="000C0CAE"/>
    <w:rsid w:val="003930D9"/>
    <w:rsid w:val="0040727F"/>
    <w:rsid w:val="004F0A2B"/>
    <w:rsid w:val="005866B4"/>
    <w:rsid w:val="00740EED"/>
    <w:rsid w:val="009638E0"/>
    <w:rsid w:val="00A64950"/>
    <w:rsid w:val="00B604F6"/>
    <w:rsid w:val="00B738F5"/>
    <w:rsid w:val="00BF4C02"/>
    <w:rsid w:val="00D60BE9"/>
    <w:rsid w:val="00E84B1D"/>
    <w:rsid w:val="00E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4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930D9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30D9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4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930D9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30D9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Inderjit Sandhu</dc:creator>
  <cp:lastModifiedBy>Debbie Morrison</cp:lastModifiedBy>
  <cp:revision>6</cp:revision>
  <cp:lastPrinted>2014-11-11T16:36:00Z</cp:lastPrinted>
  <dcterms:created xsi:type="dcterms:W3CDTF">2016-07-04T15:57:00Z</dcterms:created>
  <dcterms:modified xsi:type="dcterms:W3CDTF">2018-04-27T13:11:00Z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2014-11-11T00:00:00Z</vt:filetime>
  </property>
</Properties>
</file>