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ACFF" w14:textId="1C22069A" w:rsidR="00B56549" w:rsidRDefault="00B56549"/>
    <w:tbl>
      <w:tblPr>
        <w:tblStyle w:val="TableGrid"/>
        <w:tblW w:w="1005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3972"/>
      </w:tblGrid>
      <w:tr w:rsidR="00B56549" w14:paraId="0E25307C" w14:textId="77777777" w:rsidTr="00926BC0">
        <w:trPr>
          <w:trHeight w:val="2145"/>
        </w:trPr>
        <w:tc>
          <w:tcPr>
            <w:tcW w:w="5947" w:type="dxa"/>
          </w:tcPr>
          <w:p w14:paraId="574379C9" w14:textId="1FCACB9A" w:rsidR="00B56549" w:rsidRDefault="00B56549" w:rsidP="00B56549">
            <w:pPr>
              <w:jc w:val="center"/>
            </w:pPr>
          </w:p>
          <w:p w14:paraId="786FA57E" w14:textId="77777777" w:rsidR="00B56549" w:rsidRDefault="00B56549" w:rsidP="00B56549">
            <w:pPr>
              <w:jc w:val="center"/>
            </w:pPr>
          </w:p>
          <w:p w14:paraId="283C606C" w14:textId="52A3FEB7" w:rsidR="00B56549" w:rsidRDefault="00B56549" w:rsidP="00B56549">
            <w:pPr>
              <w:jc w:val="center"/>
            </w:pPr>
            <w:r>
              <w:rPr>
                <w:noProof/>
              </w:rPr>
              <w:drawing>
                <wp:inline distT="0" distB="0" distL="0" distR="0" wp14:anchorId="40B7B457" wp14:editId="4346A262">
                  <wp:extent cx="3811786" cy="793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orts logo + website 2018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7908" cy="813102"/>
                          </a:xfrm>
                          <a:prstGeom prst="rect">
                            <a:avLst/>
                          </a:prstGeom>
                        </pic:spPr>
                      </pic:pic>
                    </a:graphicData>
                  </a:graphic>
                </wp:inline>
              </w:drawing>
            </w:r>
          </w:p>
        </w:tc>
        <w:tc>
          <w:tcPr>
            <w:tcW w:w="4104" w:type="dxa"/>
          </w:tcPr>
          <w:p w14:paraId="2AC0A933" w14:textId="786E43A6" w:rsidR="00B56549" w:rsidRPr="00C15179" w:rsidRDefault="00B56549" w:rsidP="00B56549">
            <w:pPr>
              <w:pStyle w:val="NormalWeb"/>
              <w:tabs>
                <w:tab w:val="left" w:pos="480"/>
                <w:tab w:val="right" w:pos="2978"/>
              </w:tabs>
              <w:spacing w:before="0" w:beforeAutospacing="0" w:after="0" w:afterAutospacing="0"/>
              <w:ind w:left="1270" w:hanging="1270"/>
              <w:jc w:val="right"/>
              <w:rPr>
                <w:rFonts w:ascii="Arial" w:hAnsi="Arial" w:cs="Arial"/>
                <w:color w:val="A13487"/>
              </w:rPr>
            </w:pPr>
            <w:r w:rsidRPr="00C15179">
              <w:rPr>
                <w:noProof/>
                <w:color w:val="A13487"/>
              </w:rPr>
              <mc:AlternateContent>
                <mc:Choice Requires="wps">
                  <w:drawing>
                    <wp:anchor distT="0" distB="0" distL="114300" distR="114300" simplePos="0" relativeHeight="251659264" behindDoc="0" locked="0" layoutInCell="1" allowOverlap="1" wp14:anchorId="52B89860" wp14:editId="09A09D36">
                      <wp:simplePos x="0" y="0"/>
                      <wp:positionH relativeFrom="column">
                        <wp:posOffset>238825</wp:posOffset>
                      </wp:positionH>
                      <wp:positionV relativeFrom="paragraph">
                        <wp:posOffset>-1905</wp:posOffset>
                      </wp:positionV>
                      <wp:extent cx="0" cy="1306286"/>
                      <wp:effectExtent l="12700" t="0" r="12700" b="14605"/>
                      <wp:wrapNone/>
                      <wp:docPr id="9" name="Straight Connector 9"/>
                      <wp:cNvGraphicFramePr/>
                      <a:graphic xmlns:a="http://schemas.openxmlformats.org/drawingml/2006/main">
                        <a:graphicData uri="http://schemas.microsoft.com/office/word/2010/wordprocessingShape">
                          <wps:wsp>
                            <wps:cNvCnPr/>
                            <wps:spPr>
                              <a:xfrm flipH="1">
                                <a:off x="0" y="0"/>
                                <a:ext cx="0" cy="1306286"/>
                              </a:xfrm>
                              <a:prstGeom prst="line">
                                <a:avLst/>
                              </a:prstGeom>
                              <a:ln w="25400">
                                <a:solidFill>
                                  <a:srgbClr val="4C30A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D6936A" id="Straight Connector 9"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pt,-.15pt" to="18.8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" strokecolor="#4c30ab" strokeweight="2pt">
                      <v:stroke joinstyle="miter"/>
                    </v:line>
                  </w:pict>
                </mc:Fallback>
              </mc:AlternateContent>
            </w:r>
            <w:r w:rsidRPr="00C15179">
              <w:rPr>
                <w:rFonts w:ascii="Arial" w:hAnsi="Arial" w:cs="Arial"/>
                <w:bCs/>
                <w:color w:val="A13487"/>
                <w:sz w:val="22"/>
                <w:szCs w:val="22"/>
                <w:shd w:val="clear" w:color="auto" w:fill="FFFFFF"/>
              </w:rPr>
              <w:t>Young People’s Centre</w:t>
            </w:r>
          </w:p>
          <w:p w14:paraId="3C27C9E4" w14:textId="77777777" w:rsidR="00B56549" w:rsidRPr="00C15179" w:rsidRDefault="00B56549" w:rsidP="00B56549">
            <w:pPr>
              <w:pStyle w:val="NormalWeb"/>
              <w:spacing w:before="0" w:beforeAutospacing="0" w:after="0" w:afterAutospacing="0"/>
              <w:ind w:left="1270" w:hanging="1270"/>
              <w:jc w:val="right"/>
              <w:rPr>
                <w:rFonts w:ascii="Arial" w:hAnsi="Arial" w:cs="Arial"/>
                <w:color w:val="5B3B90"/>
              </w:rPr>
            </w:pPr>
            <w:r w:rsidRPr="00C15179">
              <w:rPr>
                <w:rFonts w:ascii="Arial" w:hAnsi="Arial" w:cs="Arial"/>
                <w:bCs/>
                <w:color w:val="5B3B90"/>
                <w:sz w:val="22"/>
                <w:szCs w:val="22"/>
                <w:shd w:val="clear" w:color="auto" w:fill="FFFFFF"/>
              </w:rPr>
              <w:t xml:space="preserve">69 Ship Street </w:t>
            </w:r>
          </w:p>
          <w:p w14:paraId="5D790ACA" w14:textId="77777777" w:rsidR="00B56549" w:rsidRPr="00C15179" w:rsidRDefault="00B56549" w:rsidP="00B56549">
            <w:pPr>
              <w:pStyle w:val="NoSpacing"/>
              <w:ind w:left="1270" w:hanging="1270"/>
              <w:jc w:val="right"/>
              <w:rPr>
                <w:rFonts w:ascii="Arial" w:hAnsi="Arial" w:cs="Arial"/>
                <w:bCs/>
                <w:color w:val="A13487"/>
                <w:shd w:val="clear" w:color="auto" w:fill="FFFFFF"/>
              </w:rPr>
            </w:pPr>
            <w:r w:rsidRPr="00C15179">
              <w:rPr>
                <w:rFonts w:ascii="Arial" w:hAnsi="Arial" w:cs="Arial"/>
                <w:bCs/>
                <w:color w:val="A13487"/>
                <w:shd w:val="clear" w:color="auto" w:fill="FFFFFF"/>
              </w:rPr>
              <w:t>Brighton</w:t>
            </w:r>
          </w:p>
          <w:p w14:paraId="079FD4DB" w14:textId="77777777" w:rsidR="00B56549" w:rsidRPr="00C15179" w:rsidRDefault="00B56549" w:rsidP="00B56549">
            <w:pPr>
              <w:pStyle w:val="NoSpacing"/>
              <w:ind w:left="1270" w:hanging="1270"/>
              <w:jc w:val="right"/>
              <w:rPr>
                <w:color w:val="5B3B90"/>
              </w:rPr>
            </w:pPr>
            <w:r w:rsidRPr="00C15179">
              <w:rPr>
                <w:rFonts w:ascii="Arial" w:hAnsi="Arial" w:cs="Arial"/>
                <w:bCs/>
                <w:color w:val="5B3B90"/>
                <w:shd w:val="clear" w:color="auto" w:fill="FFFFFF"/>
              </w:rPr>
              <w:t>BN1 1AE</w:t>
            </w:r>
          </w:p>
          <w:p w14:paraId="19B59780" w14:textId="77777777" w:rsidR="00B56549" w:rsidRPr="00C15179" w:rsidRDefault="00B56549" w:rsidP="00B56549">
            <w:pPr>
              <w:pStyle w:val="NoSpacing"/>
              <w:ind w:left="1270" w:hanging="1270"/>
              <w:jc w:val="right"/>
              <w:rPr>
                <w:color w:val="A13487"/>
              </w:rPr>
            </w:pPr>
          </w:p>
          <w:p w14:paraId="6681B6FB" w14:textId="77777777" w:rsidR="00B56549" w:rsidRPr="00C15179" w:rsidRDefault="00B56549" w:rsidP="00B56549">
            <w:pPr>
              <w:pStyle w:val="NormalWeb"/>
              <w:spacing w:before="0" w:beforeAutospacing="0" w:after="0" w:afterAutospacing="0"/>
              <w:ind w:left="1270" w:hanging="1270"/>
              <w:jc w:val="right"/>
              <w:rPr>
                <w:rFonts w:ascii="Arial" w:hAnsi="Arial" w:cs="Arial"/>
                <w:color w:val="A13487"/>
              </w:rPr>
            </w:pPr>
            <w:r w:rsidRPr="00C15179">
              <w:rPr>
                <w:rFonts w:ascii="Arial" w:hAnsi="Arial" w:cs="Arial"/>
                <w:bCs/>
                <w:color w:val="A13487"/>
                <w:sz w:val="22"/>
                <w:szCs w:val="22"/>
                <w:shd w:val="clear" w:color="auto" w:fill="FFFFFF"/>
              </w:rPr>
              <w:t>T: 01273 721211</w:t>
            </w:r>
          </w:p>
          <w:p w14:paraId="19559ED7" w14:textId="77777777" w:rsidR="00B56549" w:rsidRPr="00C15179" w:rsidRDefault="00B56549" w:rsidP="00B56549">
            <w:pPr>
              <w:pStyle w:val="NormalWeb"/>
              <w:spacing w:before="0" w:beforeAutospacing="0" w:after="0" w:afterAutospacing="0"/>
              <w:ind w:left="1270" w:hanging="1270"/>
              <w:jc w:val="right"/>
              <w:rPr>
                <w:rFonts w:ascii="Arial" w:hAnsi="Arial" w:cs="Arial"/>
                <w:color w:val="5B3B90"/>
              </w:rPr>
            </w:pPr>
            <w:r w:rsidRPr="00C15179">
              <w:rPr>
                <w:rFonts w:ascii="Arial" w:hAnsi="Arial" w:cs="Arial"/>
                <w:bCs/>
                <w:color w:val="5B3B90"/>
                <w:sz w:val="22"/>
                <w:szCs w:val="22"/>
                <w:shd w:val="clear" w:color="auto" w:fill="FFFFFF"/>
              </w:rPr>
              <w:t>E: info@allsortsyouth.org.uk</w:t>
            </w:r>
          </w:p>
          <w:p w14:paraId="2F4BE88D" w14:textId="77777777" w:rsidR="00B56549" w:rsidRDefault="00B56549"/>
        </w:tc>
      </w:tr>
    </w:tbl>
    <w:p w14:paraId="74223122" w14:textId="5EC3CD93" w:rsidR="00B56549" w:rsidRDefault="00B56549"/>
    <w:p w14:paraId="705890DD" w14:textId="77777777" w:rsidR="009F5347" w:rsidRDefault="009F5347" w:rsidP="009F5347"/>
    <w:p w14:paraId="4BC7DB12" w14:textId="40CC1543" w:rsidR="009F5347" w:rsidRDefault="009F5347" w:rsidP="009F5347">
      <w:r>
        <w:t xml:space="preserve">July 2019 </w:t>
      </w:r>
    </w:p>
    <w:p w14:paraId="4D2C0C51" w14:textId="77777777" w:rsidR="009F5347" w:rsidRDefault="009F5347" w:rsidP="009F5347"/>
    <w:p w14:paraId="3DDA7E22" w14:textId="77777777" w:rsidR="005B30C1" w:rsidRDefault="005B30C1" w:rsidP="009F5347"/>
    <w:p w14:paraId="2DE163E8" w14:textId="272126CE" w:rsidR="009F5347" w:rsidRDefault="009F5347" w:rsidP="009F5347">
      <w:r>
        <w:t xml:space="preserve">Dear Applicant </w:t>
      </w:r>
    </w:p>
    <w:p w14:paraId="3AC28503" w14:textId="77777777" w:rsidR="009F5347" w:rsidRDefault="009F5347" w:rsidP="009F5347"/>
    <w:p w14:paraId="537593BD" w14:textId="689B46B6" w:rsidR="009F5347" w:rsidRDefault="009F5347" w:rsidP="009F5347">
      <w:r>
        <w:t>Thank you for your interest in the Fundrais</w:t>
      </w:r>
      <w:r w:rsidR="00B56549">
        <w:t xml:space="preserve">ing role here </w:t>
      </w:r>
      <w:r>
        <w:t xml:space="preserve">at </w:t>
      </w:r>
      <w:proofErr w:type="spellStart"/>
      <w:r>
        <w:t>Allsorts</w:t>
      </w:r>
      <w:proofErr w:type="spellEnd"/>
      <w:r>
        <w:t xml:space="preserve"> Youth Project.  I hope you will find all the relevant information enclosed in the pack useful.  </w:t>
      </w:r>
      <w:r w:rsidR="009E50A8">
        <w:t>I</w:t>
      </w:r>
      <w:r>
        <w:t xml:space="preserve">’ve tried to give a good picture of the where we are as an organisation and the kind of person we are looking for as we embark on a new chapter here at the project. </w:t>
      </w:r>
    </w:p>
    <w:p w14:paraId="60B196B8" w14:textId="77777777" w:rsidR="009F5347" w:rsidRDefault="009F5347" w:rsidP="009F5347"/>
    <w:p w14:paraId="0D5F866F" w14:textId="1DDA0EC7" w:rsidR="009E50A8" w:rsidRDefault="009E50A8" w:rsidP="009F5347">
      <w:r>
        <w:t>As we approach our</w:t>
      </w:r>
      <w:r w:rsidR="009F5347">
        <w:t xml:space="preserve"> 20</w:t>
      </w:r>
      <w:r w:rsidR="009F5347" w:rsidRPr="00035F8F">
        <w:rPr>
          <w:vertAlign w:val="superscript"/>
        </w:rPr>
        <w:t>th</w:t>
      </w:r>
      <w:r w:rsidR="009F5347">
        <w:t xml:space="preserve"> year of supporting LGBTQ+ and unsure children and young people</w:t>
      </w:r>
      <w:r>
        <w:t xml:space="preserve">, we are, for the first time in our history, looking for </w:t>
      </w:r>
      <w:proofErr w:type="spellStart"/>
      <w:r>
        <w:t>a</w:t>
      </w:r>
      <w:proofErr w:type="spellEnd"/>
      <w:r>
        <w:t xml:space="preserve"> enthusiastic &amp; energetic fundraiser to help us shape our future and ensure we continue to deliver &amp; develop our much needed services. </w:t>
      </w:r>
    </w:p>
    <w:p w14:paraId="2BF61DBF" w14:textId="77777777" w:rsidR="00B56549" w:rsidRDefault="00B56549" w:rsidP="009F5347"/>
    <w:p w14:paraId="305865EA" w14:textId="1E1B3DA9" w:rsidR="00B56549" w:rsidRDefault="00B56549" w:rsidP="00B56549">
      <w:r w:rsidRPr="00B56549">
        <w:t>This is an exciting opportunity to create and develop the fundraising strategy and implement it so we’re looking for someone who is ready to use their skills</w:t>
      </w:r>
      <w:r w:rsidR="00F12FFD">
        <w:t xml:space="preserve"> </w:t>
      </w:r>
      <w:r w:rsidRPr="00B56549">
        <w:t xml:space="preserve">&amp; experience </w:t>
      </w:r>
      <w:r w:rsidR="00F12FFD">
        <w:t xml:space="preserve">to diversify our income streams and raise </w:t>
      </w:r>
      <w:r w:rsidRPr="00B56549">
        <w:t>our profile so we can reach and support more people across Sussex.</w:t>
      </w:r>
      <w:r>
        <w:t xml:space="preserve"> </w:t>
      </w:r>
    </w:p>
    <w:p w14:paraId="6D7AA5AB" w14:textId="77777777" w:rsidR="009F5347" w:rsidRDefault="009F5347" w:rsidP="009F5347"/>
    <w:p w14:paraId="0B4F2FB1" w14:textId="5420D334" w:rsidR="00B56549" w:rsidRPr="00B56549" w:rsidRDefault="009F5347" w:rsidP="009F5347">
      <w:r w:rsidRPr="00B56549">
        <w:t>We are looking for a</w:t>
      </w:r>
      <w:r w:rsidR="009E50A8" w:rsidRPr="00B56549">
        <w:t>n LGBTQ+ identified</w:t>
      </w:r>
      <w:r w:rsidRPr="00B56549">
        <w:t xml:space="preserve"> fundraiser with a proven track record to help us expand our reach</w:t>
      </w:r>
      <w:r w:rsidR="00B56549" w:rsidRPr="00B56549">
        <w:t xml:space="preserve"> and create opportunities for income generation. </w:t>
      </w:r>
      <w:r w:rsidRPr="00B56549">
        <w:t xml:space="preserve"> We </w:t>
      </w:r>
      <w:r w:rsidR="009E50A8" w:rsidRPr="00B56549">
        <w:t xml:space="preserve">hope you are </w:t>
      </w:r>
      <w:r w:rsidRPr="00B56549">
        <w:t xml:space="preserve">someone </w:t>
      </w:r>
      <w:r w:rsidR="009E50A8" w:rsidRPr="00B56549">
        <w:t>who</w:t>
      </w:r>
      <w:r w:rsidRPr="00B56549">
        <w:t xml:space="preserve"> shares our vision, and who cares passionately about the lives of LGBTQ+ children and young people.   </w:t>
      </w:r>
    </w:p>
    <w:p w14:paraId="50AA6724" w14:textId="77777777" w:rsidR="009F5347" w:rsidRDefault="009F5347" w:rsidP="009F5347"/>
    <w:p w14:paraId="73F422CD" w14:textId="3CFE19ED" w:rsidR="009F5347" w:rsidRDefault="009F5347" w:rsidP="009F5347">
      <w:pPr>
        <w:rPr>
          <w:rFonts w:ascii="Calibri" w:eastAsia="Times New Roman" w:hAnsi="Calibri" w:cs="Calibri"/>
          <w:color w:val="000000"/>
        </w:rPr>
      </w:pPr>
      <w:r>
        <w:t xml:space="preserve">You will join a small, professional and passionate team </w:t>
      </w:r>
      <w:r w:rsidR="00B56549">
        <w:t xml:space="preserve">who </w:t>
      </w:r>
      <w:r>
        <w:t>work</w:t>
      </w:r>
      <w:r w:rsidR="00B56549">
        <w:t xml:space="preserve"> </w:t>
      </w:r>
      <w:r>
        <w:t xml:space="preserve">hard to </w:t>
      </w:r>
      <w:r w:rsidRPr="009B5DD0">
        <w:rPr>
          <w:rFonts w:ascii="Calibri" w:eastAsia="Times New Roman" w:hAnsi="Calibri" w:cs="Calibri"/>
          <w:color w:val="000000"/>
        </w:rPr>
        <w:t>support lesbian, gay, bisexual, trans and unsure (LGBTU)</w:t>
      </w:r>
      <w:r w:rsidRPr="009B5DD0">
        <w:rPr>
          <w:rFonts w:ascii="Calibri" w:eastAsia="Times New Roman" w:hAnsi="Calibri" w:cs="Calibri"/>
          <w:color w:val="FF0000"/>
        </w:rPr>
        <w:t xml:space="preserve"> </w:t>
      </w:r>
      <w:r w:rsidRPr="009B5DD0">
        <w:rPr>
          <w:rFonts w:ascii="Calibri" w:eastAsia="Times New Roman" w:hAnsi="Calibri" w:cs="Calibri"/>
          <w:color w:val="000000"/>
        </w:rPr>
        <w:t xml:space="preserve">children and young people and challenge exclusion, prejudice and discrimination in all areas of </w:t>
      </w:r>
      <w:r>
        <w:rPr>
          <w:rFonts w:ascii="Calibri" w:eastAsia="Times New Roman" w:hAnsi="Calibri" w:cs="Calibri"/>
          <w:color w:val="000000"/>
        </w:rPr>
        <w:t xml:space="preserve">their </w:t>
      </w:r>
      <w:r w:rsidRPr="009B5DD0">
        <w:rPr>
          <w:rFonts w:ascii="Calibri" w:eastAsia="Times New Roman" w:hAnsi="Calibri" w:cs="Calibri"/>
          <w:color w:val="000000"/>
        </w:rPr>
        <w:t>lives.</w:t>
      </w:r>
    </w:p>
    <w:p w14:paraId="77E7F899" w14:textId="77777777" w:rsidR="009F5347" w:rsidRDefault="009F5347" w:rsidP="009F5347"/>
    <w:p w14:paraId="1938F59A" w14:textId="77777777" w:rsidR="009F5347" w:rsidRDefault="009F5347" w:rsidP="009F5347">
      <w:r>
        <w:t xml:space="preserve">We look forward to hearing from you. </w:t>
      </w:r>
    </w:p>
    <w:p w14:paraId="3932DDB4" w14:textId="77777777" w:rsidR="009F5347" w:rsidRDefault="009F5347" w:rsidP="009F5347"/>
    <w:p w14:paraId="6F70042D" w14:textId="77777777" w:rsidR="009F5347" w:rsidRDefault="009F5347" w:rsidP="009F5347"/>
    <w:p w14:paraId="375D1E9F" w14:textId="7B356599" w:rsidR="009F5347" w:rsidRDefault="009F5347" w:rsidP="009F5347"/>
    <w:p w14:paraId="0A6C7F60" w14:textId="77777777" w:rsidR="009F5347" w:rsidRDefault="009F5347" w:rsidP="009F5347">
      <w:r>
        <w:t>Katie Vincent</w:t>
      </w:r>
    </w:p>
    <w:p w14:paraId="7F5F2F88" w14:textId="77777777" w:rsidR="009F5347" w:rsidRDefault="009F5347" w:rsidP="009F5347">
      <w:r>
        <w:t xml:space="preserve">Co-Director, </w:t>
      </w:r>
      <w:proofErr w:type="spellStart"/>
      <w:r>
        <w:t>Allsorts</w:t>
      </w:r>
      <w:proofErr w:type="spellEnd"/>
      <w:r>
        <w:t xml:space="preserve"> Youth Project</w:t>
      </w:r>
    </w:p>
    <w:p w14:paraId="430DD6F0" w14:textId="77777777" w:rsidR="009F5347" w:rsidRDefault="009F5347">
      <w:pPr>
        <w:sectPr w:rsidR="009F5347" w:rsidSect="00926BC0">
          <w:footerReference w:type="even" r:id="rId8"/>
          <w:footerReference w:type="default" r:id="rId9"/>
          <w:pgSz w:w="11900" w:h="16840"/>
          <w:pgMar w:top="642" w:right="1440" w:bottom="1440" w:left="1440" w:header="708" w:footer="708" w:gutter="0"/>
          <w:cols w:space="708"/>
          <w:docGrid w:linePitch="360"/>
        </w:sectPr>
      </w:pPr>
    </w:p>
    <w:p w14:paraId="057A470B" w14:textId="7D94D697" w:rsidR="009F5347" w:rsidRPr="00B56549" w:rsidRDefault="009F5347" w:rsidP="009F5347">
      <w:pPr>
        <w:pBdr>
          <w:bottom w:val="single" w:sz="4" w:space="1" w:color="auto"/>
        </w:pBdr>
        <w:shd w:val="clear" w:color="auto" w:fill="FFFFFF" w:themeFill="background1"/>
        <w:rPr>
          <w:rFonts w:cstheme="minorHAnsi"/>
          <w:b/>
          <w:color w:val="674EA7"/>
          <w:sz w:val="28"/>
        </w:rPr>
      </w:pPr>
      <w:r w:rsidRPr="00B56549">
        <w:rPr>
          <w:rFonts w:cstheme="minorHAnsi"/>
          <w:b/>
          <w:color w:val="674EA7"/>
          <w:sz w:val="28"/>
        </w:rPr>
        <w:lastRenderedPageBreak/>
        <w:t>ABOUT ALLSORTS</w:t>
      </w:r>
    </w:p>
    <w:p w14:paraId="34FACAF8" w14:textId="0E9F09D8" w:rsidR="00926BC0" w:rsidRPr="00926BC0" w:rsidRDefault="00926BC0" w:rsidP="00926BC0">
      <w:pPr>
        <w:pStyle w:val="Heading1"/>
        <w:shd w:val="clear" w:color="auto" w:fill="FFFFFF"/>
        <w:spacing w:before="548" w:after="150" w:line="312" w:lineRule="atLeast"/>
        <w:rPr>
          <w:rFonts w:asciiTheme="minorHAnsi" w:eastAsia="Times New Roman" w:hAnsiTheme="minorHAnsi" w:cs="Open Sans"/>
          <w:color w:val="000000" w:themeColor="text1"/>
          <w:sz w:val="24"/>
          <w:szCs w:val="24"/>
          <w:lang w:eastAsia="en-US"/>
        </w:rPr>
      </w:pPr>
      <w:proofErr w:type="spellStart"/>
      <w:r w:rsidRPr="00926BC0">
        <w:rPr>
          <w:rFonts w:asciiTheme="minorHAnsi" w:hAnsiTheme="minorHAnsi" w:cs="Open Sans"/>
          <w:b/>
          <w:bCs/>
          <w:color w:val="000000" w:themeColor="text1"/>
          <w:sz w:val="24"/>
          <w:szCs w:val="24"/>
        </w:rPr>
        <w:t>Allsorts</w:t>
      </w:r>
      <w:proofErr w:type="spellEnd"/>
      <w:r w:rsidRPr="00926BC0">
        <w:rPr>
          <w:rFonts w:asciiTheme="minorHAnsi" w:hAnsiTheme="minorHAnsi" w:cs="Open Sans"/>
          <w:b/>
          <w:bCs/>
          <w:color w:val="000000" w:themeColor="text1"/>
          <w:sz w:val="24"/>
          <w:szCs w:val="24"/>
        </w:rPr>
        <w:t xml:space="preserve"> Youth Project listens to, supports &amp; connects children &amp; young people </w:t>
      </w:r>
      <w:r w:rsidR="005B30C1">
        <w:rPr>
          <w:rFonts w:asciiTheme="minorHAnsi" w:hAnsiTheme="minorHAnsi" w:cs="Open Sans"/>
          <w:b/>
          <w:bCs/>
          <w:color w:val="000000" w:themeColor="text1"/>
          <w:sz w:val="24"/>
          <w:szCs w:val="24"/>
        </w:rPr>
        <w:t xml:space="preserve">aged between 5-25 </w:t>
      </w:r>
      <w:r w:rsidRPr="00926BC0">
        <w:rPr>
          <w:rFonts w:asciiTheme="minorHAnsi" w:hAnsiTheme="minorHAnsi" w:cs="Open Sans"/>
          <w:b/>
          <w:bCs/>
          <w:color w:val="000000" w:themeColor="text1"/>
          <w:sz w:val="24"/>
          <w:szCs w:val="24"/>
        </w:rPr>
        <w:t>who are lesbian, gay, bisexual, trans or unsure (LGBTU</w:t>
      </w:r>
      <w:r w:rsidR="005B30C1">
        <w:rPr>
          <w:rFonts w:asciiTheme="minorHAnsi" w:hAnsiTheme="minorHAnsi" w:cs="Open Sans"/>
          <w:b/>
          <w:bCs/>
          <w:color w:val="000000" w:themeColor="text1"/>
          <w:sz w:val="24"/>
          <w:szCs w:val="24"/>
        </w:rPr>
        <w:t>+</w:t>
      </w:r>
      <w:r w:rsidRPr="00926BC0">
        <w:rPr>
          <w:rFonts w:asciiTheme="minorHAnsi" w:hAnsiTheme="minorHAnsi" w:cs="Open Sans"/>
          <w:b/>
          <w:bCs/>
          <w:color w:val="000000" w:themeColor="text1"/>
          <w:sz w:val="24"/>
          <w:szCs w:val="24"/>
        </w:rPr>
        <w:t>) of their sexual orientation and/or gender identity.</w:t>
      </w:r>
    </w:p>
    <w:p w14:paraId="3B1F8C69" w14:textId="77777777" w:rsidR="00926BC0" w:rsidRDefault="00926BC0" w:rsidP="00926BC0">
      <w:pPr>
        <w:rPr>
          <w:sz w:val="28"/>
        </w:rPr>
      </w:pPr>
    </w:p>
    <w:p w14:paraId="5BCDD516" w14:textId="77777777" w:rsidR="009F5347" w:rsidRDefault="009F5347" w:rsidP="009F5347"/>
    <w:p w14:paraId="02748A82" w14:textId="77777777" w:rsidR="009F5347" w:rsidRDefault="009F5347" w:rsidP="00926BC0">
      <w:pPr>
        <w:shd w:val="clear" w:color="auto" w:fill="FFFFFF"/>
        <w:spacing w:line="360" w:lineRule="auto"/>
        <w:ind w:right="101"/>
        <w:jc w:val="both"/>
        <w:rPr>
          <w:rFonts w:ascii="Calibri" w:eastAsia="Times New Roman" w:hAnsi="Calibri" w:cs="Calibri"/>
          <w:b/>
          <w:bCs/>
          <w:color w:val="000000"/>
        </w:rPr>
      </w:pPr>
      <w:r w:rsidRPr="009B5DD0">
        <w:rPr>
          <w:rFonts w:ascii="Calibri" w:eastAsia="Times New Roman" w:hAnsi="Calibri" w:cs="Calibri"/>
          <w:b/>
          <w:bCs/>
          <w:color w:val="000000"/>
        </w:rPr>
        <w:t xml:space="preserve">Vision: </w:t>
      </w:r>
    </w:p>
    <w:p w14:paraId="4BF244B7" w14:textId="18A50AE1" w:rsidR="009F5347" w:rsidRPr="009B5DD0" w:rsidRDefault="009F5347" w:rsidP="00926BC0">
      <w:pPr>
        <w:shd w:val="clear" w:color="auto" w:fill="FFFFFF"/>
        <w:spacing w:line="360" w:lineRule="auto"/>
        <w:ind w:right="101"/>
        <w:jc w:val="both"/>
        <w:rPr>
          <w:rFonts w:ascii="Calibri" w:eastAsia="Times New Roman" w:hAnsi="Calibri" w:cs="Calibri"/>
          <w:color w:val="000000"/>
        </w:rPr>
      </w:pPr>
      <w:r w:rsidRPr="009B5DD0">
        <w:rPr>
          <w:rFonts w:ascii="Calibri" w:eastAsia="Times New Roman" w:hAnsi="Calibri" w:cs="Calibri"/>
          <w:color w:val="000000"/>
        </w:rPr>
        <w:t>We want to see a world where LGBT</w:t>
      </w:r>
      <w:r w:rsidR="005B30C1">
        <w:rPr>
          <w:rFonts w:ascii="Calibri" w:eastAsia="Times New Roman" w:hAnsi="Calibri" w:cs="Calibri"/>
          <w:color w:val="000000"/>
        </w:rPr>
        <w:t>U</w:t>
      </w:r>
      <w:r>
        <w:rPr>
          <w:rFonts w:ascii="Calibri" w:eastAsia="Times New Roman" w:hAnsi="Calibri" w:cs="Calibri"/>
          <w:color w:val="000000"/>
        </w:rPr>
        <w:t>+</w:t>
      </w:r>
      <w:r w:rsidR="005B30C1">
        <w:rPr>
          <w:rFonts w:ascii="Calibri" w:eastAsia="Times New Roman" w:hAnsi="Calibri" w:cs="Calibri"/>
          <w:color w:val="000000"/>
        </w:rPr>
        <w:t xml:space="preserve"> or unsure children &amp;</w:t>
      </w:r>
      <w:r w:rsidRPr="009B5DD0">
        <w:rPr>
          <w:rFonts w:ascii="Calibri" w:eastAsia="Times New Roman" w:hAnsi="Calibri" w:cs="Calibri"/>
          <w:color w:val="000000"/>
        </w:rPr>
        <w:t xml:space="preserve"> young people are free to thrive.</w:t>
      </w:r>
    </w:p>
    <w:p w14:paraId="2842EFC2" w14:textId="46FCF8CD" w:rsidR="009F5347" w:rsidRDefault="009F5347" w:rsidP="00926BC0">
      <w:pPr>
        <w:shd w:val="clear" w:color="auto" w:fill="FFFFFF"/>
        <w:spacing w:line="360" w:lineRule="auto"/>
        <w:ind w:right="101"/>
        <w:rPr>
          <w:rFonts w:ascii="Calibri" w:eastAsia="Times New Roman" w:hAnsi="Calibri" w:cs="Calibri"/>
          <w:color w:val="000000"/>
        </w:rPr>
      </w:pPr>
    </w:p>
    <w:p w14:paraId="71E1B792" w14:textId="77777777" w:rsidR="00926BC0" w:rsidRPr="009B5DD0" w:rsidRDefault="00926BC0" w:rsidP="00926BC0">
      <w:pPr>
        <w:shd w:val="clear" w:color="auto" w:fill="FFFFFF"/>
        <w:spacing w:line="360" w:lineRule="auto"/>
        <w:ind w:right="101"/>
        <w:rPr>
          <w:rFonts w:ascii="Calibri" w:eastAsia="Times New Roman" w:hAnsi="Calibri" w:cs="Calibri"/>
          <w:color w:val="000000"/>
        </w:rPr>
      </w:pPr>
    </w:p>
    <w:p w14:paraId="2AF4B6B3" w14:textId="77777777" w:rsidR="009F5347" w:rsidRDefault="009F5347" w:rsidP="00926BC0">
      <w:pPr>
        <w:shd w:val="clear" w:color="auto" w:fill="FFFFFF"/>
        <w:spacing w:line="360" w:lineRule="auto"/>
        <w:ind w:right="101"/>
        <w:rPr>
          <w:rFonts w:ascii="Calibri" w:eastAsia="Times New Roman" w:hAnsi="Calibri" w:cs="Calibri"/>
          <w:b/>
          <w:bCs/>
          <w:color w:val="000000"/>
        </w:rPr>
      </w:pPr>
      <w:r w:rsidRPr="009B5DD0">
        <w:rPr>
          <w:rFonts w:ascii="Calibri" w:eastAsia="Times New Roman" w:hAnsi="Calibri" w:cs="Calibri"/>
          <w:b/>
          <w:bCs/>
          <w:color w:val="000000"/>
        </w:rPr>
        <w:t xml:space="preserve">Mission statement: </w:t>
      </w:r>
    </w:p>
    <w:p w14:paraId="0911C6F9" w14:textId="6360EE5B" w:rsidR="009F5347" w:rsidRDefault="009F5347" w:rsidP="00926BC0">
      <w:pPr>
        <w:shd w:val="clear" w:color="auto" w:fill="FFFFFF"/>
        <w:spacing w:line="360" w:lineRule="auto"/>
        <w:ind w:right="101"/>
        <w:rPr>
          <w:rFonts w:ascii="Calibri" w:eastAsia="Times New Roman" w:hAnsi="Calibri" w:cs="Calibri"/>
          <w:color w:val="000000"/>
        </w:rPr>
      </w:pPr>
      <w:r w:rsidRPr="009B5DD0">
        <w:rPr>
          <w:rFonts w:ascii="Calibri" w:eastAsia="Times New Roman" w:hAnsi="Calibri" w:cs="Calibri"/>
          <w:color w:val="000000"/>
        </w:rPr>
        <w:t>To support lesbian, gay, bisexual, trans and unsure (LGBTU</w:t>
      </w:r>
      <w:r w:rsidR="005B30C1">
        <w:rPr>
          <w:rFonts w:ascii="Calibri" w:eastAsia="Times New Roman" w:hAnsi="Calibri" w:cs="Calibri"/>
          <w:color w:val="000000"/>
        </w:rPr>
        <w:t>+</w:t>
      </w:r>
      <w:r w:rsidRPr="009B5DD0">
        <w:rPr>
          <w:rFonts w:ascii="Calibri" w:eastAsia="Times New Roman" w:hAnsi="Calibri" w:cs="Calibri"/>
          <w:color w:val="000000"/>
        </w:rPr>
        <w:t>)</w:t>
      </w:r>
      <w:r w:rsidRPr="009B5DD0">
        <w:rPr>
          <w:rFonts w:ascii="Calibri" w:eastAsia="Times New Roman" w:hAnsi="Calibri" w:cs="Calibri"/>
          <w:color w:val="FF0000"/>
        </w:rPr>
        <w:t xml:space="preserve"> </w:t>
      </w:r>
      <w:r w:rsidRPr="009B5DD0">
        <w:rPr>
          <w:rFonts w:ascii="Calibri" w:eastAsia="Times New Roman" w:hAnsi="Calibri" w:cs="Calibri"/>
          <w:color w:val="000000"/>
        </w:rPr>
        <w:t>children and young people and challenge exclusion, prejudice and discrimination in all areas of children and young people’s lives.</w:t>
      </w:r>
    </w:p>
    <w:p w14:paraId="71FB7C5B" w14:textId="77777777" w:rsidR="00B56549" w:rsidRPr="009B5DD0" w:rsidRDefault="00B56549" w:rsidP="00926BC0">
      <w:pPr>
        <w:shd w:val="clear" w:color="auto" w:fill="FFFFFF"/>
        <w:spacing w:line="360" w:lineRule="auto"/>
        <w:ind w:right="101"/>
        <w:rPr>
          <w:rFonts w:ascii="Calibri" w:eastAsia="Times New Roman" w:hAnsi="Calibri" w:cs="Calibri"/>
          <w:color w:val="000000"/>
        </w:rPr>
      </w:pPr>
    </w:p>
    <w:p w14:paraId="0A0AFF0D" w14:textId="77777777" w:rsidR="009F5347" w:rsidRPr="009B5DD0" w:rsidRDefault="009F5347" w:rsidP="00926BC0">
      <w:pPr>
        <w:shd w:val="clear" w:color="auto" w:fill="FFFFFF"/>
        <w:spacing w:line="360" w:lineRule="auto"/>
        <w:rPr>
          <w:rFonts w:ascii="Calibri" w:eastAsia="Times New Roman" w:hAnsi="Calibri" w:cs="Calibri"/>
          <w:color w:val="000000"/>
        </w:rPr>
      </w:pPr>
    </w:p>
    <w:p w14:paraId="62E738DD" w14:textId="77777777" w:rsidR="009F5347" w:rsidRPr="009B5DD0" w:rsidRDefault="009F5347" w:rsidP="00926BC0">
      <w:pPr>
        <w:shd w:val="clear" w:color="auto" w:fill="FFFFFF"/>
        <w:spacing w:line="360" w:lineRule="auto"/>
        <w:ind w:right="101"/>
        <w:rPr>
          <w:rFonts w:ascii="Calibri" w:eastAsia="Times New Roman" w:hAnsi="Calibri" w:cs="Calibri"/>
          <w:color w:val="000000"/>
        </w:rPr>
      </w:pPr>
      <w:r w:rsidRPr="009B5DD0">
        <w:rPr>
          <w:rFonts w:ascii="Calibri" w:eastAsia="Times New Roman" w:hAnsi="Calibri" w:cs="Calibri"/>
          <w:b/>
          <w:bCs/>
          <w:color w:val="000000"/>
        </w:rPr>
        <w:t>Aims of the project:</w:t>
      </w:r>
    </w:p>
    <w:p w14:paraId="5B7D5764" w14:textId="0C2177F4" w:rsidR="009F5347" w:rsidRPr="00870097" w:rsidRDefault="009F5347" w:rsidP="00926BC0">
      <w:pPr>
        <w:pStyle w:val="ListParagraph"/>
        <w:numPr>
          <w:ilvl w:val="1"/>
          <w:numId w:val="1"/>
        </w:numPr>
        <w:shd w:val="clear" w:color="auto" w:fill="FFFFFF"/>
        <w:spacing w:line="360" w:lineRule="auto"/>
        <w:ind w:left="426" w:right="101" w:hanging="284"/>
        <w:rPr>
          <w:rFonts w:ascii="Calibri" w:eastAsia="Times New Roman" w:hAnsi="Calibri" w:cs="Calibri"/>
          <w:color w:val="000000"/>
        </w:rPr>
      </w:pPr>
      <w:r w:rsidRPr="00870097">
        <w:rPr>
          <w:rFonts w:ascii="Calibri" w:eastAsia="Times New Roman" w:hAnsi="Calibri" w:cs="Calibri"/>
          <w:color w:val="000000"/>
        </w:rPr>
        <w:t>To support LGBT</w:t>
      </w:r>
      <w:r w:rsidR="005B30C1">
        <w:rPr>
          <w:rFonts w:ascii="Calibri" w:eastAsia="Times New Roman" w:hAnsi="Calibri" w:cs="Calibri"/>
          <w:color w:val="000000"/>
        </w:rPr>
        <w:t>U</w:t>
      </w:r>
      <w:r>
        <w:rPr>
          <w:rFonts w:ascii="Calibri" w:eastAsia="Times New Roman" w:hAnsi="Calibri" w:cs="Calibri"/>
          <w:color w:val="000000"/>
        </w:rPr>
        <w:t>+</w:t>
      </w:r>
      <w:r w:rsidRPr="00870097">
        <w:rPr>
          <w:rFonts w:ascii="Calibri" w:eastAsia="Times New Roman" w:hAnsi="Calibri" w:cs="Calibri"/>
          <w:color w:val="000000"/>
        </w:rPr>
        <w:t xml:space="preserve"> children and young people in Brighton and Hove and the surrounding area</w:t>
      </w:r>
    </w:p>
    <w:p w14:paraId="728E80C0" w14:textId="0F7A56CF" w:rsidR="009F5347" w:rsidRPr="00870097" w:rsidRDefault="009F5347" w:rsidP="00926BC0">
      <w:pPr>
        <w:pStyle w:val="ListParagraph"/>
        <w:numPr>
          <w:ilvl w:val="1"/>
          <w:numId w:val="1"/>
        </w:numPr>
        <w:shd w:val="clear" w:color="auto" w:fill="FFFFFF"/>
        <w:spacing w:line="360" w:lineRule="auto"/>
        <w:ind w:left="426" w:right="101" w:hanging="284"/>
        <w:rPr>
          <w:rFonts w:ascii="Calibri" w:eastAsia="Times New Roman" w:hAnsi="Calibri" w:cs="Calibri"/>
          <w:color w:val="000000"/>
        </w:rPr>
      </w:pPr>
      <w:r w:rsidRPr="00870097">
        <w:rPr>
          <w:rFonts w:ascii="Calibri" w:eastAsia="Times New Roman" w:hAnsi="Calibri" w:cs="Calibri"/>
          <w:color w:val="000000"/>
        </w:rPr>
        <w:t>To provide empowering volunteering opportunities for LGBT</w:t>
      </w:r>
      <w:r w:rsidR="005B30C1">
        <w:rPr>
          <w:rFonts w:ascii="Calibri" w:eastAsia="Times New Roman" w:hAnsi="Calibri" w:cs="Calibri"/>
          <w:color w:val="000000"/>
        </w:rPr>
        <w:t>U</w:t>
      </w:r>
      <w:r>
        <w:rPr>
          <w:rFonts w:ascii="Calibri" w:eastAsia="Times New Roman" w:hAnsi="Calibri" w:cs="Calibri"/>
          <w:color w:val="000000"/>
        </w:rPr>
        <w:t>+</w:t>
      </w:r>
      <w:r w:rsidRPr="00870097">
        <w:rPr>
          <w:rFonts w:ascii="Calibri" w:eastAsia="Times New Roman" w:hAnsi="Calibri" w:cs="Calibri"/>
          <w:color w:val="000000"/>
        </w:rPr>
        <w:t xml:space="preserve"> children and young people to run events and awareness raising campaigns</w:t>
      </w:r>
    </w:p>
    <w:p w14:paraId="5FEE3564" w14:textId="06496E7A" w:rsidR="009F5347" w:rsidRPr="00870097" w:rsidRDefault="009F5347" w:rsidP="00926BC0">
      <w:pPr>
        <w:pStyle w:val="ListParagraph"/>
        <w:numPr>
          <w:ilvl w:val="1"/>
          <w:numId w:val="1"/>
        </w:numPr>
        <w:shd w:val="clear" w:color="auto" w:fill="FFFFFF"/>
        <w:spacing w:line="360" w:lineRule="auto"/>
        <w:ind w:left="426" w:right="101" w:hanging="284"/>
        <w:rPr>
          <w:rFonts w:ascii="Calibri" w:eastAsia="Times New Roman" w:hAnsi="Calibri" w:cs="Calibri"/>
          <w:color w:val="000000"/>
        </w:rPr>
      </w:pPr>
      <w:r w:rsidRPr="00870097">
        <w:rPr>
          <w:rFonts w:ascii="Calibri" w:eastAsia="Times New Roman" w:hAnsi="Calibri" w:cs="Calibri"/>
          <w:color w:val="000000"/>
        </w:rPr>
        <w:t>To provide social and cultural activities for LGBT</w:t>
      </w:r>
      <w:r w:rsidR="005B30C1">
        <w:rPr>
          <w:rFonts w:ascii="Calibri" w:eastAsia="Times New Roman" w:hAnsi="Calibri" w:cs="Calibri"/>
          <w:color w:val="000000"/>
        </w:rPr>
        <w:t>U</w:t>
      </w:r>
      <w:r>
        <w:rPr>
          <w:rFonts w:ascii="Calibri" w:eastAsia="Times New Roman" w:hAnsi="Calibri" w:cs="Calibri"/>
          <w:color w:val="000000"/>
        </w:rPr>
        <w:t>+</w:t>
      </w:r>
      <w:r w:rsidRPr="00870097">
        <w:rPr>
          <w:rFonts w:ascii="Calibri" w:eastAsia="Times New Roman" w:hAnsi="Calibri" w:cs="Calibri"/>
          <w:color w:val="000000"/>
        </w:rPr>
        <w:t xml:space="preserve"> children and young people to develop friendships and have fun</w:t>
      </w:r>
    </w:p>
    <w:p w14:paraId="5083300B" w14:textId="77777777" w:rsidR="009F5347" w:rsidRPr="00870097" w:rsidRDefault="009F5347" w:rsidP="00926BC0">
      <w:pPr>
        <w:pStyle w:val="ListParagraph"/>
        <w:numPr>
          <w:ilvl w:val="1"/>
          <w:numId w:val="1"/>
        </w:numPr>
        <w:shd w:val="clear" w:color="auto" w:fill="FFFFFF"/>
        <w:spacing w:line="360" w:lineRule="auto"/>
        <w:ind w:left="426" w:right="101" w:hanging="284"/>
        <w:rPr>
          <w:rFonts w:ascii="Calibri" w:eastAsia="Times New Roman" w:hAnsi="Calibri" w:cs="Calibri"/>
          <w:color w:val="000000"/>
        </w:rPr>
      </w:pPr>
      <w:r w:rsidRPr="00870097">
        <w:rPr>
          <w:rFonts w:ascii="Calibri" w:eastAsia="Times New Roman" w:hAnsi="Calibri" w:cs="Calibri"/>
          <w:color w:val="000000"/>
        </w:rPr>
        <w:t>To deliver peer-led homophobia, biphobia and transphobia awareness and anti-bullying workshops for young people</w:t>
      </w:r>
      <w:r w:rsidRPr="00870097">
        <w:rPr>
          <w:rFonts w:ascii="Calibri" w:eastAsia="Times New Roman" w:hAnsi="Calibri" w:cs="Calibri"/>
          <w:color w:val="FF0000"/>
        </w:rPr>
        <w:t xml:space="preserve"> </w:t>
      </w:r>
      <w:r w:rsidRPr="00870097">
        <w:rPr>
          <w:rFonts w:ascii="Calibri" w:eastAsia="Times New Roman" w:hAnsi="Calibri" w:cs="Calibri"/>
          <w:color w:val="000000"/>
        </w:rPr>
        <w:t>in schools, colleges and youth organisations</w:t>
      </w:r>
    </w:p>
    <w:p w14:paraId="53D6F35B" w14:textId="77777777" w:rsidR="009F5347" w:rsidRPr="00870097" w:rsidRDefault="009F5347" w:rsidP="00926BC0">
      <w:pPr>
        <w:pStyle w:val="ListParagraph"/>
        <w:numPr>
          <w:ilvl w:val="1"/>
          <w:numId w:val="1"/>
        </w:numPr>
        <w:shd w:val="clear" w:color="auto" w:fill="FFFFFF"/>
        <w:spacing w:line="360" w:lineRule="auto"/>
        <w:ind w:left="426" w:right="101" w:hanging="284"/>
        <w:rPr>
          <w:rFonts w:ascii="Calibri" w:eastAsia="Times New Roman" w:hAnsi="Calibri" w:cs="Calibri"/>
          <w:color w:val="000000"/>
        </w:rPr>
      </w:pPr>
      <w:r w:rsidRPr="00870097">
        <w:rPr>
          <w:rFonts w:ascii="Calibri" w:eastAsia="Times New Roman" w:hAnsi="Calibri" w:cs="Calibri"/>
          <w:color w:val="000000"/>
        </w:rPr>
        <w:t>To provide LGBT</w:t>
      </w:r>
      <w:r>
        <w:rPr>
          <w:rFonts w:ascii="Calibri" w:eastAsia="Times New Roman" w:hAnsi="Calibri" w:cs="Calibri"/>
          <w:color w:val="000000"/>
        </w:rPr>
        <w:t>+</w:t>
      </w:r>
      <w:r w:rsidRPr="00870097">
        <w:rPr>
          <w:rFonts w:ascii="Calibri" w:eastAsia="Times New Roman" w:hAnsi="Calibri" w:cs="Calibri"/>
          <w:color w:val="000000"/>
        </w:rPr>
        <w:t xml:space="preserve"> awareness training for adults and agencies working with young people</w:t>
      </w:r>
    </w:p>
    <w:p w14:paraId="7842D055" w14:textId="001488B1" w:rsidR="009F5347" w:rsidRDefault="009F5347" w:rsidP="00926BC0">
      <w:pPr>
        <w:pStyle w:val="ListParagraph"/>
        <w:numPr>
          <w:ilvl w:val="1"/>
          <w:numId w:val="1"/>
        </w:numPr>
        <w:shd w:val="clear" w:color="auto" w:fill="FFFFFF"/>
        <w:spacing w:line="360" w:lineRule="auto"/>
        <w:ind w:left="426" w:right="101" w:hanging="284"/>
        <w:rPr>
          <w:rFonts w:ascii="Calibri" w:eastAsia="Times New Roman" w:hAnsi="Calibri" w:cs="Calibri"/>
          <w:color w:val="000000"/>
        </w:rPr>
      </w:pPr>
      <w:r w:rsidRPr="002C7109">
        <w:rPr>
          <w:rFonts w:ascii="Calibri" w:eastAsia="Times New Roman" w:hAnsi="Calibri" w:cs="Calibri"/>
          <w:color w:val="000000"/>
        </w:rPr>
        <w:t>To provide resources and educational materials relating to LGBT+ children and young people and promoting their well-bein</w:t>
      </w:r>
      <w:r w:rsidR="009E50A8">
        <w:rPr>
          <w:rFonts w:ascii="Calibri" w:eastAsia="Times New Roman" w:hAnsi="Calibri" w:cs="Calibri"/>
          <w:color w:val="000000"/>
        </w:rPr>
        <w:t>g</w:t>
      </w:r>
    </w:p>
    <w:p w14:paraId="363F4AC2" w14:textId="77777777" w:rsidR="009F5347" w:rsidRDefault="009F5347" w:rsidP="009F5347">
      <w:pPr>
        <w:rPr>
          <w:rFonts w:ascii="Calibri" w:eastAsia="Times New Roman" w:hAnsi="Calibri" w:cs="Calibri"/>
          <w:color w:val="000000"/>
        </w:rPr>
      </w:pPr>
    </w:p>
    <w:p w14:paraId="6D6E25B2" w14:textId="77777777" w:rsidR="009E50A8" w:rsidRDefault="009E50A8">
      <w:pPr>
        <w:sectPr w:rsidR="009E50A8" w:rsidSect="006B1E20">
          <w:pgSz w:w="11900" w:h="16840"/>
          <w:pgMar w:top="1440" w:right="1440" w:bottom="1440" w:left="1440" w:header="708" w:footer="708" w:gutter="0"/>
          <w:cols w:space="708"/>
          <w:docGrid w:linePitch="360"/>
        </w:sectPr>
      </w:pPr>
    </w:p>
    <w:p w14:paraId="35A8FC86" w14:textId="0328AAD1" w:rsidR="009E50A8" w:rsidRPr="00B56549" w:rsidRDefault="009E50A8" w:rsidP="009E50A8">
      <w:pPr>
        <w:pBdr>
          <w:bottom w:val="single" w:sz="4" w:space="1" w:color="auto"/>
        </w:pBdr>
        <w:shd w:val="clear" w:color="auto" w:fill="FFFFFF" w:themeFill="background1"/>
        <w:rPr>
          <w:rFonts w:cstheme="minorHAnsi"/>
          <w:b/>
          <w:color w:val="674EA7"/>
          <w:sz w:val="28"/>
        </w:rPr>
      </w:pPr>
      <w:r w:rsidRPr="00B56549">
        <w:rPr>
          <w:rFonts w:cstheme="minorHAnsi"/>
          <w:b/>
          <w:color w:val="674EA7"/>
          <w:sz w:val="28"/>
        </w:rPr>
        <w:lastRenderedPageBreak/>
        <w:t>PROCEDURE FOR APPLICATION</w:t>
      </w:r>
    </w:p>
    <w:p w14:paraId="6FEC1656" w14:textId="77777777" w:rsidR="00F12FFD" w:rsidRDefault="00F12FFD" w:rsidP="00F12FFD">
      <w:pPr>
        <w:widowControl w:val="0"/>
        <w:rPr>
          <w:rFonts w:cstheme="minorHAnsi"/>
          <w:i/>
          <w:snapToGrid w:val="0"/>
        </w:rPr>
      </w:pPr>
    </w:p>
    <w:p w14:paraId="5DD7C601" w14:textId="153D68D9" w:rsidR="00F12FFD" w:rsidRPr="00F12FFD" w:rsidRDefault="00F12FFD" w:rsidP="00F12FFD">
      <w:pPr>
        <w:widowControl w:val="0"/>
        <w:rPr>
          <w:rFonts w:cstheme="minorHAnsi"/>
          <w:i/>
          <w:snapToGrid w:val="0"/>
        </w:rPr>
      </w:pPr>
      <w:r w:rsidRPr="00F12FFD">
        <w:rPr>
          <w:rFonts w:cstheme="minorHAnsi"/>
          <w:i/>
          <w:snapToGrid w:val="0"/>
        </w:rPr>
        <w:t xml:space="preserve">Please follow these guidelines with care! Application forms may be rejected if they fail to adhere to them. Thanks a lot! </w:t>
      </w:r>
    </w:p>
    <w:p w14:paraId="2EEC7906" w14:textId="02AC34EA" w:rsidR="009E50A8" w:rsidRDefault="009E50A8" w:rsidP="009E50A8">
      <w:pPr>
        <w:rPr>
          <w:sz w:val="28"/>
        </w:rPr>
      </w:pPr>
    </w:p>
    <w:p w14:paraId="19C02A81" w14:textId="77777777" w:rsidR="009E50A8" w:rsidRPr="002C3785" w:rsidRDefault="009E50A8" w:rsidP="009E50A8">
      <w:pPr>
        <w:rPr>
          <w:rFonts w:cstheme="minorHAnsi"/>
          <w:b/>
        </w:rPr>
      </w:pPr>
    </w:p>
    <w:p w14:paraId="7C2B5E91" w14:textId="0A5E7857" w:rsidR="009E50A8" w:rsidRPr="00F12FFD" w:rsidRDefault="009E50A8" w:rsidP="009E50A8">
      <w:pPr>
        <w:numPr>
          <w:ilvl w:val="0"/>
          <w:numId w:val="6"/>
        </w:numPr>
        <w:rPr>
          <w:rFonts w:cstheme="minorHAnsi"/>
          <w:b/>
          <w:u w:val="single"/>
        </w:rPr>
      </w:pPr>
      <w:r w:rsidRPr="00926BC0">
        <w:rPr>
          <w:rFonts w:cstheme="minorHAnsi"/>
          <w:b/>
        </w:rPr>
        <w:t>Closing date</w:t>
      </w:r>
      <w:r w:rsidRPr="00926BC0">
        <w:rPr>
          <w:rFonts w:cstheme="minorHAnsi"/>
        </w:rPr>
        <w:t xml:space="preserve"> for completed </w:t>
      </w:r>
      <w:r w:rsidRPr="00926BC0">
        <w:rPr>
          <w:rFonts w:cstheme="minorHAnsi"/>
          <w:color w:val="000000" w:themeColor="text1"/>
        </w:rPr>
        <w:t>applications</w:t>
      </w:r>
      <w:r w:rsidR="00F12FFD">
        <w:rPr>
          <w:rFonts w:cstheme="minorHAnsi"/>
          <w:color w:val="000000" w:themeColor="text1"/>
        </w:rPr>
        <w:t xml:space="preserve"> is </w:t>
      </w:r>
      <w:r w:rsidR="00F12FFD" w:rsidRPr="00F12FFD">
        <w:rPr>
          <w:rFonts w:cstheme="minorHAnsi"/>
          <w:b/>
          <w:color w:val="000000" w:themeColor="text1"/>
          <w:u w:val="single"/>
        </w:rPr>
        <w:t xml:space="preserve">6pm </w:t>
      </w:r>
      <w:r w:rsidR="00112C54">
        <w:rPr>
          <w:rFonts w:cstheme="minorHAnsi"/>
          <w:b/>
          <w:color w:val="000000" w:themeColor="text1"/>
          <w:u w:val="single"/>
        </w:rPr>
        <w:t xml:space="preserve">on </w:t>
      </w:r>
      <w:r w:rsidR="00926BC0" w:rsidRPr="00926BC0">
        <w:rPr>
          <w:rFonts w:cstheme="minorHAnsi"/>
          <w:b/>
          <w:color w:val="000000" w:themeColor="text1"/>
          <w:u w:val="single"/>
        </w:rPr>
        <w:t>Friday 19</w:t>
      </w:r>
      <w:r w:rsidR="00926BC0" w:rsidRPr="00926BC0">
        <w:rPr>
          <w:rFonts w:cstheme="minorHAnsi"/>
          <w:b/>
          <w:color w:val="000000" w:themeColor="text1"/>
          <w:u w:val="single"/>
          <w:vertAlign w:val="superscript"/>
        </w:rPr>
        <w:t>th</w:t>
      </w:r>
      <w:r w:rsidR="00926BC0" w:rsidRPr="00926BC0">
        <w:rPr>
          <w:rFonts w:cstheme="minorHAnsi"/>
          <w:b/>
          <w:color w:val="000000" w:themeColor="text1"/>
          <w:u w:val="single"/>
        </w:rPr>
        <w:t xml:space="preserve"> July 2019</w:t>
      </w:r>
      <w:r w:rsidR="00926BC0" w:rsidRPr="00926BC0">
        <w:rPr>
          <w:rFonts w:cstheme="minorHAnsi"/>
          <w:color w:val="000000" w:themeColor="text1"/>
          <w:u w:val="single"/>
        </w:rPr>
        <w:t xml:space="preserve">. </w:t>
      </w:r>
      <w:r w:rsidRPr="00926BC0">
        <w:rPr>
          <w:rFonts w:cstheme="minorHAnsi"/>
          <w:b/>
          <w:color w:val="000000" w:themeColor="text1"/>
          <w:u w:val="single"/>
        </w:rPr>
        <w:t xml:space="preserve"> </w:t>
      </w:r>
    </w:p>
    <w:p w14:paraId="5F0672EA" w14:textId="78207945" w:rsidR="00F12FFD" w:rsidRDefault="00F12FFD" w:rsidP="00F12FFD">
      <w:pPr>
        <w:ind w:left="720"/>
        <w:rPr>
          <w:rFonts w:cstheme="minorHAnsi"/>
          <w:b/>
          <w:u w:val="single"/>
        </w:rPr>
      </w:pPr>
      <w:r>
        <w:rPr>
          <w:rFonts w:cstheme="minorHAnsi"/>
          <w:b/>
          <w:u w:val="single"/>
        </w:rPr>
        <w:t xml:space="preserve"> </w:t>
      </w:r>
    </w:p>
    <w:p w14:paraId="59AF2518" w14:textId="11F22307" w:rsidR="00F12FFD" w:rsidRPr="00F12FFD" w:rsidRDefault="00F12FFD" w:rsidP="009E50A8">
      <w:pPr>
        <w:numPr>
          <w:ilvl w:val="0"/>
          <w:numId w:val="6"/>
        </w:numPr>
        <w:rPr>
          <w:rFonts w:cstheme="minorHAnsi"/>
        </w:rPr>
      </w:pPr>
      <w:r w:rsidRPr="00F12FFD">
        <w:rPr>
          <w:rFonts w:cstheme="minorHAnsi"/>
          <w:b/>
        </w:rPr>
        <w:t>Shortlisted</w:t>
      </w:r>
      <w:r w:rsidRPr="00F12FFD">
        <w:rPr>
          <w:rFonts w:cstheme="minorHAnsi"/>
        </w:rPr>
        <w:t xml:space="preserve"> applicants will be </w:t>
      </w:r>
      <w:r>
        <w:rPr>
          <w:rFonts w:cstheme="minorHAnsi"/>
        </w:rPr>
        <w:t xml:space="preserve">informed via email by </w:t>
      </w:r>
      <w:r w:rsidRPr="00F12FFD">
        <w:rPr>
          <w:rFonts w:cstheme="minorHAnsi"/>
          <w:b/>
          <w:u w:val="single"/>
        </w:rPr>
        <w:t>6pm on Monday 22</w:t>
      </w:r>
      <w:r w:rsidRPr="00F12FFD">
        <w:rPr>
          <w:rFonts w:cstheme="minorHAnsi"/>
          <w:b/>
          <w:u w:val="single"/>
          <w:vertAlign w:val="superscript"/>
        </w:rPr>
        <w:t>nd</w:t>
      </w:r>
      <w:r w:rsidRPr="00F12FFD">
        <w:rPr>
          <w:rFonts w:cstheme="minorHAnsi"/>
          <w:b/>
          <w:u w:val="single"/>
        </w:rPr>
        <w:t xml:space="preserve"> July.</w:t>
      </w:r>
      <w:r>
        <w:rPr>
          <w:rFonts w:cstheme="minorHAnsi"/>
        </w:rPr>
        <w:t xml:space="preserve">  Please note that you will only be contacted if you are invited for interview. </w:t>
      </w:r>
    </w:p>
    <w:p w14:paraId="26D7DA5C" w14:textId="77777777" w:rsidR="009E50A8" w:rsidRPr="00926BC0" w:rsidRDefault="009E50A8" w:rsidP="009E50A8">
      <w:pPr>
        <w:ind w:left="720"/>
        <w:rPr>
          <w:rFonts w:cstheme="minorHAnsi"/>
          <w:b/>
        </w:rPr>
      </w:pPr>
    </w:p>
    <w:p w14:paraId="11925625" w14:textId="57EB9F37" w:rsidR="00B56549" w:rsidRPr="00926BC0" w:rsidRDefault="009E50A8" w:rsidP="009E50A8">
      <w:pPr>
        <w:numPr>
          <w:ilvl w:val="0"/>
          <w:numId w:val="6"/>
        </w:numPr>
        <w:rPr>
          <w:rFonts w:cstheme="minorHAnsi"/>
        </w:rPr>
      </w:pPr>
      <w:r w:rsidRPr="00926BC0">
        <w:rPr>
          <w:rFonts w:cstheme="minorHAnsi"/>
          <w:b/>
        </w:rPr>
        <w:t>Interviews:</w:t>
      </w:r>
      <w:r w:rsidRPr="00926BC0">
        <w:rPr>
          <w:rFonts w:cstheme="minorHAnsi"/>
        </w:rPr>
        <w:t xml:space="preserve"> to be </w:t>
      </w:r>
      <w:r w:rsidRPr="00926BC0">
        <w:rPr>
          <w:rFonts w:cstheme="minorHAnsi"/>
          <w:color w:val="000000" w:themeColor="text1"/>
        </w:rPr>
        <w:t xml:space="preserve">held </w:t>
      </w:r>
      <w:r w:rsidR="00926BC0" w:rsidRPr="00926BC0">
        <w:rPr>
          <w:rFonts w:cstheme="minorHAnsi"/>
          <w:b/>
          <w:color w:val="000000" w:themeColor="text1"/>
          <w:u w:val="single"/>
        </w:rPr>
        <w:t>Thursday 25</w:t>
      </w:r>
      <w:r w:rsidR="00926BC0" w:rsidRPr="00926BC0">
        <w:rPr>
          <w:rFonts w:cstheme="minorHAnsi"/>
          <w:b/>
          <w:color w:val="000000" w:themeColor="text1"/>
          <w:u w:val="single"/>
          <w:vertAlign w:val="superscript"/>
        </w:rPr>
        <w:t>th</w:t>
      </w:r>
      <w:r w:rsidR="00926BC0" w:rsidRPr="00926BC0">
        <w:rPr>
          <w:rFonts w:cstheme="minorHAnsi"/>
          <w:b/>
          <w:color w:val="000000" w:themeColor="text1"/>
          <w:u w:val="single"/>
        </w:rPr>
        <w:t xml:space="preserve"> July </w:t>
      </w:r>
      <w:r w:rsidRPr="00926BC0">
        <w:rPr>
          <w:rFonts w:cstheme="minorHAnsi"/>
          <w:b/>
          <w:color w:val="000000" w:themeColor="text1"/>
          <w:u w:val="single"/>
        </w:rPr>
        <w:t>2018</w:t>
      </w:r>
      <w:r w:rsidR="00926BC0" w:rsidRPr="00926BC0">
        <w:rPr>
          <w:rFonts w:cstheme="minorHAnsi"/>
          <w:b/>
          <w:color w:val="000000" w:themeColor="text1"/>
          <w:u w:val="single"/>
        </w:rPr>
        <w:t xml:space="preserve"> from 3-6pm.</w:t>
      </w:r>
      <w:r w:rsidRPr="00926BC0">
        <w:rPr>
          <w:rFonts w:cstheme="minorHAnsi"/>
          <w:color w:val="FF0000"/>
        </w:rPr>
        <w:t xml:space="preserve"> </w:t>
      </w:r>
    </w:p>
    <w:p w14:paraId="694B3E0B" w14:textId="77777777" w:rsidR="009E50A8" w:rsidRPr="00926BC0" w:rsidRDefault="009E50A8" w:rsidP="00F12FFD">
      <w:pPr>
        <w:rPr>
          <w:rFonts w:cstheme="minorHAnsi"/>
          <w:b/>
        </w:rPr>
      </w:pPr>
    </w:p>
    <w:p w14:paraId="57F3E599" w14:textId="264475B1" w:rsidR="00926BC0" w:rsidRPr="00926BC0" w:rsidRDefault="00926BC0" w:rsidP="009E50A8">
      <w:pPr>
        <w:numPr>
          <w:ilvl w:val="0"/>
          <w:numId w:val="6"/>
        </w:numPr>
        <w:rPr>
          <w:rFonts w:cstheme="minorHAnsi"/>
          <w:b/>
        </w:rPr>
      </w:pPr>
      <w:r w:rsidRPr="00926BC0">
        <w:rPr>
          <w:rFonts w:cstheme="minorHAnsi"/>
          <w:b/>
        </w:rPr>
        <w:t xml:space="preserve">Start Date: </w:t>
      </w:r>
      <w:r w:rsidRPr="00926BC0">
        <w:rPr>
          <w:rFonts w:cstheme="minorHAnsi"/>
        </w:rPr>
        <w:t>ASAP</w:t>
      </w:r>
    </w:p>
    <w:p w14:paraId="45F29B18" w14:textId="77777777" w:rsidR="00926BC0" w:rsidRPr="00926BC0" w:rsidRDefault="00926BC0" w:rsidP="00926BC0">
      <w:pPr>
        <w:ind w:left="720"/>
        <w:rPr>
          <w:rFonts w:cstheme="minorHAnsi"/>
          <w:b/>
        </w:rPr>
      </w:pPr>
    </w:p>
    <w:p w14:paraId="0698265C" w14:textId="61BAD7C1" w:rsidR="009E50A8" w:rsidRPr="00926BC0" w:rsidRDefault="009E50A8" w:rsidP="009E50A8">
      <w:pPr>
        <w:numPr>
          <w:ilvl w:val="0"/>
          <w:numId w:val="6"/>
        </w:numPr>
        <w:rPr>
          <w:rFonts w:cstheme="minorHAnsi"/>
          <w:b/>
        </w:rPr>
      </w:pPr>
      <w:r w:rsidRPr="00926BC0">
        <w:rPr>
          <w:rFonts w:cstheme="minorHAnsi"/>
          <w:b/>
        </w:rPr>
        <w:t>Assessment Process</w:t>
      </w:r>
      <w:r w:rsidRPr="00926BC0">
        <w:rPr>
          <w:rFonts w:cstheme="minorHAnsi"/>
        </w:rPr>
        <w:t xml:space="preserve">:  The interview will be a formal panel made </w:t>
      </w:r>
      <w:r w:rsidRPr="00926BC0">
        <w:rPr>
          <w:rFonts w:cstheme="minorHAnsi"/>
          <w:color w:val="000000" w:themeColor="text1"/>
        </w:rPr>
        <w:t xml:space="preserve">up of </w:t>
      </w:r>
      <w:r w:rsidR="00B56549" w:rsidRPr="00926BC0">
        <w:rPr>
          <w:rFonts w:cstheme="minorHAnsi"/>
          <w:color w:val="000000" w:themeColor="text1"/>
        </w:rPr>
        <w:t xml:space="preserve">the Co-Director, an </w:t>
      </w:r>
      <w:proofErr w:type="spellStart"/>
      <w:r w:rsidR="00B56549" w:rsidRPr="00926BC0">
        <w:rPr>
          <w:rFonts w:cstheme="minorHAnsi"/>
          <w:color w:val="000000" w:themeColor="text1"/>
        </w:rPr>
        <w:t>A</w:t>
      </w:r>
      <w:r w:rsidRPr="00926BC0">
        <w:rPr>
          <w:rFonts w:cstheme="minorHAnsi"/>
          <w:color w:val="000000" w:themeColor="text1"/>
        </w:rPr>
        <w:t>llsorts</w:t>
      </w:r>
      <w:proofErr w:type="spellEnd"/>
      <w:r w:rsidRPr="00926BC0">
        <w:rPr>
          <w:rFonts w:cstheme="minorHAnsi"/>
          <w:color w:val="000000" w:themeColor="text1"/>
        </w:rPr>
        <w:t xml:space="preserve"> young person</w:t>
      </w:r>
      <w:r w:rsidR="00B56549" w:rsidRPr="00926BC0">
        <w:rPr>
          <w:rFonts w:cstheme="minorHAnsi"/>
          <w:color w:val="000000" w:themeColor="text1"/>
        </w:rPr>
        <w:t xml:space="preserve"> and a trustee</w:t>
      </w:r>
      <w:r w:rsidRPr="00926BC0">
        <w:rPr>
          <w:rFonts w:cstheme="minorHAnsi"/>
          <w:color w:val="000000" w:themeColor="text1"/>
        </w:rPr>
        <w:t xml:space="preserve">. </w:t>
      </w:r>
    </w:p>
    <w:p w14:paraId="16043C4A" w14:textId="77777777" w:rsidR="009E50A8" w:rsidRPr="00926BC0" w:rsidRDefault="009E50A8" w:rsidP="009E50A8">
      <w:pPr>
        <w:widowControl w:val="0"/>
        <w:ind w:left="720"/>
        <w:rPr>
          <w:rFonts w:cstheme="minorHAnsi"/>
          <w:snapToGrid w:val="0"/>
        </w:rPr>
      </w:pPr>
    </w:p>
    <w:p w14:paraId="3B89A472" w14:textId="77777777" w:rsidR="009E50A8" w:rsidRPr="00926BC0" w:rsidRDefault="009E50A8" w:rsidP="009E50A8">
      <w:pPr>
        <w:widowControl w:val="0"/>
        <w:numPr>
          <w:ilvl w:val="0"/>
          <w:numId w:val="6"/>
        </w:numPr>
        <w:rPr>
          <w:rFonts w:cstheme="minorHAnsi"/>
          <w:snapToGrid w:val="0"/>
        </w:rPr>
      </w:pPr>
      <w:r w:rsidRPr="00926BC0">
        <w:rPr>
          <w:rFonts w:cstheme="minorHAnsi"/>
          <w:b/>
          <w:bCs/>
          <w:snapToGrid w:val="0"/>
        </w:rPr>
        <w:t>Sending us your application form:</w:t>
      </w:r>
    </w:p>
    <w:p w14:paraId="5323F243" w14:textId="0C122B3F" w:rsidR="00F12FFD" w:rsidRDefault="00F12FFD" w:rsidP="009E50A8">
      <w:pPr>
        <w:widowControl w:val="0"/>
        <w:ind w:left="720"/>
        <w:rPr>
          <w:rFonts w:cstheme="minorHAnsi"/>
          <w:snapToGrid w:val="0"/>
        </w:rPr>
      </w:pPr>
      <w:r>
        <w:rPr>
          <w:rFonts w:cstheme="minorHAnsi"/>
          <w:snapToGrid w:val="0"/>
        </w:rPr>
        <w:t>Application is by CV</w:t>
      </w:r>
      <w:r w:rsidR="00697B7C">
        <w:rPr>
          <w:rFonts w:cstheme="minorHAnsi"/>
          <w:snapToGrid w:val="0"/>
        </w:rPr>
        <w:t xml:space="preserve">, </w:t>
      </w:r>
      <w:r>
        <w:rPr>
          <w:rFonts w:cstheme="minorHAnsi"/>
          <w:snapToGrid w:val="0"/>
        </w:rPr>
        <w:t>supporting statement</w:t>
      </w:r>
      <w:r w:rsidR="00697B7C">
        <w:rPr>
          <w:rFonts w:cstheme="minorHAnsi"/>
          <w:snapToGrid w:val="0"/>
        </w:rPr>
        <w:t xml:space="preserve"> and contact details for references</w:t>
      </w:r>
      <w:r>
        <w:rPr>
          <w:rFonts w:cstheme="minorHAnsi"/>
          <w:snapToGrid w:val="0"/>
        </w:rPr>
        <w:t xml:space="preserve">.  </w:t>
      </w:r>
    </w:p>
    <w:p w14:paraId="38C33981" w14:textId="77777777" w:rsidR="00F12FFD" w:rsidRDefault="00F12FFD" w:rsidP="009E50A8">
      <w:pPr>
        <w:widowControl w:val="0"/>
        <w:ind w:left="720"/>
        <w:rPr>
          <w:rFonts w:cstheme="minorHAnsi"/>
          <w:snapToGrid w:val="0"/>
        </w:rPr>
      </w:pPr>
    </w:p>
    <w:p w14:paraId="2A7680C8" w14:textId="2511D91F" w:rsidR="009E50A8" w:rsidRPr="00926BC0" w:rsidRDefault="00F12FFD" w:rsidP="009E50A8">
      <w:pPr>
        <w:widowControl w:val="0"/>
        <w:ind w:left="720"/>
        <w:rPr>
          <w:rFonts w:cstheme="minorHAnsi"/>
          <w:snapToGrid w:val="0"/>
        </w:rPr>
      </w:pPr>
      <w:r w:rsidRPr="00F12FFD">
        <w:rPr>
          <w:rFonts w:cstheme="minorHAnsi"/>
          <w:snapToGrid w:val="0"/>
        </w:rPr>
        <w:t xml:space="preserve">You </w:t>
      </w:r>
      <w:r w:rsidRPr="00F12FFD">
        <w:rPr>
          <w:rFonts w:cstheme="minorHAnsi"/>
          <w:i/>
          <w:snapToGrid w:val="0"/>
          <w:u w:val="single"/>
        </w:rPr>
        <w:t>must</w:t>
      </w:r>
      <w:r w:rsidRPr="00F12FFD">
        <w:rPr>
          <w:rFonts w:cstheme="minorHAnsi"/>
          <w:snapToGrid w:val="0"/>
        </w:rPr>
        <w:t xml:space="preserve"> address each item in the person specification in the order in which each item appears giving brief examples to demonstrate </w:t>
      </w:r>
      <w:r>
        <w:rPr>
          <w:rFonts w:cstheme="minorHAnsi"/>
          <w:snapToGrid w:val="0"/>
        </w:rPr>
        <w:t xml:space="preserve">how your </w:t>
      </w:r>
      <w:r w:rsidRPr="00F12FFD">
        <w:rPr>
          <w:rFonts w:cstheme="minorHAnsi"/>
          <w:snapToGrid w:val="0"/>
        </w:rPr>
        <w:t>experience</w:t>
      </w:r>
      <w:r>
        <w:rPr>
          <w:rFonts w:cstheme="minorHAnsi"/>
          <w:snapToGrid w:val="0"/>
        </w:rPr>
        <w:t xml:space="preserve"> and knowledge meets the criteria</w:t>
      </w:r>
      <w:r w:rsidRPr="00F12FFD">
        <w:rPr>
          <w:rFonts w:cstheme="minorHAnsi"/>
          <w:snapToGrid w:val="0"/>
        </w:rPr>
        <w:t>.</w:t>
      </w:r>
    </w:p>
    <w:p w14:paraId="1F374A8E" w14:textId="77777777" w:rsidR="009E50A8" w:rsidRPr="00926BC0" w:rsidRDefault="009E50A8" w:rsidP="009E50A8">
      <w:pPr>
        <w:widowControl w:val="0"/>
        <w:rPr>
          <w:rFonts w:cstheme="minorHAnsi"/>
          <w:snapToGrid w:val="0"/>
        </w:rPr>
      </w:pPr>
    </w:p>
    <w:p w14:paraId="3FC8DA96" w14:textId="23392753" w:rsidR="009E50A8" w:rsidRPr="002C3785" w:rsidRDefault="009E50A8" w:rsidP="009E50A8">
      <w:pPr>
        <w:widowControl w:val="0"/>
        <w:ind w:firstLine="720"/>
        <w:rPr>
          <w:rFonts w:cstheme="minorHAnsi"/>
          <w:b/>
          <w:snapToGrid w:val="0"/>
        </w:rPr>
      </w:pPr>
      <w:r w:rsidRPr="00926BC0">
        <w:rPr>
          <w:rFonts w:cstheme="minorHAnsi"/>
          <w:bCs/>
          <w:snapToGrid w:val="0"/>
        </w:rPr>
        <w:t>Either</w:t>
      </w:r>
      <w:r w:rsidR="00926BC0">
        <w:rPr>
          <w:rFonts w:cstheme="minorHAnsi"/>
          <w:bCs/>
          <w:snapToGrid w:val="0"/>
        </w:rPr>
        <w:t xml:space="preserve"> </w:t>
      </w:r>
      <w:r w:rsidRPr="002C3785">
        <w:rPr>
          <w:rFonts w:cstheme="minorHAnsi"/>
          <w:b/>
          <w:snapToGrid w:val="0"/>
        </w:rPr>
        <w:t>as</w:t>
      </w:r>
      <w:r w:rsidRPr="002C3785">
        <w:rPr>
          <w:rFonts w:cstheme="minorHAnsi"/>
          <w:snapToGrid w:val="0"/>
        </w:rPr>
        <w:t xml:space="preserve"> an email attachment to: </w:t>
      </w:r>
      <w:hyperlink r:id="rId10" w:history="1">
        <w:r w:rsidRPr="00747969">
          <w:rPr>
            <w:rStyle w:val="Hyperlink"/>
            <w:rFonts w:cstheme="minorHAnsi"/>
            <w:snapToGrid w:val="0"/>
          </w:rPr>
          <w:t>fundraising</w:t>
        </w:r>
        <w:r w:rsidRPr="00747969">
          <w:rPr>
            <w:rStyle w:val="Hyperlink"/>
            <w:rFonts w:cstheme="minorHAnsi"/>
          </w:rPr>
          <w:t>@allsortsyouth.org.uk</w:t>
        </w:r>
      </w:hyperlink>
      <w:r w:rsidRPr="002C3785">
        <w:rPr>
          <w:rFonts w:cstheme="minorHAnsi"/>
        </w:rPr>
        <w:t xml:space="preserve"> </w:t>
      </w:r>
    </w:p>
    <w:p w14:paraId="17769445" w14:textId="77777777" w:rsidR="009E50A8" w:rsidRPr="002C3785" w:rsidRDefault="009E50A8" w:rsidP="009E50A8">
      <w:pPr>
        <w:widowControl w:val="0"/>
        <w:rPr>
          <w:rFonts w:cstheme="minorHAnsi"/>
          <w:b/>
          <w:snapToGrid w:val="0"/>
        </w:rPr>
      </w:pPr>
    </w:p>
    <w:p w14:paraId="707703D1" w14:textId="77777777" w:rsidR="00926BC0" w:rsidRDefault="00B56549" w:rsidP="00926BC0">
      <w:pPr>
        <w:widowControl w:val="0"/>
        <w:ind w:left="720"/>
        <w:rPr>
          <w:rFonts w:cstheme="minorHAnsi"/>
          <w:b/>
          <w:bCs/>
          <w:snapToGrid w:val="0"/>
        </w:rPr>
      </w:pPr>
      <w:r>
        <w:rPr>
          <w:rFonts w:cstheme="minorHAnsi"/>
          <w:b/>
          <w:bCs/>
          <w:snapToGrid w:val="0"/>
        </w:rPr>
        <w:t>OR</w:t>
      </w:r>
      <w:r w:rsidR="00926BC0">
        <w:rPr>
          <w:rFonts w:cstheme="minorHAnsi"/>
          <w:b/>
          <w:bCs/>
          <w:snapToGrid w:val="0"/>
        </w:rPr>
        <w:t xml:space="preserve"> </w:t>
      </w:r>
    </w:p>
    <w:p w14:paraId="72FD8B64" w14:textId="77777777" w:rsidR="00926BC0" w:rsidRDefault="00926BC0" w:rsidP="00926BC0">
      <w:pPr>
        <w:widowControl w:val="0"/>
        <w:ind w:left="720"/>
        <w:rPr>
          <w:rFonts w:cstheme="minorHAnsi"/>
          <w:snapToGrid w:val="0"/>
        </w:rPr>
      </w:pPr>
    </w:p>
    <w:p w14:paraId="7DF188F9" w14:textId="20DA550D" w:rsidR="009E50A8" w:rsidRPr="002C3785" w:rsidRDefault="009E50A8" w:rsidP="00926BC0">
      <w:pPr>
        <w:widowControl w:val="0"/>
        <w:ind w:left="720"/>
        <w:rPr>
          <w:rFonts w:cstheme="minorHAnsi"/>
          <w:snapToGrid w:val="0"/>
        </w:rPr>
      </w:pPr>
      <w:r w:rsidRPr="002C3785">
        <w:rPr>
          <w:rFonts w:cstheme="minorHAnsi"/>
          <w:snapToGrid w:val="0"/>
        </w:rPr>
        <w:t xml:space="preserve">a paper copy by post to:  </w:t>
      </w:r>
      <w:proofErr w:type="spellStart"/>
      <w:r w:rsidRPr="002C3785">
        <w:rPr>
          <w:rFonts w:cstheme="minorHAnsi"/>
          <w:snapToGrid w:val="0"/>
        </w:rPr>
        <w:t>Allsorts</w:t>
      </w:r>
      <w:proofErr w:type="spellEnd"/>
      <w:r w:rsidRPr="002C3785">
        <w:rPr>
          <w:rFonts w:cstheme="minorHAnsi"/>
          <w:snapToGrid w:val="0"/>
        </w:rPr>
        <w:t xml:space="preserve"> Youth Project, Young People’s Centre, 69, Ship Street, Brighton, BN1 1A</w:t>
      </w:r>
      <w:r w:rsidR="00926BC0">
        <w:rPr>
          <w:rFonts w:cstheme="minorHAnsi"/>
          <w:snapToGrid w:val="0"/>
        </w:rPr>
        <w:t xml:space="preserve">E. </w:t>
      </w:r>
    </w:p>
    <w:p w14:paraId="3620A7BA" w14:textId="77777777" w:rsidR="009E50A8" w:rsidRPr="002C3785" w:rsidRDefault="009E50A8" w:rsidP="009E50A8">
      <w:pPr>
        <w:widowControl w:val="0"/>
        <w:rPr>
          <w:rFonts w:cstheme="minorHAnsi"/>
          <w:b/>
          <w:snapToGrid w:val="0"/>
        </w:rPr>
      </w:pPr>
    </w:p>
    <w:p w14:paraId="1DCF5A5F" w14:textId="77777777" w:rsidR="009E50A8" w:rsidRPr="002C3785" w:rsidRDefault="009E50A8" w:rsidP="009E50A8">
      <w:pPr>
        <w:widowControl w:val="0"/>
        <w:ind w:left="720"/>
        <w:rPr>
          <w:rFonts w:cstheme="minorHAnsi"/>
          <w:iCs/>
          <w:snapToGrid w:val="0"/>
        </w:rPr>
      </w:pPr>
      <w:r w:rsidRPr="002C3785">
        <w:rPr>
          <w:rFonts w:cstheme="minorHAnsi"/>
          <w:snapToGrid w:val="0"/>
        </w:rPr>
        <w:t xml:space="preserve">Please address the subject line of the email (or mark the envelope): </w:t>
      </w:r>
      <w:r w:rsidRPr="002C3785">
        <w:rPr>
          <w:rFonts w:cstheme="minorHAnsi"/>
          <w:i/>
          <w:iCs/>
          <w:snapToGrid w:val="0"/>
        </w:rPr>
        <w:t xml:space="preserve">Private and Confidential. </w:t>
      </w:r>
      <w:r w:rsidRPr="002C3785">
        <w:rPr>
          <w:rFonts w:cstheme="minorHAnsi"/>
          <w:iCs/>
          <w:snapToGrid w:val="0"/>
        </w:rPr>
        <w:t>We will acknowledge receipt. Call us if you have not received acknowledgement.</w:t>
      </w:r>
    </w:p>
    <w:p w14:paraId="36CAB326" w14:textId="77777777" w:rsidR="009E50A8" w:rsidRPr="002C3785" w:rsidRDefault="009E50A8" w:rsidP="009E50A8">
      <w:pPr>
        <w:widowControl w:val="0"/>
        <w:rPr>
          <w:rFonts w:cstheme="minorHAnsi"/>
          <w:i/>
          <w:iCs/>
          <w:snapToGrid w:val="0"/>
        </w:rPr>
      </w:pPr>
    </w:p>
    <w:p w14:paraId="19477AF8" w14:textId="77777777" w:rsidR="009E50A8" w:rsidRPr="002C3785" w:rsidRDefault="009E50A8" w:rsidP="009E50A8">
      <w:pPr>
        <w:widowControl w:val="0"/>
        <w:rPr>
          <w:rFonts w:cstheme="minorHAnsi"/>
          <w:b/>
          <w:snapToGrid w:val="0"/>
        </w:rPr>
      </w:pPr>
    </w:p>
    <w:p w14:paraId="46F000C0" w14:textId="77777777" w:rsidR="009E50A8" w:rsidRPr="002C3785" w:rsidRDefault="009E50A8" w:rsidP="009E50A8">
      <w:pPr>
        <w:pStyle w:val="ListParagraph"/>
        <w:rPr>
          <w:rFonts w:cstheme="minorHAnsi"/>
          <w:b/>
          <w:snapToGrid w:val="0"/>
        </w:rPr>
      </w:pPr>
    </w:p>
    <w:p w14:paraId="3A94C0C1" w14:textId="2EEA4BE4" w:rsidR="009F5347" w:rsidRDefault="009F5347">
      <w:pPr>
        <w:sectPr w:rsidR="009F5347" w:rsidSect="006B1E20">
          <w:pgSz w:w="11900" w:h="16840"/>
          <w:pgMar w:top="1440" w:right="1440" w:bottom="1440" w:left="1440" w:header="708" w:footer="708" w:gutter="0"/>
          <w:cols w:space="708"/>
          <w:docGrid w:linePitch="360"/>
        </w:sectPr>
      </w:pPr>
    </w:p>
    <w:p w14:paraId="12819B52" w14:textId="51ECD37D" w:rsidR="009F5347" w:rsidRPr="00926BC0" w:rsidRDefault="009F5347" w:rsidP="009F5347">
      <w:pPr>
        <w:pBdr>
          <w:bottom w:val="single" w:sz="4" w:space="1" w:color="auto"/>
        </w:pBdr>
        <w:shd w:val="clear" w:color="auto" w:fill="FFFFFF" w:themeFill="background1"/>
        <w:rPr>
          <w:rFonts w:cstheme="minorHAnsi"/>
          <w:b/>
          <w:color w:val="674EA7"/>
          <w:sz w:val="28"/>
        </w:rPr>
      </w:pPr>
      <w:r w:rsidRPr="00926BC0">
        <w:rPr>
          <w:b/>
          <w:color w:val="674EA7"/>
          <w:sz w:val="28"/>
        </w:rPr>
        <w:lastRenderedPageBreak/>
        <w:t>JOB DESCRIPTION</w:t>
      </w:r>
      <w:r w:rsidRPr="00926BC0">
        <w:rPr>
          <w:rFonts w:cstheme="minorHAnsi"/>
          <w:b/>
          <w:color w:val="674EA7"/>
          <w:sz w:val="28"/>
        </w:rPr>
        <w:t xml:space="preserve"> </w:t>
      </w:r>
    </w:p>
    <w:p w14:paraId="11304AEB" w14:textId="77777777" w:rsidR="009F5347" w:rsidRDefault="009F5347" w:rsidP="009F5347">
      <w:pPr>
        <w:rPr>
          <w:sz w:val="28"/>
        </w:rPr>
      </w:pPr>
    </w:p>
    <w:p w14:paraId="77412167" w14:textId="77777777" w:rsidR="009F5347" w:rsidRPr="002B1431" w:rsidRDefault="009F5347" w:rsidP="009F5347">
      <w:pPr>
        <w:jc w:val="center"/>
        <w:rPr>
          <w:sz w:val="28"/>
        </w:rPr>
      </w:pPr>
    </w:p>
    <w:tbl>
      <w:tblPr>
        <w:tblW w:w="0" w:type="auto"/>
        <w:tblCellMar>
          <w:top w:w="15" w:type="dxa"/>
          <w:left w:w="15" w:type="dxa"/>
          <w:bottom w:w="15" w:type="dxa"/>
          <w:right w:w="15" w:type="dxa"/>
        </w:tblCellMar>
        <w:tblLook w:val="04A0" w:firstRow="1" w:lastRow="0" w:firstColumn="1" w:lastColumn="0" w:noHBand="0" w:noVBand="1"/>
      </w:tblPr>
      <w:tblGrid>
        <w:gridCol w:w="2547"/>
        <w:gridCol w:w="6463"/>
      </w:tblGrid>
      <w:tr w:rsidR="009F5347" w:rsidRPr="00926BC0" w14:paraId="78D3B08B"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B7397" w14:textId="77777777" w:rsidR="009F5347" w:rsidRPr="00926BC0" w:rsidRDefault="009F5347" w:rsidP="009E50A8">
            <w:pPr>
              <w:pStyle w:val="NormalWeb"/>
              <w:spacing w:before="0" w:beforeAutospacing="0" w:after="0" w:afterAutospacing="0"/>
              <w:rPr>
                <w:rFonts w:asciiTheme="minorHAnsi" w:hAnsiTheme="minorHAnsi" w:cstheme="minorHAnsi"/>
                <w:b/>
                <w:color w:val="000000"/>
                <w:sz w:val="22"/>
                <w:szCs w:val="22"/>
              </w:rPr>
            </w:pPr>
            <w:r w:rsidRPr="00926BC0">
              <w:rPr>
                <w:rFonts w:asciiTheme="minorHAnsi" w:hAnsiTheme="minorHAnsi" w:cstheme="minorHAnsi"/>
                <w:b/>
                <w:color w:val="000000"/>
                <w:sz w:val="22"/>
                <w:szCs w:val="22"/>
              </w:rPr>
              <w:t xml:space="preserve">Job Title: </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6987D" w14:textId="77777777" w:rsidR="009F5347" w:rsidRDefault="009F5347" w:rsidP="009E50A8">
            <w:pPr>
              <w:pStyle w:val="NormalWeb"/>
              <w:spacing w:before="0" w:beforeAutospacing="0" w:after="0" w:afterAutospacing="0"/>
              <w:rPr>
                <w:rFonts w:asciiTheme="minorHAnsi" w:hAnsiTheme="minorHAnsi" w:cstheme="minorHAnsi"/>
                <w:color w:val="000000"/>
                <w:sz w:val="22"/>
                <w:szCs w:val="22"/>
              </w:rPr>
            </w:pPr>
            <w:r w:rsidRPr="00926BC0">
              <w:rPr>
                <w:rFonts w:asciiTheme="minorHAnsi" w:hAnsiTheme="minorHAnsi" w:cstheme="minorHAnsi"/>
                <w:color w:val="000000"/>
                <w:sz w:val="22"/>
                <w:szCs w:val="22"/>
              </w:rPr>
              <w:t xml:space="preserve">Fundraiser </w:t>
            </w:r>
          </w:p>
          <w:p w14:paraId="047E3569" w14:textId="462F5B19" w:rsidR="00926BC0" w:rsidRPr="00926BC0" w:rsidRDefault="00926BC0" w:rsidP="009E50A8">
            <w:pPr>
              <w:pStyle w:val="NormalWeb"/>
              <w:spacing w:before="0" w:beforeAutospacing="0" w:after="0" w:afterAutospacing="0"/>
              <w:rPr>
                <w:rFonts w:asciiTheme="minorHAnsi" w:hAnsiTheme="minorHAnsi" w:cstheme="minorHAnsi"/>
                <w:color w:val="000000"/>
                <w:sz w:val="22"/>
                <w:szCs w:val="22"/>
              </w:rPr>
            </w:pPr>
          </w:p>
        </w:tc>
      </w:tr>
      <w:tr w:rsidR="009F5347" w:rsidRPr="00926BC0" w14:paraId="434C9343"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8B58F" w14:textId="77777777" w:rsidR="009F5347" w:rsidRPr="00926BC0" w:rsidRDefault="009F5347" w:rsidP="009E50A8">
            <w:pPr>
              <w:pStyle w:val="NormalWeb"/>
              <w:spacing w:before="0" w:beforeAutospacing="0" w:after="0" w:afterAutospacing="0"/>
              <w:rPr>
                <w:rFonts w:asciiTheme="minorHAnsi" w:hAnsiTheme="minorHAnsi" w:cstheme="minorHAnsi"/>
                <w:b/>
                <w:sz w:val="22"/>
                <w:szCs w:val="22"/>
              </w:rPr>
            </w:pPr>
            <w:r w:rsidRPr="00926BC0">
              <w:rPr>
                <w:rFonts w:asciiTheme="minorHAnsi" w:hAnsiTheme="minorHAnsi" w:cstheme="minorHAnsi"/>
                <w:b/>
                <w:color w:val="000000"/>
                <w:sz w:val="22"/>
                <w:szCs w:val="22"/>
              </w:rPr>
              <w:t>Term:</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A32E5" w14:textId="77777777" w:rsidR="009F5347" w:rsidRPr="00926BC0" w:rsidRDefault="009F5347" w:rsidP="009E50A8">
            <w:pPr>
              <w:pStyle w:val="NormalWeb"/>
              <w:spacing w:before="0" w:beforeAutospacing="0" w:after="0" w:afterAutospacing="0"/>
              <w:rPr>
                <w:rFonts w:asciiTheme="minorHAnsi" w:hAnsiTheme="minorHAnsi" w:cstheme="minorHAnsi"/>
                <w:color w:val="000000"/>
                <w:sz w:val="22"/>
                <w:szCs w:val="22"/>
              </w:rPr>
            </w:pPr>
            <w:r w:rsidRPr="00926BC0">
              <w:rPr>
                <w:rFonts w:asciiTheme="minorHAnsi" w:hAnsiTheme="minorHAnsi" w:cstheme="minorHAnsi"/>
                <w:color w:val="000000"/>
                <w:sz w:val="22"/>
                <w:szCs w:val="22"/>
              </w:rPr>
              <w:t xml:space="preserve">1 year (with potential for renewal) </w:t>
            </w:r>
          </w:p>
          <w:p w14:paraId="180F7674" w14:textId="77777777" w:rsidR="009F5347" w:rsidRPr="00926BC0" w:rsidRDefault="009F5347" w:rsidP="009E50A8">
            <w:pPr>
              <w:pStyle w:val="NormalWeb"/>
              <w:spacing w:before="0" w:beforeAutospacing="0" w:after="0" w:afterAutospacing="0"/>
              <w:rPr>
                <w:rFonts w:asciiTheme="minorHAnsi" w:hAnsiTheme="minorHAnsi" w:cstheme="minorHAnsi"/>
                <w:color w:val="000000"/>
                <w:sz w:val="22"/>
                <w:szCs w:val="22"/>
              </w:rPr>
            </w:pPr>
          </w:p>
          <w:p w14:paraId="243FEBFA" w14:textId="77777777" w:rsidR="009F5347" w:rsidRPr="00926BC0" w:rsidRDefault="009F5347" w:rsidP="009E50A8">
            <w:pPr>
              <w:pStyle w:val="NormalWeb"/>
              <w:spacing w:before="0" w:beforeAutospacing="0" w:after="0" w:afterAutospacing="0"/>
              <w:rPr>
                <w:rFonts w:asciiTheme="minorHAnsi" w:hAnsiTheme="minorHAnsi" w:cstheme="minorHAnsi"/>
                <w:sz w:val="22"/>
                <w:szCs w:val="22"/>
              </w:rPr>
            </w:pPr>
          </w:p>
        </w:tc>
      </w:tr>
      <w:tr w:rsidR="009F5347" w:rsidRPr="00926BC0" w14:paraId="776076B3"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A4914" w14:textId="77777777" w:rsidR="009F5347" w:rsidRPr="00926BC0" w:rsidRDefault="009F5347" w:rsidP="009E50A8">
            <w:pPr>
              <w:pStyle w:val="NormalWeb"/>
              <w:spacing w:before="0" w:beforeAutospacing="0" w:after="0" w:afterAutospacing="0"/>
              <w:rPr>
                <w:rFonts w:asciiTheme="minorHAnsi" w:hAnsiTheme="minorHAnsi" w:cstheme="minorHAnsi"/>
                <w:b/>
                <w:color w:val="000000" w:themeColor="text1"/>
                <w:sz w:val="22"/>
                <w:szCs w:val="22"/>
              </w:rPr>
            </w:pPr>
            <w:r w:rsidRPr="00926BC0">
              <w:rPr>
                <w:rFonts w:asciiTheme="minorHAnsi" w:hAnsiTheme="minorHAnsi" w:cstheme="minorHAnsi"/>
                <w:b/>
                <w:color w:val="000000" w:themeColor="text1"/>
                <w:sz w:val="22"/>
                <w:szCs w:val="22"/>
              </w:rPr>
              <w:t>Salary:</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27901" w14:textId="57F62863"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r w:rsidRPr="00926BC0">
              <w:rPr>
                <w:rFonts w:asciiTheme="minorHAnsi" w:hAnsiTheme="minorHAnsi" w:cstheme="minorHAnsi"/>
                <w:color w:val="000000" w:themeColor="text1"/>
                <w:sz w:val="22"/>
                <w:szCs w:val="22"/>
              </w:rPr>
              <w:t>£</w:t>
            </w:r>
            <w:r w:rsidR="00926BC0" w:rsidRPr="00D07BA4">
              <w:rPr>
                <w:rFonts w:asciiTheme="minorHAnsi" w:hAnsiTheme="minorHAnsi" w:cstheme="minorHAnsi"/>
                <w:color w:val="000000" w:themeColor="text1"/>
                <w:sz w:val="22"/>
                <w:szCs w:val="22"/>
              </w:rPr>
              <w:t>26,317</w:t>
            </w:r>
            <w:r w:rsidRPr="00D07BA4">
              <w:rPr>
                <w:rFonts w:asciiTheme="minorHAnsi" w:hAnsiTheme="minorHAnsi" w:cstheme="minorHAnsi"/>
                <w:color w:val="000000" w:themeColor="text1"/>
                <w:sz w:val="22"/>
                <w:szCs w:val="22"/>
              </w:rPr>
              <w:t xml:space="preserve"> per annum pro rata</w:t>
            </w:r>
            <w:r w:rsidRPr="00926BC0">
              <w:rPr>
                <w:rFonts w:asciiTheme="minorHAnsi" w:hAnsiTheme="minorHAnsi" w:cstheme="minorHAnsi"/>
                <w:color w:val="000000" w:themeColor="text1"/>
                <w:sz w:val="22"/>
                <w:szCs w:val="22"/>
              </w:rPr>
              <w:t xml:space="preserve"> </w:t>
            </w:r>
          </w:p>
          <w:p w14:paraId="6238F533"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p>
          <w:p w14:paraId="3E239D90"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p>
        </w:tc>
      </w:tr>
      <w:tr w:rsidR="009F5347" w:rsidRPr="00926BC0" w14:paraId="5EA13A52"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6A59E" w14:textId="1B2816C3" w:rsidR="009F5347" w:rsidRPr="00926BC0" w:rsidRDefault="009F5347" w:rsidP="009E50A8">
            <w:pPr>
              <w:pStyle w:val="NormalWeb"/>
              <w:spacing w:before="0" w:beforeAutospacing="0" w:after="0" w:afterAutospacing="0"/>
              <w:rPr>
                <w:rFonts w:asciiTheme="minorHAnsi" w:hAnsiTheme="minorHAnsi" w:cstheme="minorHAnsi"/>
                <w:b/>
                <w:color w:val="000000" w:themeColor="text1"/>
                <w:sz w:val="22"/>
                <w:szCs w:val="22"/>
              </w:rPr>
            </w:pPr>
            <w:r w:rsidRPr="00926BC0">
              <w:rPr>
                <w:rFonts w:asciiTheme="minorHAnsi" w:hAnsiTheme="minorHAnsi" w:cstheme="minorHAnsi"/>
                <w:b/>
                <w:color w:val="000000" w:themeColor="text1"/>
                <w:sz w:val="22"/>
                <w:szCs w:val="22"/>
              </w:rPr>
              <w:t>NJC Scale:</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C6A26" w14:textId="6BFE037D" w:rsidR="009F5347" w:rsidRDefault="00926BC0" w:rsidP="009E50A8">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p w14:paraId="3FB9639D" w14:textId="77777777" w:rsidR="00926BC0" w:rsidRPr="00926BC0" w:rsidRDefault="00926BC0" w:rsidP="009E50A8">
            <w:pPr>
              <w:pStyle w:val="NormalWeb"/>
              <w:spacing w:before="0" w:beforeAutospacing="0" w:after="0" w:afterAutospacing="0"/>
              <w:rPr>
                <w:rFonts w:asciiTheme="minorHAnsi" w:hAnsiTheme="minorHAnsi" w:cstheme="minorHAnsi"/>
                <w:color w:val="000000" w:themeColor="text1"/>
                <w:sz w:val="22"/>
                <w:szCs w:val="22"/>
              </w:rPr>
            </w:pPr>
          </w:p>
          <w:p w14:paraId="7D812624"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p>
        </w:tc>
      </w:tr>
      <w:tr w:rsidR="009F5347" w:rsidRPr="00926BC0" w14:paraId="7CEC895D"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756BE" w14:textId="77777777" w:rsidR="009F5347" w:rsidRPr="00926BC0" w:rsidRDefault="009F5347" w:rsidP="009E50A8">
            <w:pPr>
              <w:pStyle w:val="NormalWeb"/>
              <w:spacing w:before="0" w:beforeAutospacing="0" w:after="0" w:afterAutospacing="0"/>
              <w:rPr>
                <w:rFonts w:asciiTheme="minorHAnsi" w:hAnsiTheme="minorHAnsi" w:cstheme="minorHAnsi"/>
                <w:b/>
                <w:color w:val="000000" w:themeColor="text1"/>
                <w:sz w:val="22"/>
                <w:szCs w:val="22"/>
              </w:rPr>
            </w:pPr>
            <w:r w:rsidRPr="00926BC0">
              <w:rPr>
                <w:rFonts w:asciiTheme="minorHAnsi" w:hAnsiTheme="minorHAnsi" w:cstheme="minorHAnsi"/>
                <w:b/>
                <w:color w:val="000000" w:themeColor="text1"/>
                <w:sz w:val="22"/>
                <w:szCs w:val="22"/>
              </w:rPr>
              <w:t>Accountable to:</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7B9FF" w14:textId="328102B2" w:rsidR="009F5347" w:rsidRDefault="009F5347" w:rsidP="009E50A8">
            <w:pPr>
              <w:pStyle w:val="NormalWeb"/>
              <w:spacing w:before="0" w:beforeAutospacing="0" w:after="0" w:afterAutospacing="0"/>
              <w:rPr>
                <w:rFonts w:asciiTheme="minorHAnsi" w:hAnsiTheme="minorHAnsi" w:cstheme="minorHAnsi"/>
                <w:color w:val="000000" w:themeColor="text1"/>
                <w:sz w:val="22"/>
                <w:szCs w:val="22"/>
              </w:rPr>
            </w:pPr>
            <w:r w:rsidRPr="00926BC0">
              <w:rPr>
                <w:rFonts w:asciiTheme="minorHAnsi" w:hAnsiTheme="minorHAnsi" w:cstheme="minorHAnsi"/>
                <w:color w:val="000000" w:themeColor="text1"/>
                <w:sz w:val="22"/>
                <w:szCs w:val="22"/>
              </w:rPr>
              <w:t xml:space="preserve">Co-Director  </w:t>
            </w:r>
          </w:p>
          <w:p w14:paraId="1A5124C8" w14:textId="77777777" w:rsidR="00926BC0" w:rsidRPr="00926BC0" w:rsidRDefault="00926BC0" w:rsidP="009E50A8">
            <w:pPr>
              <w:pStyle w:val="NormalWeb"/>
              <w:spacing w:before="0" w:beforeAutospacing="0" w:after="0" w:afterAutospacing="0"/>
              <w:rPr>
                <w:rFonts w:asciiTheme="minorHAnsi" w:hAnsiTheme="minorHAnsi" w:cstheme="minorHAnsi"/>
                <w:color w:val="000000" w:themeColor="text1"/>
                <w:sz w:val="22"/>
                <w:szCs w:val="22"/>
              </w:rPr>
            </w:pPr>
          </w:p>
          <w:p w14:paraId="680758F4"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p>
        </w:tc>
      </w:tr>
      <w:tr w:rsidR="009F5347" w:rsidRPr="00926BC0" w14:paraId="11BD6986" w14:textId="77777777" w:rsidTr="009E50A8">
        <w:trPr>
          <w:trHeight w:val="60"/>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EB73D" w14:textId="77777777" w:rsidR="009F5347" w:rsidRPr="00926BC0" w:rsidRDefault="009F5347" w:rsidP="009E50A8">
            <w:pPr>
              <w:pStyle w:val="NormalWeb"/>
              <w:spacing w:before="0" w:beforeAutospacing="0" w:after="0" w:afterAutospacing="0"/>
              <w:rPr>
                <w:rFonts w:asciiTheme="minorHAnsi" w:hAnsiTheme="minorHAnsi" w:cstheme="minorHAnsi"/>
                <w:b/>
                <w:color w:val="000000" w:themeColor="text1"/>
                <w:sz w:val="22"/>
                <w:szCs w:val="22"/>
              </w:rPr>
            </w:pPr>
            <w:r w:rsidRPr="00926BC0">
              <w:rPr>
                <w:rFonts w:asciiTheme="minorHAnsi" w:hAnsiTheme="minorHAnsi" w:cstheme="minorHAnsi"/>
                <w:b/>
                <w:color w:val="000000" w:themeColor="text1"/>
                <w:sz w:val="22"/>
                <w:szCs w:val="22"/>
              </w:rPr>
              <w:t>Hours of work:</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5BC7"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r w:rsidRPr="00926BC0">
              <w:rPr>
                <w:rFonts w:asciiTheme="minorHAnsi" w:hAnsiTheme="minorHAnsi" w:cstheme="minorHAnsi"/>
                <w:color w:val="000000" w:themeColor="text1"/>
                <w:sz w:val="22"/>
                <w:szCs w:val="22"/>
              </w:rPr>
              <w:t>Full time – 37 hours a week</w:t>
            </w:r>
          </w:p>
          <w:p w14:paraId="12D5B91D"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p>
          <w:p w14:paraId="2C2B3C84" w14:textId="77777777" w:rsidR="009F5347" w:rsidRPr="00926BC0" w:rsidRDefault="009F5347" w:rsidP="009E50A8">
            <w:pPr>
              <w:rPr>
                <w:rFonts w:cstheme="minorHAnsi"/>
                <w:color w:val="000000" w:themeColor="text1"/>
              </w:rPr>
            </w:pPr>
          </w:p>
        </w:tc>
      </w:tr>
      <w:tr w:rsidR="009F5347" w:rsidRPr="00926BC0" w14:paraId="7293A837"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5FDCB" w14:textId="77777777" w:rsidR="009F5347" w:rsidRPr="00926BC0" w:rsidRDefault="009F5347" w:rsidP="009E50A8">
            <w:pPr>
              <w:pStyle w:val="NormalWeb"/>
              <w:spacing w:before="0" w:beforeAutospacing="0" w:after="0" w:afterAutospacing="0"/>
              <w:rPr>
                <w:rFonts w:asciiTheme="minorHAnsi" w:hAnsiTheme="minorHAnsi" w:cstheme="minorHAnsi"/>
                <w:b/>
                <w:color w:val="000000" w:themeColor="text1"/>
                <w:sz w:val="22"/>
                <w:szCs w:val="22"/>
              </w:rPr>
            </w:pPr>
            <w:r w:rsidRPr="00926BC0">
              <w:rPr>
                <w:rFonts w:asciiTheme="minorHAnsi" w:hAnsiTheme="minorHAnsi" w:cstheme="minorHAnsi"/>
                <w:b/>
                <w:color w:val="000000" w:themeColor="text1"/>
                <w:sz w:val="22"/>
                <w:szCs w:val="22"/>
              </w:rPr>
              <w:t>Annual Leave:</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60C7D"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lang w:val="en-US" w:bidi="en-US"/>
              </w:rPr>
            </w:pPr>
            <w:r w:rsidRPr="00926BC0">
              <w:rPr>
                <w:rFonts w:asciiTheme="minorHAnsi" w:hAnsiTheme="minorHAnsi" w:cstheme="minorHAnsi"/>
                <w:color w:val="000000" w:themeColor="text1"/>
                <w:sz w:val="22"/>
                <w:szCs w:val="22"/>
              </w:rPr>
              <w:t xml:space="preserve">27 days plus bank holidays (pro rata for part-time workers) &amp; three additional days over Christmas. </w:t>
            </w:r>
            <w:r w:rsidRPr="00926BC0">
              <w:rPr>
                <w:rFonts w:asciiTheme="minorHAnsi" w:hAnsiTheme="minorHAnsi" w:cstheme="minorHAnsi"/>
                <w:color w:val="000000" w:themeColor="text1"/>
                <w:sz w:val="22"/>
                <w:szCs w:val="22"/>
                <w:lang w:val="en-US" w:bidi="en-US"/>
              </w:rPr>
              <w:t xml:space="preserve">Our leave year runs in line with the financial year. </w:t>
            </w:r>
          </w:p>
          <w:p w14:paraId="72FA1D01"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lang w:val="en-US" w:bidi="en-US"/>
              </w:rPr>
            </w:pPr>
          </w:p>
          <w:p w14:paraId="0037AA7A" w14:textId="77777777" w:rsidR="009F5347" w:rsidRPr="00926BC0" w:rsidRDefault="009F5347" w:rsidP="009E50A8">
            <w:pPr>
              <w:pStyle w:val="NormalWeb"/>
              <w:spacing w:before="0" w:beforeAutospacing="0" w:after="0" w:afterAutospacing="0"/>
              <w:rPr>
                <w:rFonts w:asciiTheme="minorHAnsi" w:hAnsiTheme="minorHAnsi" w:cstheme="minorHAnsi"/>
                <w:color w:val="000000" w:themeColor="text1"/>
                <w:sz w:val="22"/>
                <w:szCs w:val="22"/>
              </w:rPr>
            </w:pPr>
          </w:p>
        </w:tc>
      </w:tr>
      <w:tr w:rsidR="009F5347" w:rsidRPr="00926BC0" w14:paraId="1BAC76FC"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93208" w14:textId="77777777" w:rsidR="009F5347" w:rsidRPr="00926BC0" w:rsidRDefault="009F5347" w:rsidP="009E50A8">
            <w:pPr>
              <w:pStyle w:val="NormalWeb"/>
              <w:spacing w:before="0" w:beforeAutospacing="0" w:after="0" w:afterAutospacing="0"/>
              <w:rPr>
                <w:rFonts w:asciiTheme="minorHAnsi" w:hAnsiTheme="minorHAnsi" w:cstheme="minorHAnsi"/>
                <w:b/>
                <w:color w:val="000000"/>
                <w:sz w:val="22"/>
                <w:szCs w:val="22"/>
              </w:rPr>
            </w:pPr>
            <w:r w:rsidRPr="00926BC0">
              <w:rPr>
                <w:rFonts w:asciiTheme="minorHAnsi" w:hAnsiTheme="minorHAnsi" w:cstheme="minorHAnsi"/>
                <w:b/>
                <w:color w:val="000000"/>
                <w:sz w:val="22"/>
                <w:szCs w:val="22"/>
              </w:rPr>
              <w:t>Pension:</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11BEB" w14:textId="77777777" w:rsidR="009F5347" w:rsidRPr="00926BC0" w:rsidRDefault="009F5347" w:rsidP="009E50A8">
            <w:pPr>
              <w:pStyle w:val="NormalWeb"/>
              <w:spacing w:before="0" w:beforeAutospacing="0" w:after="0" w:afterAutospacing="0"/>
              <w:rPr>
                <w:rFonts w:asciiTheme="minorHAnsi" w:hAnsiTheme="minorHAnsi" w:cstheme="minorHAnsi"/>
                <w:color w:val="000000"/>
                <w:sz w:val="22"/>
                <w:szCs w:val="22"/>
              </w:rPr>
            </w:pPr>
            <w:proofErr w:type="spellStart"/>
            <w:r w:rsidRPr="00926BC0">
              <w:rPr>
                <w:rFonts w:asciiTheme="minorHAnsi" w:hAnsiTheme="minorHAnsi" w:cstheme="minorHAnsi"/>
                <w:color w:val="000000"/>
                <w:sz w:val="22"/>
                <w:szCs w:val="22"/>
              </w:rPr>
              <w:t>Allsorts</w:t>
            </w:r>
            <w:proofErr w:type="spellEnd"/>
            <w:r w:rsidRPr="00926BC0">
              <w:rPr>
                <w:rFonts w:asciiTheme="minorHAnsi" w:hAnsiTheme="minorHAnsi" w:cstheme="minorHAnsi"/>
                <w:color w:val="000000"/>
                <w:sz w:val="22"/>
                <w:szCs w:val="22"/>
              </w:rPr>
              <w:t xml:space="preserve"> Youth Project is part of Royal London’s pension scheme and contributes 8% towards your pension.  </w:t>
            </w:r>
          </w:p>
          <w:p w14:paraId="4AC8FD5B" w14:textId="77777777" w:rsidR="009F5347" w:rsidRPr="00926BC0" w:rsidRDefault="009F5347" w:rsidP="009E50A8">
            <w:pPr>
              <w:pStyle w:val="NormalWeb"/>
              <w:spacing w:before="0" w:beforeAutospacing="0" w:after="0" w:afterAutospacing="0"/>
              <w:rPr>
                <w:rFonts w:asciiTheme="minorHAnsi" w:hAnsiTheme="minorHAnsi" w:cstheme="minorHAnsi"/>
                <w:color w:val="000000"/>
                <w:sz w:val="22"/>
                <w:szCs w:val="22"/>
              </w:rPr>
            </w:pPr>
          </w:p>
        </w:tc>
      </w:tr>
      <w:tr w:rsidR="009F5347" w:rsidRPr="00926BC0" w14:paraId="3C12D99A"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D5CBE" w14:textId="77777777" w:rsidR="009F5347" w:rsidRPr="00926BC0" w:rsidRDefault="009F5347" w:rsidP="009E50A8">
            <w:pPr>
              <w:pStyle w:val="NormalWeb"/>
              <w:spacing w:before="0" w:beforeAutospacing="0" w:after="0" w:afterAutospacing="0"/>
              <w:rPr>
                <w:rFonts w:asciiTheme="minorHAnsi" w:hAnsiTheme="minorHAnsi" w:cstheme="minorHAnsi"/>
                <w:b/>
                <w:color w:val="000000"/>
                <w:sz w:val="22"/>
                <w:szCs w:val="22"/>
              </w:rPr>
            </w:pPr>
            <w:r w:rsidRPr="00926BC0">
              <w:rPr>
                <w:rFonts w:asciiTheme="minorHAnsi" w:hAnsiTheme="minorHAnsi" w:cstheme="minorHAnsi"/>
                <w:b/>
                <w:color w:val="000000"/>
                <w:sz w:val="22"/>
                <w:szCs w:val="22"/>
              </w:rPr>
              <w:t xml:space="preserve">DBS: </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BAB89" w14:textId="77777777" w:rsidR="009F5347" w:rsidRPr="00926BC0" w:rsidRDefault="009F5347" w:rsidP="009E50A8">
            <w:pPr>
              <w:pStyle w:val="NormalWeb"/>
              <w:spacing w:before="0" w:beforeAutospacing="0" w:after="0" w:afterAutospacing="0"/>
              <w:rPr>
                <w:rFonts w:asciiTheme="minorHAnsi" w:hAnsiTheme="minorHAnsi" w:cstheme="minorHAnsi"/>
                <w:sz w:val="22"/>
                <w:szCs w:val="22"/>
              </w:rPr>
            </w:pPr>
            <w:r w:rsidRPr="00926BC0">
              <w:rPr>
                <w:rFonts w:asciiTheme="minorHAnsi" w:hAnsiTheme="minorHAnsi" w:cstheme="minorHAnsi"/>
                <w:sz w:val="22"/>
                <w:szCs w:val="22"/>
              </w:rPr>
              <w:t xml:space="preserve">Please note that successful applicants will be subject to a Disclosure and Barring Service check &amp; are also subject to reference checks. </w:t>
            </w:r>
          </w:p>
          <w:p w14:paraId="44B05753" w14:textId="77777777" w:rsidR="009F5347" w:rsidRPr="00926BC0" w:rsidRDefault="009F5347" w:rsidP="009E50A8">
            <w:pPr>
              <w:pStyle w:val="NormalWeb"/>
              <w:spacing w:before="0" w:beforeAutospacing="0" w:after="0" w:afterAutospacing="0"/>
              <w:rPr>
                <w:rFonts w:asciiTheme="minorHAnsi" w:hAnsiTheme="minorHAnsi" w:cstheme="minorHAnsi"/>
                <w:color w:val="000000"/>
                <w:sz w:val="22"/>
                <w:szCs w:val="22"/>
              </w:rPr>
            </w:pPr>
          </w:p>
        </w:tc>
      </w:tr>
      <w:tr w:rsidR="009F5347" w:rsidRPr="00926BC0" w14:paraId="757C85BD" w14:textId="77777777" w:rsidTr="009E50A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2C99A" w14:textId="77777777" w:rsidR="009F5347" w:rsidRPr="00926BC0" w:rsidRDefault="009F5347" w:rsidP="009E50A8">
            <w:pPr>
              <w:pStyle w:val="NormalWeb"/>
              <w:spacing w:before="0" w:beforeAutospacing="0" w:after="0" w:afterAutospacing="0"/>
              <w:rPr>
                <w:rFonts w:asciiTheme="minorHAnsi" w:hAnsiTheme="minorHAnsi" w:cstheme="minorHAnsi"/>
                <w:b/>
                <w:color w:val="000000"/>
                <w:sz w:val="22"/>
                <w:szCs w:val="22"/>
              </w:rPr>
            </w:pPr>
            <w:r w:rsidRPr="00926BC0">
              <w:rPr>
                <w:rFonts w:asciiTheme="minorHAnsi" w:hAnsiTheme="minorHAnsi" w:cstheme="minorHAnsi"/>
                <w:b/>
                <w:color w:val="000000"/>
                <w:sz w:val="22"/>
                <w:szCs w:val="22"/>
              </w:rPr>
              <w:t xml:space="preserve">Training &amp; development: </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CFEEC" w14:textId="59159565" w:rsidR="009F5347" w:rsidRPr="00926BC0" w:rsidRDefault="009F5347" w:rsidP="009E50A8">
            <w:pPr>
              <w:pStyle w:val="NormalWeb"/>
              <w:spacing w:before="0" w:beforeAutospacing="0" w:after="0" w:afterAutospacing="0"/>
              <w:rPr>
                <w:rFonts w:asciiTheme="minorHAnsi" w:hAnsiTheme="minorHAnsi" w:cstheme="minorHAnsi"/>
                <w:sz w:val="22"/>
                <w:szCs w:val="22"/>
              </w:rPr>
            </w:pPr>
            <w:proofErr w:type="spellStart"/>
            <w:r w:rsidRPr="00926BC0">
              <w:rPr>
                <w:rFonts w:asciiTheme="minorHAnsi" w:hAnsiTheme="minorHAnsi" w:cstheme="minorHAnsi"/>
                <w:sz w:val="22"/>
                <w:szCs w:val="22"/>
                <w:lang w:val="en-US" w:bidi="en-US"/>
              </w:rPr>
              <w:t>Allsorts</w:t>
            </w:r>
            <w:proofErr w:type="spellEnd"/>
            <w:r w:rsidRPr="00926BC0">
              <w:rPr>
                <w:rFonts w:asciiTheme="minorHAnsi" w:hAnsiTheme="minorHAnsi" w:cstheme="minorHAnsi"/>
                <w:sz w:val="22"/>
                <w:szCs w:val="22"/>
                <w:lang w:val="en-US" w:bidi="en-US"/>
              </w:rPr>
              <w:t xml:space="preserve"> Youth Project aspires to be a learning </w:t>
            </w:r>
            <w:proofErr w:type="spellStart"/>
            <w:r w:rsidR="00697B7C">
              <w:rPr>
                <w:rFonts w:asciiTheme="minorHAnsi" w:hAnsiTheme="minorHAnsi" w:cstheme="minorHAnsi"/>
                <w:sz w:val="22"/>
                <w:szCs w:val="22"/>
                <w:lang w:val="en-US" w:bidi="en-US"/>
              </w:rPr>
              <w:t>o</w:t>
            </w:r>
            <w:r w:rsidR="00926BC0">
              <w:rPr>
                <w:rFonts w:asciiTheme="minorHAnsi" w:hAnsiTheme="minorHAnsi" w:cstheme="minorHAnsi"/>
                <w:sz w:val="22"/>
                <w:szCs w:val="22"/>
                <w:lang w:val="en-US" w:bidi="en-US"/>
              </w:rPr>
              <w:t>rgani</w:t>
            </w:r>
            <w:r w:rsidR="00697B7C">
              <w:rPr>
                <w:rFonts w:asciiTheme="minorHAnsi" w:hAnsiTheme="minorHAnsi" w:cstheme="minorHAnsi"/>
                <w:sz w:val="22"/>
                <w:szCs w:val="22"/>
                <w:lang w:val="en-US" w:bidi="en-US"/>
              </w:rPr>
              <w:t>s</w:t>
            </w:r>
            <w:r w:rsidR="00926BC0">
              <w:rPr>
                <w:rFonts w:asciiTheme="minorHAnsi" w:hAnsiTheme="minorHAnsi" w:cstheme="minorHAnsi"/>
                <w:sz w:val="22"/>
                <w:szCs w:val="22"/>
                <w:lang w:val="en-US" w:bidi="en-US"/>
              </w:rPr>
              <w:t>ation</w:t>
            </w:r>
            <w:proofErr w:type="spellEnd"/>
            <w:r w:rsidRPr="00926BC0">
              <w:rPr>
                <w:rFonts w:asciiTheme="minorHAnsi" w:hAnsiTheme="minorHAnsi" w:cstheme="minorHAnsi"/>
                <w:sz w:val="22"/>
                <w:szCs w:val="22"/>
                <w:lang w:val="en-US" w:bidi="en-US"/>
              </w:rPr>
              <w:t xml:space="preserve"> that supports its staff to improve their skills and knowledge. This may be through informal means such as mentoring or work shadowing, or more formal training courses. You will be invited to reflect on your own training needs in discussion with your line manager, initially as part of the probation process and then ongoing through the regular supervision and annual appraisal process.  </w:t>
            </w:r>
          </w:p>
        </w:tc>
      </w:tr>
    </w:tbl>
    <w:p w14:paraId="36F2D331" w14:textId="32B5A259" w:rsidR="009E50A8" w:rsidRDefault="009E50A8"/>
    <w:p w14:paraId="37EFF083" w14:textId="77777777" w:rsidR="009F5347" w:rsidRDefault="009F5347">
      <w:pPr>
        <w:sectPr w:rsidR="009F5347" w:rsidSect="006B1E20">
          <w:pgSz w:w="11900" w:h="16840"/>
          <w:pgMar w:top="1440" w:right="1440" w:bottom="1440" w:left="1440" w:header="708" w:footer="708" w:gutter="0"/>
          <w:cols w:space="708"/>
          <w:docGrid w:linePitch="360"/>
        </w:sectPr>
      </w:pPr>
    </w:p>
    <w:p w14:paraId="091334E4" w14:textId="37E620B5" w:rsidR="009F5347" w:rsidRPr="00926BC0" w:rsidRDefault="009F5347" w:rsidP="009F5347">
      <w:pPr>
        <w:pBdr>
          <w:bottom w:val="single" w:sz="4" w:space="1" w:color="auto"/>
        </w:pBdr>
        <w:shd w:val="clear" w:color="auto" w:fill="FFFFFF" w:themeFill="background1"/>
        <w:rPr>
          <w:rFonts w:cstheme="minorHAnsi"/>
          <w:b/>
          <w:color w:val="674EA7"/>
          <w:sz w:val="28"/>
        </w:rPr>
      </w:pPr>
      <w:r w:rsidRPr="00926BC0">
        <w:rPr>
          <w:rFonts w:cstheme="minorHAnsi"/>
          <w:b/>
          <w:color w:val="674EA7"/>
          <w:sz w:val="28"/>
        </w:rPr>
        <w:lastRenderedPageBreak/>
        <w:t>JOB SUMMARY</w:t>
      </w:r>
    </w:p>
    <w:p w14:paraId="5D18D90D" w14:textId="77777777" w:rsidR="00881B2A" w:rsidRDefault="00881B2A" w:rsidP="009F5347">
      <w:pPr>
        <w:rPr>
          <w:color w:val="674EA7"/>
          <w:sz w:val="28"/>
        </w:rPr>
      </w:pPr>
    </w:p>
    <w:p w14:paraId="6AB8BBDB" w14:textId="66978010" w:rsidR="00881B2A" w:rsidRPr="00B6527C" w:rsidRDefault="00881B2A" w:rsidP="009F5347">
      <w:pPr>
        <w:rPr>
          <w:color w:val="000000" w:themeColor="text1"/>
          <w:sz w:val="24"/>
        </w:rPr>
      </w:pPr>
      <w:r w:rsidRPr="00B6527C">
        <w:rPr>
          <w:color w:val="000000" w:themeColor="text1"/>
          <w:sz w:val="24"/>
        </w:rPr>
        <w:t xml:space="preserve">To lead, manage and develop all fundraising and communications for </w:t>
      </w:r>
      <w:proofErr w:type="spellStart"/>
      <w:r w:rsidRPr="00B6527C">
        <w:rPr>
          <w:color w:val="000000" w:themeColor="text1"/>
          <w:sz w:val="24"/>
        </w:rPr>
        <w:t>Allsorts</w:t>
      </w:r>
      <w:proofErr w:type="spellEnd"/>
      <w:r w:rsidRPr="00B6527C">
        <w:rPr>
          <w:color w:val="000000" w:themeColor="text1"/>
          <w:sz w:val="24"/>
        </w:rPr>
        <w:t xml:space="preserve"> Youth Project. </w:t>
      </w:r>
    </w:p>
    <w:p w14:paraId="640237B2" w14:textId="77777777" w:rsidR="009F5347" w:rsidRDefault="009F5347" w:rsidP="009F5347">
      <w:pPr>
        <w:jc w:val="center"/>
        <w:rPr>
          <w:b/>
          <w:sz w:val="28"/>
        </w:rPr>
      </w:pPr>
    </w:p>
    <w:tbl>
      <w:tblPr>
        <w:tblStyle w:val="TableGrid"/>
        <w:tblW w:w="0" w:type="auto"/>
        <w:tblLook w:val="04A0" w:firstRow="1" w:lastRow="0" w:firstColumn="1" w:lastColumn="0" w:noHBand="0" w:noVBand="1"/>
      </w:tblPr>
      <w:tblGrid>
        <w:gridCol w:w="9010"/>
      </w:tblGrid>
      <w:tr w:rsidR="009F5347" w14:paraId="0C16313B" w14:textId="77777777" w:rsidTr="009E50A8">
        <w:tc>
          <w:tcPr>
            <w:tcW w:w="9016" w:type="dxa"/>
          </w:tcPr>
          <w:p w14:paraId="441F9EA6" w14:textId="306FED2F" w:rsidR="009F5347" w:rsidRDefault="009F5347" w:rsidP="009E50A8">
            <w:pPr>
              <w:rPr>
                <w:b/>
                <w:sz w:val="28"/>
              </w:rPr>
            </w:pPr>
            <w:r w:rsidRPr="00926BC0">
              <w:rPr>
                <w:b/>
                <w:sz w:val="24"/>
              </w:rPr>
              <w:t xml:space="preserve">Essential Duties &amp; Responsibilities </w:t>
            </w:r>
          </w:p>
        </w:tc>
      </w:tr>
      <w:tr w:rsidR="009F5347" w14:paraId="66C92B0C" w14:textId="77777777" w:rsidTr="009E50A8">
        <w:tc>
          <w:tcPr>
            <w:tcW w:w="9016" w:type="dxa"/>
          </w:tcPr>
          <w:p w14:paraId="4A6B5FA0" w14:textId="6E44DA94" w:rsidR="009F5347" w:rsidRPr="008E2D47" w:rsidRDefault="009F5347" w:rsidP="009F5347">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Work</w:t>
            </w:r>
            <w:r w:rsidR="00881B2A">
              <w:rPr>
                <w:rFonts w:eastAsia="Times New Roman" w:cstheme="minorHAnsi"/>
                <w:color w:val="000000" w:themeColor="text1"/>
              </w:rPr>
              <w:t>ing</w:t>
            </w:r>
            <w:r w:rsidR="00697B7C">
              <w:rPr>
                <w:rFonts w:eastAsia="Times New Roman" w:cstheme="minorHAnsi"/>
                <w:color w:val="000000" w:themeColor="text1"/>
              </w:rPr>
              <w:t xml:space="preserve"> </w:t>
            </w:r>
            <w:r w:rsidRPr="008E2D47">
              <w:rPr>
                <w:rFonts w:eastAsia="Times New Roman" w:cstheme="minorHAnsi"/>
                <w:color w:val="000000" w:themeColor="text1"/>
              </w:rPr>
              <w:t>with the Co-</w:t>
            </w:r>
            <w:r w:rsidR="0043293C">
              <w:rPr>
                <w:rFonts w:eastAsia="Times New Roman" w:cstheme="minorHAnsi"/>
                <w:color w:val="000000" w:themeColor="text1"/>
              </w:rPr>
              <w:t>Director</w:t>
            </w:r>
            <w:r w:rsidRPr="008E2D47">
              <w:rPr>
                <w:rFonts w:eastAsia="Times New Roman" w:cstheme="minorHAnsi"/>
                <w:color w:val="000000" w:themeColor="text1"/>
              </w:rPr>
              <w:t xml:space="preserve"> to create, develop and implement </w:t>
            </w:r>
            <w:proofErr w:type="spellStart"/>
            <w:r w:rsidRPr="008E2D47">
              <w:rPr>
                <w:rFonts w:eastAsia="Times New Roman" w:cstheme="minorHAnsi"/>
                <w:color w:val="000000" w:themeColor="text1"/>
              </w:rPr>
              <w:t>Allsorts’</w:t>
            </w:r>
            <w:proofErr w:type="spellEnd"/>
            <w:r w:rsidRPr="008E2D47">
              <w:rPr>
                <w:rFonts w:eastAsia="Times New Roman" w:cstheme="minorHAnsi"/>
                <w:color w:val="000000" w:themeColor="text1"/>
              </w:rPr>
              <w:t xml:space="preserve"> Fundraising strategy in order to grow income streams. </w:t>
            </w:r>
          </w:p>
          <w:p w14:paraId="22F2BB09" w14:textId="77777777" w:rsidR="00697B7C" w:rsidRDefault="00697B7C" w:rsidP="009F5347">
            <w:pPr>
              <w:pStyle w:val="ListParagraph"/>
              <w:numPr>
                <w:ilvl w:val="0"/>
                <w:numId w:val="2"/>
              </w:numPr>
              <w:rPr>
                <w:rFonts w:eastAsia="Times New Roman" w:cstheme="minorHAnsi"/>
                <w:color w:val="000000" w:themeColor="text1"/>
              </w:rPr>
            </w:pPr>
            <w:r>
              <w:rPr>
                <w:rFonts w:eastAsia="Times New Roman" w:cstheme="minorHAnsi"/>
                <w:color w:val="000000" w:themeColor="text1"/>
              </w:rPr>
              <w:t xml:space="preserve">Responsible for bringing in income from a variety of sources against agreed targets. </w:t>
            </w:r>
          </w:p>
          <w:p w14:paraId="39910A52" w14:textId="1DBF8F04" w:rsidR="00697B7C" w:rsidRPr="008E2D47" w:rsidRDefault="00697B7C" w:rsidP="00697B7C">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Take the lead on identifying, recruiting and building relationships with supporters, regular donors and sponsors</w:t>
            </w:r>
            <w:r>
              <w:rPr>
                <w:rFonts w:eastAsia="Times New Roman" w:cstheme="minorHAnsi"/>
                <w:color w:val="000000" w:themeColor="text1"/>
              </w:rPr>
              <w:t xml:space="preserve"> and a</w:t>
            </w:r>
            <w:r w:rsidRPr="008E2D47">
              <w:rPr>
                <w:rFonts w:eastAsia="Times New Roman" w:cstheme="minorHAnsi"/>
                <w:color w:val="000000" w:themeColor="text1"/>
              </w:rPr>
              <w:t>ct</w:t>
            </w:r>
            <w:r>
              <w:rPr>
                <w:rFonts w:eastAsia="Times New Roman" w:cstheme="minorHAnsi"/>
                <w:color w:val="000000" w:themeColor="text1"/>
              </w:rPr>
              <w:t xml:space="preserve">ing </w:t>
            </w:r>
            <w:r w:rsidRPr="008E2D47">
              <w:rPr>
                <w:rFonts w:eastAsia="Times New Roman" w:cstheme="minorHAnsi"/>
                <w:color w:val="000000" w:themeColor="text1"/>
              </w:rPr>
              <w:t>as a first point of contact between potential supporters</w:t>
            </w:r>
            <w:r>
              <w:rPr>
                <w:rFonts w:eastAsia="Times New Roman" w:cstheme="minorHAnsi"/>
                <w:color w:val="000000" w:themeColor="text1"/>
              </w:rPr>
              <w:t xml:space="preserve">. </w:t>
            </w:r>
          </w:p>
          <w:p w14:paraId="3C8F8A10"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Take full responsibility for maintaining accurate and up to date records for report writing and analysis for the quarterly highlight report and the annual report. </w:t>
            </w:r>
          </w:p>
          <w:p w14:paraId="59CA4FEA" w14:textId="7B0381F6" w:rsidR="00697B7C" w:rsidRPr="008E2D47" w:rsidRDefault="00881B2A" w:rsidP="00697B7C">
            <w:pPr>
              <w:pStyle w:val="ListParagraph"/>
              <w:numPr>
                <w:ilvl w:val="0"/>
                <w:numId w:val="2"/>
              </w:numPr>
              <w:rPr>
                <w:rFonts w:eastAsia="Times New Roman" w:cstheme="minorHAnsi"/>
                <w:color w:val="000000" w:themeColor="text1"/>
              </w:rPr>
            </w:pPr>
            <w:r>
              <w:rPr>
                <w:rFonts w:eastAsia="Times New Roman" w:cstheme="minorHAnsi"/>
                <w:color w:val="000000" w:themeColor="text1"/>
              </w:rPr>
              <w:t>Write small &amp; medium sized funding applications to grant making trusts, ensuring developing relationship with those trusts, pre and post application.</w:t>
            </w:r>
          </w:p>
          <w:p w14:paraId="603A3838"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To build relationships with past and current donors &amp; work to achieve donor retention. </w:t>
            </w:r>
          </w:p>
          <w:p w14:paraId="348BAD69"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Encourage, enable &amp; support fundraisers to meet their aims by working directly with them &amp; with the social media worker to promote their event, provide guidance, resources and materials. </w:t>
            </w:r>
          </w:p>
          <w:p w14:paraId="2E13EBB9" w14:textId="04C52C37" w:rsidR="00881B2A" w:rsidRPr="00881B2A"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Create and contribute fundraising content (stories, images, quotes) for blogs, newsletters</w:t>
            </w:r>
            <w:r>
              <w:rPr>
                <w:rFonts w:eastAsia="Times New Roman" w:cstheme="minorHAnsi"/>
                <w:color w:val="000000" w:themeColor="text1"/>
              </w:rPr>
              <w:t>, press releases</w:t>
            </w:r>
            <w:r w:rsidRPr="008E2D47">
              <w:rPr>
                <w:rFonts w:eastAsia="Times New Roman" w:cstheme="minorHAnsi"/>
                <w:color w:val="000000" w:themeColor="text1"/>
              </w:rPr>
              <w:t xml:space="preserve"> and other campaigns. </w:t>
            </w:r>
          </w:p>
          <w:p w14:paraId="48501C32" w14:textId="77777777" w:rsidR="00881B2A" w:rsidRPr="008E2D47" w:rsidRDefault="00881B2A" w:rsidP="00881B2A">
            <w:pPr>
              <w:pStyle w:val="ListParagraph"/>
              <w:numPr>
                <w:ilvl w:val="0"/>
                <w:numId w:val="2"/>
              </w:numPr>
              <w:rPr>
                <w:rFonts w:eastAsia="Times New Roman" w:cs="Times New Roman"/>
                <w:color w:val="000000" w:themeColor="text1"/>
                <w:lang w:eastAsia="en-US"/>
              </w:rPr>
            </w:pPr>
            <w:r w:rsidRPr="008E2D47">
              <w:rPr>
                <w:rFonts w:eastAsia="Times New Roman" w:cs="Times New Roman"/>
                <w:color w:val="000000" w:themeColor="text1"/>
                <w:lang w:eastAsia="en-US"/>
              </w:rPr>
              <w:t>Showcase the work of the charity, speaking confidently at events about our work to connect fundraisers to our cause and encourage fundraising</w:t>
            </w:r>
          </w:p>
          <w:p w14:paraId="17ACDA2C"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Create, manage &amp; deliver </w:t>
            </w:r>
            <w:proofErr w:type="spellStart"/>
            <w:r w:rsidRPr="008E2D47">
              <w:rPr>
                <w:rFonts w:eastAsia="Times New Roman" w:cstheme="minorHAnsi"/>
                <w:color w:val="000000" w:themeColor="text1"/>
              </w:rPr>
              <w:t>Allsorts</w:t>
            </w:r>
            <w:proofErr w:type="spellEnd"/>
            <w:r w:rsidRPr="008E2D47">
              <w:rPr>
                <w:rFonts w:eastAsia="Times New Roman" w:cstheme="minorHAnsi"/>
                <w:color w:val="000000" w:themeColor="text1"/>
              </w:rPr>
              <w:t xml:space="preserve"> fundraising events throughout the year. </w:t>
            </w:r>
          </w:p>
          <w:p w14:paraId="7813FCDD"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Identify existing and new national, regional and local mass participation events that </w:t>
            </w:r>
            <w:proofErr w:type="spellStart"/>
            <w:r w:rsidRPr="008E2D47">
              <w:rPr>
                <w:rFonts w:eastAsia="Times New Roman" w:cstheme="minorHAnsi"/>
                <w:color w:val="000000" w:themeColor="text1"/>
              </w:rPr>
              <w:t>Allsorts</w:t>
            </w:r>
            <w:proofErr w:type="spellEnd"/>
            <w:r w:rsidRPr="008E2D47">
              <w:rPr>
                <w:rFonts w:eastAsia="Times New Roman" w:cstheme="minorHAnsi"/>
                <w:color w:val="000000" w:themeColor="text1"/>
              </w:rPr>
              <w:t xml:space="preserve"> Youth Project should access, such as marathons and other running events. </w:t>
            </w:r>
          </w:p>
          <w:p w14:paraId="31D8A505" w14:textId="3A41F296"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Attend key events with the AYP team, lead on the day and be able to physically lift, set up &amp; </w:t>
            </w:r>
            <w:r w:rsidR="005B30C1">
              <w:rPr>
                <w:rFonts w:eastAsia="Times New Roman" w:cstheme="minorHAnsi"/>
                <w:color w:val="000000" w:themeColor="text1"/>
              </w:rPr>
              <w:t>break</w:t>
            </w:r>
            <w:r w:rsidRPr="008E2D47">
              <w:rPr>
                <w:rFonts w:eastAsia="Times New Roman" w:cstheme="minorHAnsi"/>
                <w:color w:val="000000" w:themeColor="text1"/>
              </w:rPr>
              <w:t>down AYP stall</w:t>
            </w:r>
            <w:r w:rsidR="005B30C1">
              <w:rPr>
                <w:rFonts w:eastAsia="Times New Roman" w:cstheme="minorHAnsi"/>
                <w:color w:val="000000" w:themeColor="text1"/>
              </w:rPr>
              <w:t>s at events</w:t>
            </w:r>
            <w:r w:rsidRPr="008E2D47">
              <w:rPr>
                <w:rFonts w:eastAsia="Times New Roman" w:cstheme="minorHAnsi"/>
                <w:color w:val="000000" w:themeColor="text1"/>
              </w:rPr>
              <w:t xml:space="preserve"> as and when needed. </w:t>
            </w:r>
          </w:p>
          <w:p w14:paraId="4D7F9C35"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Engage our young people, trustees and volunteers in fundraising for the project. </w:t>
            </w:r>
          </w:p>
          <w:p w14:paraId="7A824237"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Ensure online giving pages are monitored, up to date and fully utilised by supporters. </w:t>
            </w:r>
          </w:p>
          <w:p w14:paraId="72332AB1" w14:textId="77777777" w:rsidR="00881B2A" w:rsidRPr="008E2D47"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Ensure ‘thank </w:t>
            </w:r>
            <w:proofErr w:type="spellStart"/>
            <w:r w:rsidRPr="008E2D47">
              <w:rPr>
                <w:rFonts w:eastAsia="Times New Roman" w:cstheme="minorHAnsi"/>
                <w:color w:val="000000" w:themeColor="text1"/>
              </w:rPr>
              <w:t>yous</w:t>
            </w:r>
            <w:proofErr w:type="spellEnd"/>
            <w:r w:rsidRPr="008E2D47">
              <w:rPr>
                <w:rFonts w:eastAsia="Times New Roman" w:cstheme="minorHAnsi"/>
                <w:color w:val="000000" w:themeColor="text1"/>
              </w:rPr>
              <w:t xml:space="preserve">’ are sent to supporters and their efforts celebrated appropriately. </w:t>
            </w:r>
          </w:p>
          <w:p w14:paraId="036ECF0E" w14:textId="0419A54E" w:rsidR="00697B7C" w:rsidRPr="00881B2A" w:rsidRDefault="00881B2A" w:rsidP="00881B2A">
            <w:pPr>
              <w:pStyle w:val="ListParagraph"/>
              <w:numPr>
                <w:ilvl w:val="0"/>
                <w:numId w:val="2"/>
              </w:numPr>
              <w:rPr>
                <w:rFonts w:eastAsia="Times New Roman" w:cstheme="minorHAnsi"/>
                <w:color w:val="000000" w:themeColor="text1"/>
              </w:rPr>
            </w:pPr>
            <w:r w:rsidRPr="008E2D47">
              <w:rPr>
                <w:rFonts w:eastAsia="Times New Roman" w:cstheme="minorHAnsi"/>
                <w:color w:val="000000" w:themeColor="text1"/>
              </w:rPr>
              <w:t xml:space="preserve">To celebrate key supporters at the AGM and hand out certificates. </w:t>
            </w:r>
          </w:p>
          <w:p w14:paraId="1D9B1278" w14:textId="77777777" w:rsidR="005B30C1" w:rsidRDefault="00697B7C" w:rsidP="009F5347">
            <w:pPr>
              <w:pStyle w:val="ListParagraph"/>
              <w:numPr>
                <w:ilvl w:val="0"/>
                <w:numId w:val="2"/>
              </w:numPr>
              <w:rPr>
                <w:rFonts w:eastAsia="Times New Roman" w:cstheme="minorHAnsi"/>
                <w:color w:val="000000" w:themeColor="text1"/>
              </w:rPr>
            </w:pPr>
            <w:r>
              <w:rPr>
                <w:rFonts w:eastAsia="Times New Roman" w:cstheme="minorHAnsi"/>
                <w:color w:val="000000" w:themeColor="text1"/>
              </w:rPr>
              <w:t>U</w:t>
            </w:r>
            <w:r w:rsidR="009F5347" w:rsidRPr="008E2D47">
              <w:rPr>
                <w:rFonts w:eastAsia="Times New Roman" w:cstheme="minorHAnsi"/>
                <w:color w:val="000000" w:themeColor="text1"/>
              </w:rPr>
              <w:t xml:space="preserve">pdate </w:t>
            </w:r>
            <w:proofErr w:type="spellStart"/>
            <w:r w:rsidR="009F5347" w:rsidRPr="008E2D47">
              <w:rPr>
                <w:rFonts w:eastAsia="Times New Roman" w:cstheme="minorHAnsi"/>
                <w:color w:val="000000" w:themeColor="text1"/>
              </w:rPr>
              <w:t>Allsorts’</w:t>
            </w:r>
            <w:proofErr w:type="spellEnd"/>
            <w:r w:rsidR="00421B30">
              <w:rPr>
                <w:rFonts w:eastAsia="Times New Roman" w:cstheme="minorHAnsi"/>
                <w:color w:val="000000" w:themeColor="text1"/>
              </w:rPr>
              <w:t xml:space="preserve"> fundraising pack</w:t>
            </w:r>
            <w:r w:rsidR="005B30C1">
              <w:rPr>
                <w:rFonts w:eastAsia="Times New Roman" w:cstheme="minorHAnsi"/>
                <w:color w:val="000000" w:themeColor="text1"/>
              </w:rPr>
              <w:t xml:space="preserve"> and </w:t>
            </w:r>
            <w:r w:rsidR="009F5347" w:rsidRPr="008E2D47">
              <w:rPr>
                <w:rFonts w:eastAsia="Times New Roman" w:cstheme="minorHAnsi"/>
                <w:color w:val="000000" w:themeColor="text1"/>
              </w:rPr>
              <w:t>website pages</w:t>
            </w:r>
          </w:p>
          <w:p w14:paraId="14406A00" w14:textId="1F7B7BBB" w:rsidR="009F5347" w:rsidRPr="008E2D47" w:rsidRDefault="005B30C1" w:rsidP="009F5347">
            <w:pPr>
              <w:pStyle w:val="ListParagraph"/>
              <w:numPr>
                <w:ilvl w:val="0"/>
                <w:numId w:val="2"/>
              </w:numPr>
              <w:rPr>
                <w:rFonts w:eastAsia="Times New Roman" w:cstheme="minorHAnsi"/>
                <w:color w:val="000000" w:themeColor="text1"/>
              </w:rPr>
            </w:pPr>
            <w:r>
              <w:rPr>
                <w:rFonts w:eastAsia="Times New Roman" w:cstheme="minorHAnsi"/>
                <w:color w:val="000000" w:themeColor="text1"/>
              </w:rPr>
              <w:t>D</w:t>
            </w:r>
            <w:r w:rsidR="00881B2A">
              <w:rPr>
                <w:rFonts w:eastAsia="Times New Roman" w:cstheme="minorHAnsi"/>
                <w:color w:val="000000" w:themeColor="text1"/>
              </w:rPr>
              <w:t>evelop</w:t>
            </w:r>
            <w:r>
              <w:rPr>
                <w:rFonts w:eastAsia="Times New Roman" w:cstheme="minorHAnsi"/>
                <w:color w:val="000000" w:themeColor="text1"/>
              </w:rPr>
              <w:t xml:space="preserve"> an </w:t>
            </w:r>
            <w:proofErr w:type="spellStart"/>
            <w:r>
              <w:rPr>
                <w:rFonts w:eastAsia="Times New Roman" w:cstheme="minorHAnsi"/>
                <w:color w:val="000000" w:themeColor="text1"/>
              </w:rPr>
              <w:t>Allsorts</w:t>
            </w:r>
            <w:proofErr w:type="spellEnd"/>
            <w:r>
              <w:rPr>
                <w:rFonts w:eastAsia="Times New Roman" w:cstheme="minorHAnsi"/>
                <w:color w:val="000000" w:themeColor="text1"/>
              </w:rPr>
              <w:t xml:space="preserve"> </w:t>
            </w:r>
            <w:r w:rsidR="009F5347" w:rsidRPr="008E2D47">
              <w:rPr>
                <w:rFonts w:eastAsia="Times New Roman" w:cstheme="minorHAnsi"/>
                <w:color w:val="000000" w:themeColor="text1"/>
              </w:rPr>
              <w:t>ambassadors</w:t>
            </w:r>
            <w:r w:rsidR="00881B2A">
              <w:rPr>
                <w:rFonts w:eastAsia="Times New Roman" w:cstheme="minorHAnsi"/>
                <w:color w:val="000000" w:themeColor="text1"/>
              </w:rPr>
              <w:t xml:space="preserve"> programme</w:t>
            </w:r>
            <w:r w:rsidR="009F5347" w:rsidRPr="008E2D47">
              <w:rPr>
                <w:rFonts w:eastAsia="Times New Roman" w:cstheme="minorHAnsi"/>
                <w:color w:val="000000" w:themeColor="text1"/>
              </w:rPr>
              <w:t xml:space="preserve">. </w:t>
            </w:r>
          </w:p>
          <w:p w14:paraId="562DBAB4" w14:textId="77777777" w:rsidR="009F5347" w:rsidRPr="008E2D47" w:rsidRDefault="009F5347" w:rsidP="009F5347">
            <w:pPr>
              <w:pStyle w:val="ListParagraph"/>
              <w:numPr>
                <w:ilvl w:val="0"/>
                <w:numId w:val="2"/>
              </w:numPr>
              <w:rPr>
                <w:rFonts w:eastAsia="Times New Roman" w:cs="Times New Roman"/>
                <w:color w:val="000000" w:themeColor="text1"/>
                <w:lang w:eastAsia="en-US"/>
              </w:rPr>
            </w:pPr>
            <w:r w:rsidRPr="008E2D47">
              <w:rPr>
                <w:rFonts w:eastAsia="Times New Roman" w:cs="Times New Roman"/>
                <w:color w:val="000000" w:themeColor="text1"/>
                <w:lang w:eastAsia="en-US"/>
              </w:rPr>
              <w:t>Monitor all fundraising activities from conception to completion and ensure they comply with the Fundraising Regulator Codes of Practice</w:t>
            </w:r>
          </w:p>
          <w:p w14:paraId="2FFB7245" w14:textId="77777777" w:rsidR="009F5347" w:rsidRPr="008E2D47" w:rsidRDefault="009F5347" w:rsidP="009F5347">
            <w:pPr>
              <w:pStyle w:val="ListParagraph"/>
              <w:numPr>
                <w:ilvl w:val="0"/>
                <w:numId w:val="2"/>
              </w:numPr>
              <w:rPr>
                <w:rFonts w:eastAsia="Times New Roman" w:cs="Times New Roman"/>
                <w:color w:val="000000" w:themeColor="text1"/>
                <w:lang w:eastAsia="en-US"/>
              </w:rPr>
            </w:pPr>
            <w:r w:rsidRPr="008E2D47">
              <w:rPr>
                <w:rFonts w:eastAsia="Times New Roman" w:cs="Times New Roman"/>
                <w:color w:val="000000" w:themeColor="text1"/>
                <w:lang w:eastAsia="en-US"/>
              </w:rPr>
              <w:t>Represent the charity at key events hosted by community and corporate supporters to ensure participants are well supported and appreciated on the day</w:t>
            </w:r>
          </w:p>
          <w:p w14:paraId="5C5B956F" w14:textId="77777777" w:rsidR="009F5347" w:rsidRPr="008E2D47" w:rsidRDefault="009F5347" w:rsidP="009F5347">
            <w:pPr>
              <w:pStyle w:val="ListParagraph"/>
              <w:numPr>
                <w:ilvl w:val="0"/>
                <w:numId w:val="2"/>
              </w:numPr>
              <w:rPr>
                <w:rFonts w:eastAsia="Times New Roman" w:cs="Times New Roman"/>
                <w:color w:val="000000" w:themeColor="text1"/>
                <w:lang w:eastAsia="en-US"/>
              </w:rPr>
            </w:pPr>
            <w:r w:rsidRPr="008E2D47">
              <w:rPr>
                <w:rFonts w:eastAsia="Times New Roman" w:cs="Times New Roman"/>
                <w:color w:val="000000" w:themeColor="text1"/>
                <w:lang w:eastAsia="en-US"/>
              </w:rPr>
              <w:t>Analyse outcomes of fundraising events against targets and for continuous improvement</w:t>
            </w:r>
          </w:p>
          <w:p w14:paraId="603EDDA0" w14:textId="62A8FC93" w:rsidR="009F5347" w:rsidRPr="00302A62" w:rsidRDefault="009F5347" w:rsidP="00881B2A">
            <w:pPr>
              <w:pStyle w:val="ListParagraph"/>
              <w:rPr>
                <w:rFonts w:eastAsia="Times New Roman" w:cstheme="minorHAnsi"/>
                <w:color w:val="000000" w:themeColor="text1"/>
              </w:rPr>
            </w:pPr>
          </w:p>
        </w:tc>
      </w:tr>
      <w:tr w:rsidR="009F5347" w14:paraId="6F1D6940" w14:textId="77777777" w:rsidTr="009E50A8">
        <w:tc>
          <w:tcPr>
            <w:tcW w:w="9016" w:type="dxa"/>
          </w:tcPr>
          <w:p w14:paraId="4E856917" w14:textId="77777777" w:rsidR="009F5347" w:rsidRDefault="009F5347" w:rsidP="009E50A8">
            <w:pPr>
              <w:rPr>
                <w:b/>
                <w:sz w:val="28"/>
              </w:rPr>
            </w:pPr>
            <w:r w:rsidRPr="00926BC0">
              <w:rPr>
                <w:b/>
                <w:sz w:val="24"/>
              </w:rPr>
              <w:t>General Duties &amp; Responsibilities</w:t>
            </w:r>
          </w:p>
        </w:tc>
      </w:tr>
      <w:tr w:rsidR="009F5347" w14:paraId="286D1BBC" w14:textId="77777777" w:rsidTr="009E50A8">
        <w:tc>
          <w:tcPr>
            <w:tcW w:w="9016" w:type="dxa"/>
          </w:tcPr>
          <w:p w14:paraId="565BAA8B" w14:textId="77777777"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Attend line management supervision, team meetings and annual appraisal.</w:t>
            </w:r>
          </w:p>
          <w:p w14:paraId="15AA7EB9" w14:textId="77777777"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 xml:space="preserve">Keep up-to-date with issues and developments within the LGBT+ community. </w:t>
            </w:r>
          </w:p>
          <w:p w14:paraId="48CC4C15" w14:textId="77777777"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 xml:space="preserve">Support &amp; train colleagues with answering fundraising phone calls &amp; enquiries. </w:t>
            </w:r>
          </w:p>
          <w:p w14:paraId="2B3754C9" w14:textId="77777777" w:rsidR="005B30C1"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 xml:space="preserve">To maintain strict confidentiality with regard to information given by and about service users. </w:t>
            </w:r>
          </w:p>
          <w:p w14:paraId="608FA967" w14:textId="5F466902"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To work to the legal requirements of child protection and safeguarding legislation.</w:t>
            </w:r>
          </w:p>
          <w:p w14:paraId="0262C437" w14:textId="4387D732"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Network with local, national youth professional organisations</w:t>
            </w:r>
            <w:r w:rsidR="005B30C1">
              <w:rPr>
                <w:rFonts w:eastAsia="Times New Roman" w:cstheme="minorHAnsi"/>
                <w:color w:val="000000" w:themeColor="text1"/>
              </w:rPr>
              <w:t>,</w:t>
            </w:r>
            <w:r w:rsidRPr="008E2D47">
              <w:rPr>
                <w:rFonts w:eastAsia="Times New Roman" w:cstheme="minorHAnsi"/>
                <w:color w:val="000000" w:themeColor="text1"/>
              </w:rPr>
              <w:t xml:space="preserve"> business</w:t>
            </w:r>
            <w:r w:rsidR="005B30C1">
              <w:rPr>
                <w:rFonts w:eastAsia="Times New Roman" w:cstheme="minorHAnsi"/>
                <w:color w:val="000000" w:themeColor="text1"/>
              </w:rPr>
              <w:t xml:space="preserve">es and LGBT+ specific organisations </w:t>
            </w:r>
            <w:r w:rsidRPr="008E2D47">
              <w:rPr>
                <w:rFonts w:eastAsia="Times New Roman" w:cstheme="minorHAnsi"/>
                <w:color w:val="000000" w:themeColor="text1"/>
              </w:rPr>
              <w:t xml:space="preserve">and to attend meetings. </w:t>
            </w:r>
          </w:p>
          <w:p w14:paraId="220E25C2" w14:textId="77777777"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lastRenderedPageBreak/>
              <w:t xml:space="preserve">Attend mandatory safeguarding training and refresher sessions, as well as other relevant staff development/ learning sessions, and undertake research to fulfil the requirement of the post. </w:t>
            </w:r>
          </w:p>
          <w:p w14:paraId="13CB4AAA" w14:textId="77777777"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 xml:space="preserve">To ensure that the office is running, the phones are answered, messages passed on as appropriate and to adhere to a tidy work space and appropriate filing (electronic and paper). </w:t>
            </w:r>
          </w:p>
          <w:p w14:paraId="78FC154D" w14:textId="77777777"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 xml:space="preserve">Commitment to adhere to &amp; implement the policies and procedures of </w:t>
            </w:r>
            <w:proofErr w:type="spellStart"/>
            <w:r w:rsidRPr="008E2D47">
              <w:rPr>
                <w:rFonts w:eastAsia="Times New Roman" w:cstheme="minorHAnsi"/>
                <w:color w:val="000000" w:themeColor="text1"/>
              </w:rPr>
              <w:t>Allsorts</w:t>
            </w:r>
            <w:proofErr w:type="spellEnd"/>
            <w:r w:rsidRPr="008E2D47">
              <w:rPr>
                <w:rFonts w:eastAsia="Times New Roman" w:cstheme="minorHAnsi"/>
                <w:color w:val="000000" w:themeColor="text1"/>
              </w:rPr>
              <w:t xml:space="preserve"> Youth Project.</w:t>
            </w:r>
          </w:p>
          <w:p w14:paraId="79CA17FD" w14:textId="4775B7C4" w:rsidR="009F5347" w:rsidRPr="008E2D47" w:rsidRDefault="009F5347" w:rsidP="009F5347">
            <w:pPr>
              <w:pStyle w:val="ListParagraph"/>
              <w:numPr>
                <w:ilvl w:val="0"/>
                <w:numId w:val="3"/>
              </w:numPr>
              <w:jc w:val="both"/>
              <w:textAlignment w:val="baseline"/>
              <w:rPr>
                <w:rFonts w:eastAsia="Times New Roman" w:cstheme="minorHAnsi"/>
                <w:color w:val="000000" w:themeColor="text1"/>
              </w:rPr>
            </w:pPr>
            <w:r w:rsidRPr="008E2D47">
              <w:rPr>
                <w:rFonts w:eastAsia="Times New Roman" w:cstheme="minorHAnsi"/>
                <w:color w:val="000000" w:themeColor="text1"/>
              </w:rPr>
              <w:t xml:space="preserve">A commitment to the success, values and ethos of </w:t>
            </w:r>
            <w:proofErr w:type="spellStart"/>
            <w:r w:rsidRPr="008E2D47">
              <w:rPr>
                <w:rFonts w:eastAsia="Times New Roman" w:cstheme="minorHAnsi"/>
                <w:color w:val="000000" w:themeColor="text1"/>
              </w:rPr>
              <w:t>Allsorts</w:t>
            </w:r>
            <w:proofErr w:type="spellEnd"/>
            <w:r w:rsidRPr="008E2D47">
              <w:rPr>
                <w:rFonts w:eastAsia="Times New Roman" w:cstheme="minorHAnsi"/>
                <w:color w:val="000000" w:themeColor="text1"/>
              </w:rPr>
              <w:t xml:space="preserve"> Youth Project. </w:t>
            </w:r>
          </w:p>
          <w:p w14:paraId="59075033" w14:textId="77777777" w:rsidR="009F5347" w:rsidRPr="008E2D47" w:rsidRDefault="009F5347" w:rsidP="009F5347">
            <w:pPr>
              <w:pStyle w:val="ListParagraph"/>
              <w:numPr>
                <w:ilvl w:val="0"/>
                <w:numId w:val="3"/>
              </w:numPr>
              <w:textAlignment w:val="baseline"/>
              <w:rPr>
                <w:rFonts w:eastAsia="Times New Roman" w:cstheme="minorHAnsi"/>
                <w:color w:val="000000" w:themeColor="text1"/>
              </w:rPr>
            </w:pPr>
            <w:r w:rsidRPr="008E2D47">
              <w:rPr>
                <w:rFonts w:eastAsia="Times New Roman" w:cstheme="minorHAnsi"/>
                <w:color w:val="000000" w:themeColor="text1"/>
              </w:rPr>
              <w:t>Promote the project through digital &amp; social media platforms, events and resources.</w:t>
            </w:r>
          </w:p>
          <w:p w14:paraId="089CA825" w14:textId="77777777" w:rsidR="009F5347" w:rsidRPr="008E2D47" w:rsidRDefault="009F5347" w:rsidP="009F5347">
            <w:pPr>
              <w:pStyle w:val="ListParagraph"/>
              <w:numPr>
                <w:ilvl w:val="0"/>
                <w:numId w:val="3"/>
              </w:numPr>
              <w:textAlignment w:val="baseline"/>
              <w:rPr>
                <w:rFonts w:eastAsia="Times New Roman" w:cstheme="minorHAnsi"/>
                <w:color w:val="000000" w:themeColor="text1"/>
              </w:rPr>
            </w:pPr>
            <w:r w:rsidRPr="008E2D47">
              <w:rPr>
                <w:rFonts w:eastAsia="Times New Roman" w:cstheme="minorHAnsi"/>
                <w:color w:val="000000" w:themeColor="text1"/>
              </w:rPr>
              <w:t xml:space="preserve">Work pro-actively to involve LGBTU young people in all aspects of the work of the project and enable, where possible, LGBTU youth leadership. </w:t>
            </w:r>
          </w:p>
          <w:p w14:paraId="7CEB5154" w14:textId="77777777" w:rsidR="009F5347" w:rsidRPr="008E2D47" w:rsidRDefault="009F5347" w:rsidP="009F5347">
            <w:pPr>
              <w:pStyle w:val="ListParagraph"/>
              <w:numPr>
                <w:ilvl w:val="0"/>
                <w:numId w:val="3"/>
              </w:numPr>
              <w:textAlignment w:val="baseline"/>
              <w:rPr>
                <w:rFonts w:eastAsia="Times New Roman" w:cstheme="minorHAnsi"/>
                <w:color w:val="000000" w:themeColor="text1"/>
              </w:rPr>
            </w:pPr>
            <w:r w:rsidRPr="008E2D47">
              <w:rPr>
                <w:rFonts w:eastAsia="Times New Roman" w:cstheme="minorHAnsi"/>
                <w:color w:val="000000" w:themeColor="text1"/>
              </w:rPr>
              <w:t xml:space="preserve">To work closely as part of a team with </w:t>
            </w:r>
            <w:proofErr w:type="spellStart"/>
            <w:r w:rsidRPr="008E2D47">
              <w:rPr>
                <w:rFonts w:eastAsia="Times New Roman" w:cstheme="minorHAnsi"/>
                <w:color w:val="000000" w:themeColor="text1"/>
              </w:rPr>
              <w:t>Allsorts</w:t>
            </w:r>
            <w:proofErr w:type="spellEnd"/>
            <w:r w:rsidRPr="008E2D47">
              <w:rPr>
                <w:rFonts w:eastAsia="Times New Roman" w:cstheme="minorHAnsi"/>
                <w:color w:val="000000" w:themeColor="text1"/>
              </w:rPr>
              <w:t xml:space="preserve"> staff, trustees &amp; volunteers. </w:t>
            </w:r>
          </w:p>
          <w:p w14:paraId="6A9C0510" w14:textId="77777777" w:rsidR="009F5347" w:rsidRPr="008E2D47" w:rsidRDefault="009F5347" w:rsidP="009F5347">
            <w:pPr>
              <w:pStyle w:val="ListParagraph"/>
              <w:numPr>
                <w:ilvl w:val="0"/>
                <w:numId w:val="3"/>
              </w:numPr>
              <w:textAlignment w:val="baseline"/>
              <w:rPr>
                <w:rFonts w:eastAsia="Times New Roman" w:cstheme="minorHAnsi"/>
                <w:color w:val="000000" w:themeColor="text1"/>
              </w:rPr>
            </w:pPr>
            <w:r w:rsidRPr="008E2D47">
              <w:rPr>
                <w:rFonts w:eastAsia="Times New Roman" w:cstheme="minorHAnsi"/>
                <w:color w:val="000000" w:themeColor="text1"/>
              </w:rPr>
              <w:t xml:space="preserve">To work on your own initiative, often under pressure, with and at times, without supervision. </w:t>
            </w:r>
          </w:p>
          <w:p w14:paraId="7E7B3942" w14:textId="77777777" w:rsidR="009F5347" w:rsidRPr="008E2D47" w:rsidRDefault="009F5347" w:rsidP="009F5347">
            <w:pPr>
              <w:pStyle w:val="ListParagraph"/>
              <w:numPr>
                <w:ilvl w:val="0"/>
                <w:numId w:val="3"/>
              </w:numPr>
              <w:textAlignment w:val="baseline"/>
              <w:rPr>
                <w:rFonts w:eastAsia="Times New Roman" w:cstheme="minorHAnsi"/>
                <w:color w:val="000000" w:themeColor="text1"/>
              </w:rPr>
            </w:pPr>
            <w:r w:rsidRPr="008E2D47">
              <w:rPr>
                <w:rFonts w:eastAsia="Times New Roman" w:cstheme="minorHAnsi"/>
                <w:color w:val="000000" w:themeColor="text1"/>
              </w:rPr>
              <w:t>All staff may be asked to undertake other duties and responsibilities as determined by the Project Manager and/ or Co-Directo</w:t>
            </w:r>
            <w:bookmarkStart w:id="0" w:name="_GoBack"/>
            <w:bookmarkEnd w:id="0"/>
            <w:r w:rsidRPr="008E2D47">
              <w:rPr>
                <w:rFonts w:eastAsia="Times New Roman" w:cstheme="minorHAnsi"/>
                <w:color w:val="000000" w:themeColor="text1"/>
              </w:rPr>
              <w:t xml:space="preserve">rs, on an occasional basis. </w:t>
            </w:r>
          </w:p>
          <w:p w14:paraId="5850A23E" w14:textId="77777777" w:rsidR="009F5347" w:rsidRDefault="009F5347" w:rsidP="009E50A8">
            <w:pPr>
              <w:rPr>
                <w:b/>
                <w:sz w:val="28"/>
              </w:rPr>
            </w:pPr>
          </w:p>
        </w:tc>
      </w:tr>
    </w:tbl>
    <w:p w14:paraId="7D21FFD4" w14:textId="6CD12A8F" w:rsidR="009F5347" w:rsidRDefault="009F5347"/>
    <w:p w14:paraId="6A2213FA" w14:textId="77777777" w:rsidR="009F5347" w:rsidRDefault="009F5347" w:rsidP="009F5347">
      <w:pPr>
        <w:jc w:val="center"/>
        <w:rPr>
          <w:b/>
          <w:sz w:val="28"/>
        </w:rPr>
        <w:sectPr w:rsidR="009F5347" w:rsidSect="006B1E20">
          <w:pgSz w:w="11900" w:h="16840"/>
          <w:pgMar w:top="1440" w:right="1440" w:bottom="1440" w:left="1440" w:header="708" w:footer="708" w:gutter="0"/>
          <w:cols w:space="708"/>
          <w:docGrid w:linePitch="360"/>
        </w:sectPr>
      </w:pPr>
    </w:p>
    <w:p w14:paraId="06F8C766" w14:textId="4E114F12" w:rsidR="009F5347" w:rsidRPr="00926BC0" w:rsidRDefault="009F5347" w:rsidP="009F5347">
      <w:pPr>
        <w:pBdr>
          <w:bottom w:val="single" w:sz="4" w:space="1" w:color="auto"/>
        </w:pBdr>
        <w:rPr>
          <w:b/>
          <w:color w:val="674EA7"/>
          <w:sz w:val="28"/>
        </w:rPr>
      </w:pPr>
      <w:r w:rsidRPr="00926BC0">
        <w:rPr>
          <w:b/>
          <w:color w:val="674EA7"/>
          <w:sz w:val="28"/>
        </w:rPr>
        <w:lastRenderedPageBreak/>
        <w:t>PERSON SPECIFICATION: EXPERIENCE, SKILLS/ ABILITIES &amp; KNOWLEDGE</w:t>
      </w:r>
    </w:p>
    <w:p w14:paraId="295AA528" w14:textId="77777777" w:rsidR="009F5347" w:rsidRDefault="009F5347" w:rsidP="00926BC0">
      <w:pPr>
        <w:rPr>
          <w:b/>
          <w:sz w:val="28"/>
        </w:rPr>
      </w:pPr>
    </w:p>
    <w:tbl>
      <w:tblPr>
        <w:tblStyle w:val="TableGrid"/>
        <w:tblW w:w="0" w:type="auto"/>
        <w:tblLook w:val="04A0" w:firstRow="1" w:lastRow="0" w:firstColumn="1" w:lastColumn="0" w:noHBand="0" w:noVBand="1"/>
      </w:tblPr>
      <w:tblGrid>
        <w:gridCol w:w="9010"/>
      </w:tblGrid>
      <w:tr w:rsidR="009F5347" w14:paraId="393A1321" w14:textId="77777777" w:rsidTr="00B87BC6">
        <w:tc>
          <w:tcPr>
            <w:tcW w:w="9010" w:type="dxa"/>
          </w:tcPr>
          <w:p w14:paraId="157EB6DE" w14:textId="77777777" w:rsidR="009F5347" w:rsidRDefault="009F5347" w:rsidP="009E50A8">
            <w:pPr>
              <w:rPr>
                <w:b/>
                <w:sz w:val="28"/>
              </w:rPr>
            </w:pPr>
            <w:r w:rsidRPr="00926BC0">
              <w:rPr>
                <w:b/>
                <w:sz w:val="24"/>
              </w:rPr>
              <w:t xml:space="preserve">ESSENTIAL </w:t>
            </w:r>
          </w:p>
        </w:tc>
      </w:tr>
      <w:tr w:rsidR="009F5347" w14:paraId="0DA50060" w14:textId="77777777" w:rsidTr="00B87BC6">
        <w:tc>
          <w:tcPr>
            <w:tcW w:w="9010" w:type="dxa"/>
          </w:tcPr>
          <w:p w14:paraId="03FCA079" w14:textId="053759C7" w:rsidR="009F5347" w:rsidRPr="00926BC0" w:rsidRDefault="009F5347" w:rsidP="009E50A8">
            <w:pPr>
              <w:rPr>
                <w:b/>
              </w:rPr>
            </w:pPr>
            <w:r w:rsidRPr="00926BC0">
              <w:rPr>
                <w:b/>
              </w:rPr>
              <w:t>Experience</w:t>
            </w:r>
            <w:r w:rsidR="00926BC0" w:rsidRPr="00926BC0">
              <w:rPr>
                <w:b/>
              </w:rPr>
              <w:t xml:space="preserve"> (demonstrable)</w:t>
            </w:r>
          </w:p>
        </w:tc>
      </w:tr>
      <w:tr w:rsidR="009F5347" w14:paraId="51B5B1AF" w14:textId="77777777" w:rsidTr="00B87BC6">
        <w:tc>
          <w:tcPr>
            <w:tcW w:w="9010" w:type="dxa"/>
          </w:tcPr>
          <w:p w14:paraId="02859811" w14:textId="77777777" w:rsidR="009F5347" w:rsidRPr="00926BC0" w:rsidRDefault="009F5347" w:rsidP="009F5347">
            <w:pPr>
              <w:pStyle w:val="ListParagraph"/>
              <w:numPr>
                <w:ilvl w:val="0"/>
                <w:numId w:val="5"/>
              </w:numPr>
            </w:pPr>
            <w:r w:rsidRPr="00926BC0">
              <w:t xml:space="preserve">Building successful relationships with all types of donors &amp; stakeholders. </w:t>
            </w:r>
          </w:p>
          <w:p w14:paraId="5A277C5F" w14:textId="77777777" w:rsidR="009F5347" w:rsidRPr="00926BC0" w:rsidRDefault="009F5347" w:rsidP="009F5347">
            <w:pPr>
              <w:pStyle w:val="ListParagraph"/>
              <w:numPr>
                <w:ilvl w:val="0"/>
                <w:numId w:val="5"/>
              </w:numPr>
            </w:pPr>
            <w:r w:rsidRPr="00926BC0">
              <w:t xml:space="preserve">Devising &amp; delivering successful fundraising events and activities. </w:t>
            </w:r>
          </w:p>
          <w:p w14:paraId="37DB2B32" w14:textId="77777777" w:rsidR="009F5347" w:rsidRPr="00926BC0" w:rsidRDefault="009F5347" w:rsidP="009F5347">
            <w:pPr>
              <w:pStyle w:val="ListParagraph"/>
              <w:numPr>
                <w:ilvl w:val="0"/>
                <w:numId w:val="5"/>
              </w:numPr>
            </w:pPr>
            <w:r w:rsidRPr="00926BC0">
              <w:t xml:space="preserve">Creating, managing &amp; implementing fundraising ideas in an innovative and creative way. </w:t>
            </w:r>
          </w:p>
          <w:p w14:paraId="6E14F01B" w14:textId="77777777" w:rsidR="009F5347" w:rsidRPr="00926BC0" w:rsidRDefault="009F5347" w:rsidP="009F5347">
            <w:pPr>
              <w:pStyle w:val="ListParagraph"/>
              <w:numPr>
                <w:ilvl w:val="0"/>
                <w:numId w:val="5"/>
              </w:numPr>
            </w:pPr>
            <w:r w:rsidRPr="00926BC0">
              <w:t xml:space="preserve">Creating &amp; delivering marketing campaigns, PR &amp; press releases. </w:t>
            </w:r>
          </w:p>
          <w:p w14:paraId="344C3EEF" w14:textId="77777777" w:rsidR="009F5347" w:rsidRPr="00926BC0" w:rsidRDefault="009F5347" w:rsidP="009F5347">
            <w:pPr>
              <w:pStyle w:val="ListParagraph"/>
              <w:numPr>
                <w:ilvl w:val="0"/>
                <w:numId w:val="5"/>
              </w:numPr>
            </w:pPr>
            <w:r w:rsidRPr="00926BC0">
              <w:t>Public-speaking, talking at networking events and delivering presentations</w:t>
            </w:r>
          </w:p>
          <w:p w14:paraId="6C172BDE" w14:textId="77777777" w:rsidR="009F5347" w:rsidRPr="00926BC0" w:rsidRDefault="009F5347" w:rsidP="009F5347">
            <w:pPr>
              <w:pStyle w:val="ListParagraph"/>
              <w:numPr>
                <w:ilvl w:val="0"/>
                <w:numId w:val="5"/>
              </w:numPr>
            </w:pPr>
            <w:r w:rsidRPr="00926BC0">
              <w:t>Using a database from inputting, day to day maintenance and interrogation through to report writing, list selection, data analysis and GDPR legal compliance</w:t>
            </w:r>
          </w:p>
          <w:p w14:paraId="4FFAC3B5" w14:textId="77777777" w:rsidR="009F5347" w:rsidRPr="00926BC0" w:rsidRDefault="009F5347" w:rsidP="009F5347">
            <w:pPr>
              <w:pStyle w:val="ListParagraph"/>
              <w:numPr>
                <w:ilvl w:val="0"/>
                <w:numId w:val="5"/>
              </w:numPr>
            </w:pPr>
            <w:r w:rsidRPr="00926BC0">
              <w:t>Success in writing small grant bids</w:t>
            </w:r>
          </w:p>
          <w:p w14:paraId="6232CB7F" w14:textId="77777777" w:rsidR="009F5347" w:rsidRPr="00926BC0" w:rsidRDefault="009F5347" w:rsidP="009E50A8">
            <w:pPr>
              <w:pStyle w:val="ListParagraph"/>
            </w:pPr>
          </w:p>
        </w:tc>
      </w:tr>
      <w:tr w:rsidR="009F5347" w14:paraId="2124C0C8" w14:textId="77777777" w:rsidTr="00B87BC6">
        <w:tc>
          <w:tcPr>
            <w:tcW w:w="9010" w:type="dxa"/>
          </w:tcPr>
          <w:p w14:paraId="426E6BA7" w14:textId="77777777" w:rsidR="009F5347" w:rsidRPr="00926BC0" w:rsidRDefault="009F5347" w:rsidP="009E50A8">
            <w:pPr>
              <w:rPr>
                <w:b/>
              </w:rPr>
            </w:pPr>
            <w:r w:rsidRPr="00926BC0">
              <w:rPr>
                <w:b/>
              </w:rPr>
              <w:t>Skills &amp; Abilities</w:t>
            </w:r>
          </w:p>
        </w:tc>
      </w:tr>
      <w:tr w:rsidR="009F5347" w14:paraId="5723AD88" w14:textId="77777777" w:rsidTr="00B87BC6">
        <w:tc>
          <w:tcPr>
            <w:tcW w:w="9010" w:type="dxa"/>
          </w:tcPr>
          <w:p w14:paraId="1A048DB4" w14:textId="77777777" w:rsidR="009F5347" w:rsidRPr="00926BC0" w:rsidRDefault="009F5347" w:rsidP="009F5347">
            <w:pPr>
              <w:pStyle w:val="ListParagraph"/>
              <w:numPr>
                <w:ilvl w:val="0"/>
                <w:numId w:val="4"/>
              </w:numPr>
            </w:pPr>
            <w:r w:rsidRPr="00926BC0">
              <w:t xml:space="preserve">Be an excellent communicator (verbal and written) with strong persuasive skills. </w:t>
            </w:r>
          </w:p>
          <w:p w14:paraId="3BBCEC16" w14:textId="77777777" w:rsidR="009F5347" w:rsidRPr="00926BC0" w:rsidRDefault="009F5347" w:rsidP="009F5347">
            <w:pPr>
              <w:pStyle w:val="ListParagraph"/>
              <w:numPr>
                <w:ilvl w:val="0"/>
                <w:numId w:val="4"/>
              </w:numPr>
            </w:pPr>
            <w:r w:rsidRPr="00926BC0">
              <w:t xml:space="preserve">Be confident in face to face meetings, as well as being able to give talks &amp; deliver presentations. </w:t>
            </w:r>
          </w:p>
          <w:p w14:paraId="59B9DC96" w14:textId="77777777" w:rsidR="009F5347" w:rsidRPr="00926BC0" w:rsidRDefault="009F5347" w:rsidP="009F5347">
            <w:pPr>
              <w:pStyle w:val="ListParagraph"/>
              <w:numPr>
                <w:ilvl w:val="0"/>
                <w:numId w:val="4"/>
              </w:numPr>
            </w:pPr>
            <w:r w:rsidRPr="00926BC0">
              <w:t xml:space="preserve">Ability to manage &amp; motivate yourself, whilst working collaboratively &amp; closely with colleagues and a range of stakeholders. </w:t>
            </w:r>
          </w:p>
          <w:p w14:paraId="4A50431A" w14:textId="77777777" w:rsidR="009F5347" w:rsidRPr="00926BC0" w:rsidRDefault="009F5347" w:rsidP="009F5347">
            <w:pPr>
              <w:numPr>
                <w:ilvl w:val="0"/>
                <w:numId w:val="4"/>
              </w:numPr>
              <w:rPr>
                <w:rFonts w:cstheme="minorHAnsi"/>
                <w:snapToGrid w:val="0"/>
              </w:rPr>
            </w:pPr>
            <w:r w:rsidRPr="00926BC0">
              <w:rPr>
                <w:rFonts w:cstheme="minorHAnsi"/>
                <w:snapToGrid w:val="0"/>
              </w:rPr>
              <w:t xml:space="preserve">Tact, sensitivity and diplomatic manner when communicating with a range of different stakeholders from donors to young people to parents and carers, professionals and trustees. </w:t>
            </w:r>
          </w:p>
          <w:p w14:paraId="042B29C5" w14:textId="77777777" w:rsidR="009F5347" w:rsidRPr="00926BC0" w:rsidRDefault="009F5347" w:rsidP="009F5347">
            <w:pPr>
              <w:numPr>
                <w:ilvl w:val="0"/>
                <w:numId w:val="4"/>
              </w:numPr>
            </w:pPr>
            <w:r w:rsidRPr="00926BC0">
              <w:rPr>
                <w:rFonts w:cstheme="minorHAnsi"/>
              </w:rPr>
              <w:t>Highley organised and self-motivated with the ability to prioritise and manage own workload</w:t>
            </w:r>
            <w:r w:rsidRPr="00926BC0">
              <w:t xml:space="preserve"> and juggle competing priorities. </w:t>
            </w:r>
          </w:p>
          <w:p w14:paraId="06EE1E92" w14:textId="77777777" w:rsidR="009F5347" w:rsidRPr="00926BC0" w:rsidRDefault="009F5347" w:rsidP="009F5347">
            <w:pPr>
              <w:pStyle w:val="ListParagraph"/>
              <w:numPr>
                <w:ilvl w:val="0"/>
                <w:numId w:val="4"/>
              </w:numPr>
            </w:pPr>
            <w:r w:rsidRPr="00926BC0">
              <w:t xml:space="preserve">Be data driven and committed to data integrity and maintaining records of all targets, results as well as income &amp; expenditure. </w:t>
            </w:r>
          </w:p>
          <w:p w14:paraId="78177CC2" w14:textId="66602F91" w:rsidR="009F5347" w:rsidRPr="00926BC0" w:rsidRDefault="009F5347" w:rsidP="009F5347">
            <w:pPr>
              <w:pStyle w:val="ListParagraph"/>
              <w:numPr>
                <w:ilvl w:val="0"/>
                <w:numId w:val="4"/>
              </w:numPr>
            </w:pPr>
            <w:r w:rsidRPr="00926BC0">
              <w:t xml:space="preserve">Able and willing to work flexibly and outside ‘office hours’, evenings and weekends when required and at </w:t>
            </w:r>
            <w:r w:rsidRPr="00926BC0">
              <w:rPr>
                <w:rFonts w:cstheme="minorHAnsi"/>
                <w:snapToGrid w:val="0"/>
              </w:rPr>
              <w:t xml:space="preserve">local Pride events. </w:t>
            </w:r>
          </w:p>
          <w:p w14:paraId="381A27BF" w14:textId="77777777" w:rsidR="009F5347" w:rsidRPr="00926BC0" w:rsidRDefault="009F5347" w:rsidP="009F5347">
            <w:pPr>
              <w:numPr>
                <w:ilvl w:val="0"/>
                <w:numId w:val="4"/>
              </w:numPr>
              <w:rPr>
                <w:rFonts w:cstheme="minorHAnsi"/>
                <w:snapToGrid w:val="0"/>
              </w:rPr>
            </w:pPr>
            <w:r w:rsidRPr="00926BC0">
              <w:rPr>
                <w:rFonts w:cstheme="minorHAnsi"/>
                <w:snapToGrid w:val="0"/>
              </w:rPr>
              <w:t xml:space="preserve">The ability to act on new opportunities. </w:t>
            </w:r>
          </w:p>
          <w:p w14:paraId="5E739B3C" w14:textId="77777777" w:rsidR="009F5347" w:rsidRPr="00926BC0" w:rsidRDefault="009F5347" w:rsidP="009F5347">
            <w:pPr>
              <w:pStyle w:val="ListParagraph"/>
              <w:numPr>
                <w:ilvl w:val="0"/>
                <w:numId w:val="4"/>
              </w:numPr>
            </w:pPr>
            <w:r w:rsidRPr="00926BC0">
              <w:t xml:space="preserve">To be enthusiastic, energetic, driven and with a professional and passionate approach to your work. </w:t>
            </w:r>
          </w:p>
          <w:p w14:paraId="14172644" w14:textId="77777777" w:rsidR="009F5347" w:rsidRPr="00926BC0" w:rsidRDefault="009F5347" w:rsidP="009E50A8">
            <w:pPr>
              <w:pStyle w:val="ListParagraph"/>
            </w:pPr>
          </w:p>
        </w:tc>
      </w:tr>
      <w:tr w:rsidR="009F5347" w14:paraId="3CABC3C5" w14:textId="77777777" w:rsidTr="00B87BC6">
        <w:tc>
          <w:tcPr>
            <w:tcW w:w="9010" w:type="dxa"/>
          </w:tcPr>
          <w:p w14:paraId="0EC52868" w14:textId="77777777" w:rsidR="009F5347" w:rsidRPr="00926BC0" w:rsidRDefault="009F5347" w:rsidP="009E50A8">
            <w:pPr>
              <w:rPr>
                <w:b/>
              </w:rPr>
            </w:pPr>
            <w:r w:rsidRPr="00926BC0">
              <w:rPr>
                <w:b/>
              </w:rPr>
              <w:t>Knowledge</w:t>
            </w:r>
          </w:p>
        </w:tc>
      </w:tr>
      <w:tr w:rsidR="009F5347" w14:paraId="474F5BD9" w14:textId="77777777" w:rsidTr="00B87BC6">
        <w:tc>
          <w:tcPr>
            <w:tcW w:w="9010" w:type="dxa"/>
          </w:tcPr>
          <w:p w14:paraId="248239EE" w14:textId="6532CEDA" w:rsidR="009F5347" w:rsidRPr="00926BC0" w:rsidRDefault="009F5347" w:rsidP="009F5347">
            <w:pPr>
              <w:numPr>
                <w:ilvl w:val="0"/>
                <w:numId w:val="4"/>
              </w:numPr>
              <w:rPr>
                <w:rFonts w:cstheme="minorHAnsi"/>
              </w:rPr>
            </w:pPr>
            <w:r w:rsidRPr="00926BC0">
              <w:rPr>
                <w:rFonts w:cstheme="minorHAnsi"/>
              </w:rPr>
              <w:t xml:space="preserve">Excellent understanding of the range of issues faced by </w:t>
            </w:r>
            <w:r w:rsidR="005B30C1">
              <w:rPr>
                <w:rFonts w:cstheme="minorHAnsi"/>
              </w:rPr>
              <w:t xml:space="preserve">LGBTU+ children and </w:t>
            </w:r>
            <w:r w:rsidRPr="00926BC0">
              <w:rPr>
                <w:rFonts w:cstheme="minorHAnsi"/>
              </w:rPr>
              <w:t>young people</w:t>
            </w:r>
            <w:r w:rsidR="005B30C1">
              <w:rPr>
                <w:rFonts w:cstheme="minorHAnsi"/>
              </w:rPr>
              <w:t xml:space="preserve">. </w:t>
            </w:r>
          </w:p>
          <w:p w14:paraId="32F51F60" w14:textId="77777777" w:rsidR="009F5347" w:rsidRPr="00926BC0" w:rsidRDefault="009F5347" w:rsidP="009F5347">
            <w:pPr>
              <w:pStyle w:val="ListParagraph"/>
              <w:numPr>
                <w:ilvl w:val="0"/>
                <w:numId w:val="4"/>
              </w:numPr>
            </w:pPr>
            <w:r w:rsidRPr="00926BC0">
              <w:t xml:space="preserve">Up to date knowledge or charity law, fundraising practice and being actively engaged with local and national fundraising marketplace. </w:t>
            </w:r>
          </w:p>
          <w:p w14:paraId="00C17D65" w14:textId="77777777" w:rsidR="009F5347" w:rsidRPr="00926BC0" w:rsidRDefault="009F5347" w:rsidP="009F5347">
            <w:pPr>
              <w:numPr>
                <w:ilvl w:val="0"/>
                <w:numId w:val="4"/>
              </w:numPr>
              <w:rPr>
                <w:rFonts w:cstheme="minorHAnsi"/>
                <w:snapToGrid w:val="0"/>
              </w:rPr>
            </w:pPr>
            <w:r w:rsidRPr="00926BC0">
              <w:t>Knowledge of Institute of Fundraising Codes of Fundraising Practice and legal framework of event management and fundraising ethics (including GDPR and tax effective giving)</w:t>
            </w:r>
          </w:p>
          <w:p w14:paraId="7E2FE1C0" w14:textId="21701A47" w:rsidR="009F5347" w:rsidRPr="00926BC0" w:rsidRDefault="009F5347" w:rsidP="00926BC0">
            <w:pPr>
              <w:numPr>
                <w:ilvl w:val="0"/>
                <w:numId w:val="4"/>
              </w:numPr>
              <w:rPr>
                <w:rFonts w:cstheme="minorHAnsi"/>
                <w:snapToGrid w:val="0"/>
              </w:rPr>
            </w:pPr>
            <w:r w:rsidRPr="00926BC0">
              <w:rPr>
                <w:rFonts w:cstheme="minorHAnsi"/>
              </w:rPr>
              <w:t>Thorough knowledge of and an active user of IT including MS Office, social media platforms</w:t>
            </w:r>
            <w:r w:rsidR="005B30C1">
              <w:rPr>
                <w:rFonts w:cstheme="minorHAnsi"/>
              </w:rPr>
              <w:t xml:space="preserve"> such as Facebook, Twitter and Hootsuite</w:t>
            </w:r>
            <w:r w:rsidRPr="00926BC0">
              <w:rPr>
                <w:rFonts w:cstheme="minorHAnsi"/>
              </w:rPr>
              <w:t xml:space="preserve"> and Gmail. </w:t>
            </w:r>
          </w:p>
          <w:p w14:paraId="77530763" w14:textId="3615D241" w:rsidR="00926BC0" w:rsidRPr="00926BC0" w:rsidRDefault="00926BC0" w:rsidP="00926BC0">
            <w:pPr>
              <w:ind w:left="720"/>
              <w:rPr>
                <w:rFonts w:cstheme="minorHAnsi"/>
                <w:snapToGrid w:val="0"/>
              </w:rPr>
            </w:pPr>
          </w:p>
        </w:tc>
      </w:tr>
      <w:tr w:rsidR="009F5347" w14:paraId="347F349B" w14:textId="77777777" w:rsidTr="00B87BC6">
        <w:tc>
          <w:tcPr>
            <w:tcW w:w="9010" w:type="dxa"/>
          </w:tcPr>
          <w:p w14:paraId="6EEA7B0B" w14:textId="77777777" w:rsidR="009F5347" w:rsidRPr="00926BC0" w:rsidRDefault="009F5347" w:rsidP="009E50A8">
            <w:pPr>
              <w:rPr>
                <w:b/>
              </w:rPr>
            </w:pPr>
            <w:r w:rsidRPr="00926BC0">
              <w:rPr>
                <w:b/>
              </w:rPr>
              <w:t xml:space="preserve">DESIRABLE </w:t>
            </w:r>
          </w:p>
        </w:tc>
      </w:tr>
      <w:tr w:rsidR="009F5347" w14:paraId="2C8CF1E9" w14:textId="77777777" w:rsidTr="00B87BC6">
        <w:tc>
          <w:tcPr>
            <w:tcW w:w="9010" w:type="dxa"/>
          </w:tcPr>
          <w:p w14:paraId="0F11EF76" w14:textId="77777777" w:rsidR="009F5347" w:rsidRPr="00926BC0" w:rsidRDefault="009F5347" w:rsidP="009F5347">
            <w:pPr>
              <w:pStyle w:val="ListParagraph"/>
              <w:numPr>
                <w:ilvl w:val="0"/>
                <w:numId w:val="4"/>
              </w:numPr>
              <w:rPr>
                <w:b/>
              </w:rPr>
            </w:pPr>
            <w:r w:rsidRPr="00926BC0">
              <w:rPr>
                <w:rFonts w:cstheme="minorHAnsi"/>
                <w:color w:val="000000" w:themeColor="text1"/>
              </w:rPr>
              <w:t>Having worked or volunteered in an LGBT+ community setting</w:t>
            </w:r>
          </w:p>
          <w:p w14:paraId="3E1C2A7B" w14:textId="77777777" w:rsidR="009F5347" w:rsidRPr="00926BC0" w:rsidRDefault="009F5347" w:rsidP="009F5347">
            <w:pPr>
              <w:numPr>
                <w:ilvl w:val="0"/>
                <w:numId w:val="4"/>
              </w:numPr>
              <w:rPr>
                <w:rFonts w:cstheme="minorHAnsi"/>
                <w:snapToGrid w:val="0"/>
              </w:rPr>
            </w:pPr>
            <w:r w:rsidRPr="00926BC0">
              <w:t>Flexible, tenacious &amp; resilient with a positive attitude.</w:t>
            </w:r>
          </w:p>
          <w:p w14:paraId="59967564" w14:textId="77777777" w:rsidR="009F5347" w:rsidRPr="00926BC0" w:rsidRDefault="009F5347" w:rsidP="009F5347">
            <w:pPr>
              <w:numPr>
                <w:ilvl w:val="0"/>
                <w:numId w:val="4"/>
              </w:numPr>
              <w:rPr>
                <w:rFonts w:cstheme="minorHAnsi"/>
                <w:snapToGrid w:val="0"/>
              </w:rPr>
            </w:pPr>
            <w:r w:rsidRPr="00926BC0">
              <w:rPr>
                <w:rFonts w:cstheme="minorHAnsi"/>
                <w:snapToGrid w:val="0"/>
              </w:rPr>
              <w:t xml:space="preserve">Knowledge of </w:t>
            </w:r>
            <w:proofErr w:type="spellStart"/>
            <w:r w:rsidRPr="00926BC0">
              <w:rPr>
                <w:rFonts w:cstheme="minorHAnsi"/>
                <w:snapToGrid w:val="0"/>
              </w:rPr>
              <w:t>Webflow</w:t>
            </w:r>
            <w:proofErr w:type="spellEnd"/>
            <w:r w:rsidRPr="00926BC0">
              <w:rPr>
                <w:rFonts w:cstheme="minorHAnsi"/>
                <w:snapToGrid w:val="0"/>
              </w:rPr>
              <w:t xml:space="preserve">, </w:t>
            </w:r>
            <w:proofErr w:type="spellStart"/>
            <w:r w:rsidRPr="00926BC0">
              <w:rPr>
                <w:rFonts w:cstheme="minorHAnsi"/>
                <w:snapToGrid w:val="0"/>
              </w:rPr>
              <w:t>Canva</w:t>
            </w:r>
            <w:proofErr w:type="spellEnd"/>
            <w:r w:rsidRPr="00926BC0">
              <w:rPr>
                <w:rFonts w:cstheme="minorHAnsi"/>
                <w:snapToGrid w:val="0"/>
              </w:rPr>
              <w:t xml:space="preserve"> &amp; Piktochart</w:t>
            </w:r>
          </w:p>
          <w:p w14:paraId="7C226CD1" w14:textId="4A96FE6D" w:rsidR="009F5347" w:rsidRPr="00926BC0" w:rsidRDefault="009F5347" w:rsidP="009F5347">
            <w:pPr>
              <w:numPr>
                <w:ilvl w:val="0"/>
                <w:numId w:val="4"/>
              </w:numPr>
              <w:rPr>
                <w:rFonts w:cstheme="minorHAnsi"/>
                <w:snapToGrid w:val="0"/>
              </w:rPr>
            </w:pPr>
            <w:r w:rsidRPr="00926BC0">
              <w:rPr>
                <w:rFonts w:cstheme="minorHAnsi"/>
                <w:snapToGrid w:val="0"/>
              </w:rPr>
              <w:t>Degree level education</w:t>
            </w:r>
            <w:r w:rsidR="005B30C1">
              <w:rPr>
                <w:rFonts w:cstheme="minorHAnsi"/>
                <w:snapToGrid w:val="0"/>
              </w:rPr>
              <w:t xml:space="preserve"> (</w:t>
            </w:r>
            <w:r w:rsidRPr="00926BC0">
              <w:rPr>
                <w:rFonts w:cstheme="minorHAnsi"/>
                <w:snapToGrid w:val="0"/>
              </w:rPr>
              <w:t>A-Levels or equivalent as a minimum</w:t>
            </w:r>
            <w:r w:rsidR="005B30C1">
              <w:rPr>
                <w:rFonts w:cstheme="minorHAnsi"/>
                <w:snapToGrid w:val="0"/>
              </w:rPr>
              <w:t>)</w:t>
            </w:r>
            <w:r w:rsidRPr="00926BC0">
              <w:rPr>
                <w:rFonts w:cstheme="minorHAnsi"/>
                <w:snapToGrid w:val="0"/>
              </w:rPr>
              <w:t>.</w:t>
            </w:r>
          </w:p>
          <w:p w14:paraId="4FB598EB" w14:textId="77777777" w:rsidR="009F5347" w:rsidRPr="00926BC0" w:rsidRDefault="009F5347" w:rsidP="009F5347">
            <w:pPr>
              <w:numPr>
                <w:ilvl w:val="0"/>
                <w:numId w:val="4"/>
              </w:numPr>
              <w:rPr>
                <w:rFonts w:cstheme="minorHAnsi"/>
                <w:snapToGrid w:val="0"/>
              </w:rPr>
            </w:pPr>
            <w:r w:rsidRPr="00926BC0">
              <w:t xml:space="preserve">A current membership of the Institute of Fundraising </w:t>
            </w:r>
          </w:p>
          <w:p w14:paraId="04B8471E" w14:textId="77777777" w:rsidR="009F5347" w:rsidRPr="00926BC0" w:rsidRDefault="009F5347" w:rsidP="009E50A8">
            <w:pPr>
              <w:ind w:left="360"/>
            </w:pPr>
          </w:p>
        </w:tc>
      </w:tr>
    </w:tbl>
    <w:p w14:paraId="1F40129E" w14:textId="77777777" w:rsidR="009F5347" w:rsidRDefault="009F5347">
      <w:pPr>
        <w:sectPr w:rsidR="009F5347" w:rsidSect="006B1E20">
          <w:pgSz w:w="11900" w:h="16840"/>
          <w:pgMar w:top="1440" w:right="1440" w:bottom="1440" w:left="1440" w:header="708" w:footer="708" w:gutter="0"/>
          <w:cols w:space="708"/>
          <w:docGrid w:linePitch="360"/>
        </w:sectPr>
      </w:pPr>
    </w:p>
    <w:p w14:paraId="7AAC8AF1" w14:textId="44D0ABC8" w:rsidR="009F5347" w:rsidRPr="00926BC0" w:rsidRDefault="009F5347" w:rsidP="009F5347">
      <w:pPr>
        <w:pBdr>
          <w:bottom w:val="single" w:sz="4" w:space="1" w:color="auto"/>
        </w:pBdr>
        <w:shd w:val="clear" w:color="auto" w:fill="FFFFFF" w:themeFill="background1"/>
        <w:rPr>
          <w:rFonts w:cstheme="minorHAnsi"/>
          <w:b/>
          <w:color w:val="674EA7"/>
          <w:sz w:val="28"/>
        </w:rPr>
      </w:pPr>
      <w:r w:rsidRPr="00926BC0">
        <w:rPr>
          <w:rFonts w:cstheme="minorHAnsi"/>
          <w:b/>
          <w:color w:val="674EA7"/>
          <w:sz w:val="28"/>
        </w:rPr>
        <w:lastRenderedPageBreak/>
        <w:t>OTHER INFORMATION</w:t>
      </w:r>
    </w:p>
    <w:p w14:paraId="664A7882" w14:textId="51FE0574" w:rsidR="009F5347" w:rsidRDefault="009F5347" w:rsidP="009F5347">
      <w:pPr>
        <w:rPr>
          <w:sz w:val="28"/>
        </w:rPr>
      </w:pPr>
    </w:p>
    <w:p w14:paraId="18A03B8C" w14:textId="77777777" w:rsidR="009F5347" w:rsidRPr="00E00295" w:rsidRDefault="009F5347" w:rsidP="009F5347">
      <w:pPr>
        <w:rPr>
          <w:rFonts w:cstheme="minorHAnsi"/>
          <w:i/>
        </w:rPr>
      </w:pPr>
      <w:r w:rsidRPr="00E00295">
        <w:rPr>
          <w:rFonts w:cstheme="minorHAnsi"/>
          <w:i/>
        </w:rPr>
        <w:t>We encourage applications from members of communities which face discrimination.</w:t>
      </w:r>
    </w:p>
    <w:p w14:paraId="56193B15" w14:textId="77777777" w:rsidR="009F5347" w:rsidRPr="00E00295" w:rsidRDefault="009F5347" w:rsidP="009F5347">
      <w:pPr>
        <w:rPr>
          <w:rFonts w:cstheme="minorHAnsi"/>
          <w:i/>
        </w:rPr>
      </w:pPr>
    </w:p>
    <w:p w14:paraId="76D05EC6" w14:textId="77777777" w:rsidR="009F5347" w:rsidRDefault="009F5347" w:rsidP="009F5347">
      <w:r w:rsidRPr="00E00295">
        <w:rPr>
          <w:rFonts w:cstheme="minorHAnsi"/>
        </w:rPr>
        <w:t xml:space="preserve">If you have any questions or want more information about the role please contact </w:t>
      </w:r>
      <w:r w:rsidRPr="00E00295">
        <w:rPr>
          <w:rFonts w:cstheme="minorHAnsi"/>
          <w:bCs/>
          <w:color w:val="000000"/>
        </w:rPr>
        <w:t xml:space="preserve">our </w:t>
      </w:r>
      <w:r>
        <w:rPr>
          <w:rFonts w:cstheme="minorHAnsi"/>
          <w:bCs/>
          <w:color w:val="000000"/>
        </w:rPr>
        <w:t>Co-Director, Katie Vincent,</w:t>
      </w:r>
      <w:r w:rsidRPr="00E00295">
        <w:rPr>
          <w:rFonts w:cstheme="minorHAnsi"/>
          <w:bCs/>
          <w:color w:val="000000"/>
        </w:rPr>
        <w:t xml:space="preserve"> on 01273</w:t>
      </w:r>
      <w:r>
        <w:rPr>
          <w:rFonts w:cstheme="minorHAnsi"/>
          <w:bCs/>
          <w:color w:val="000000"/>
        </w:rPr>
        <w:t xml:space="preserve"> </w:t>
      </w:r>
      <w:r w:rsidRPr="00E00295">
        <w:rPr>
          <w:rFonts w:cstheme="minorHAnsi"/>
          <w:bCs/>
          <w:color w:val="000000"/>
        </w:rPr>
        <w:t xml:space="preserve">721211 or </w:t>
      </w:r>
      <w:hyperlink r:id="rId11" w:history="1">
        <w:r>
          <w:rPr>
            <w:rStyle w:val="Hyperlink"/>
          </w:rPr>
          <w:t>fundraising</w:t>
        </w:r>
        <w:r w:rsidRPr="005613AE">
          <w:rPr>
            <w:rStyle w:val="Hyperlink"/>
          </w:rPr>
          <w:t>@allsortsyouth.org.uk</w:t>
        </w:r>
      </w:hyperlink>
    </w:p>
    <w:p w14:paraId="1131077B" w14:textId="77777777" w:rsidR="009F5347" w:rsidRDefault="009F5347" w:rsidP="009F5347">
      <w:pPr>
        <w:widowControl w:val="0"/>
        <w:tabs>
          <w:tab w:val="left" w:pos="460"/>
        </w:tabs>
        <w:rPr>
          <w:rFonts w:ascii="Calibri" w:eastAsia="Calibri" w:hAnsi="Calibri" w:cs="Calibri"/>
        </w:rPr>
      </w:pPr>
    </w:p>
    <w:p w14:paraId="20F8C2F7" w14:textId="23B16B49" w:rsidR="009F5347" w:rsidRDefault="009F5347" w:rsidP="009F5347">
      <w:pPr>
        <w:ind w:right="186"/>
        <w:rPr>
          <w:rFonts w:ascii="Calibri" w:eastAsia="Calibri" w:hAnsi="Calibri" w:cs="Calibri"/>
        </w:rPr>
      </w:pPr>
      <w:r>
        <w:rPr>
          <w:rFonts w:ascii="Calibri" w:eastAsia="Calibri" w:hAnsi="Calibri" w:cs="Calibri"/>
        </w:rPr>
        <w:t>If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like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g</w:t>
      </w:r>
      <w:r>
        <w:rPr>
          <w:rFonts w:ascii="Calibri" w:eastAsia="Calibri" w:hAnsi="Calibri" w:cs="Calibri"/>
        </w:rPr>
        <w:t>. la</w:t>
      </w:r>
      <w:r>
        <w:rPr>
          <w:rFonts w:ascii="Calibri" w:eastAsia="Calibri" w:hAnsi="Calibri" w:cs="Calibri"/>
          <w:spacing w:val="-1"/>
        </w:rPr>
        <w:t>rg</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2"/>
        </w:rPr>
        <w:t>n</w:t>
      </w:r>
      <w:r w:rsidR="00926BC0">
        <w:rPr>
          <w:rFonts w:ascii="Calibri" w:eastAsia="Calibri" w:hAnsi="Calibri" w:cs="Calibri"/>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3"/>
        </w:rPr>
        <w:t>s</w:t>
      </w:r>
      <w:r>
        <w:rPr>
          <w:rFonts w:ascii="Calibri" w:eastAsia="Calibri" w:hAnsi="Calibri" w:cs="Calibri"/>
        </w:rPr>
        <w:t>e l</w:t>
      </w:r>
      <w:r>
        <w:rPr>
          <w:rFonts w:ascii="Calibri" w:eastAsia="Calibri" w:hAnsi="Calibri" w:cs="Calibri"/>
          <w:spacing w:val="-3"/>
        </w:rPr>
        <w:t>e</w:t>
      </w:r>
      <w:r>
        <w:rPr>
          <w:rFonts w:ascii="Calibri" w:eastAsia="Calibri" w:hAnsi="Calibri" w:cs="Calibri"/>
        </w:rPr>
        <w:t xml:space="preserve">t </w:t>
      </w:r>
      <w:r>
        <w:rPr>
          <w:rFonts w:ascii="Calibri" w:eastAsia="Calibri" w:hAnsi="Calibri" w:cs="Calibri"/>
          <w:spacing w:val="-1"/>
        </w:rPr>
        <w:t>u</w:t>
      </w:r>
      <w:r>
        <w:rPr>
          <w:rFonts w:ascii="Calibri" w:eastAsia="Calibri" w:hAnsi="Calibri" w:cs="Calibri"/>
        </w:rPr>
        <w:t>s k</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w.</w:t>
      </w:r>
    </w:p>
    <w:p w14:paraId="15C92717" w14:textId="60ED4883" w:rsidR="009F5347" w:rsidRDefault="009F5347" w:rsidP="009F5347">
      <w:pPr>
        <w:ind w:right="186"/>
        <w:rPr>
          <w:rFonts w:ascii="Calibri" w:eastAsia="Calibri" w:hAnsi="Calibri" w:cs="Calibri"/>
        </w:rPr>
      </w:pPr>
    </w:p>
    <w:p w14:paraId="4C395B40" w14:textId="5156ABE7" w:rsidR="009F5347" w:rsidRDefault="009F5347" w:rsidP="009F5347">
      <w:pPr>
        <w:rPr>
          <w:rFonts w:cstheme="minorHAnsi"/>
        </w:rPr>
      </w:pPr>
      <w:r w:rsidRPr="00E00295">
        <w:rPr>
          <w:rFonts w:cstheme="minorHAnsi"/>
        </w:rPr>
        <w:t>Good luck with your application</w:t>
      </w:r>
      <w:r>
        <w:rPr>
          <w:rFonts w:cstheme="minorHAnsi"/>
        </w:rPr>
        <w:t xml:space="preserve">! </w:t>
      </w:r>
    </w:p>
    <w:sectPr w:rsidR="009F5347" w:rsidSect="00697B7C">
      <w:pgSz w:w="11906" w:h="16838"/>
      <w:pgMar w:top="990" w:right="101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9EA8" w14:textId="77777777" w:rsidR="003B7C9E" w:rsidRDefault="003B7C9E" w:rsidP="00926BC0">
      <w:r>
        <w:separator/>
      </w:r>
    </w:p>
  </w:endnote>
  <w:endnote w:type="continuationSeparator" w:id="0">
    <w:p w14:paraId="6E498D51" w14:textId="77777777" w:rsidR="003B7C9E" w:rsidRDefault="003B7C9E" w:rsidP="009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7405284"/>
      <w:docPartObj>
        <w:docPartGallery w:val="Page Numbers (Bottom of Page)"/>
        <w:docPartUnique/>
      </w:docPartObj>
    </w:sdtPr>
    <w:sdtEndPr>
      <w:rPr>
        <w:rStyle w:val="PageNumber"/>
      </w:rPr>
    </w:sdtEndPr>
    <w:sdtContent>
      <w:p w14:paraId="44AF671F" w14:textId="50282C2F" w:rsidR="00926BC0" w:rsidRDefault="00926BC0" w:rsidP="00747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E1102" w14:textId="77777777" w:rsidR="00926BC0" w:rsidRDefault="00926BC0" w:rsidP="00926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723335"/>
      <w:docPartObj>
        <w:docPartGallery w:val="Page Numbers (Bottom of Page)"/>
        <w:docPartUnique/>
      </w:docPartObj>
    </w:sdtPr>
    <w:sdtEndPr>
      <w:rPr>
        <w:rStyle w:val="PageNumber"/>
      </w:rPr>
    </w:sdtEndPr>
    <w:sdtContent>
      <w:p w14:paraId="1F97143C" w14:textId="6FBDD823" w:rsidR="00926BC0" w:rsidRDefault="00926BC0" w:rsidP="00747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1B30">
          <w:rPr>
            <w:rStyle w:val="PageNumber"/>
            <w:noProof/>
          </w:rPr>
          <w:t>9</w:t>
        </w:r>
        <w:r>
          <w:rPr>
            <w:rStyle w:val="PageNumber"/>
          </w:rPr>
          <w:fldChar w:fldCharType="end"/>
        </w:r>
      </w:p>
    </w:sdtContent>
  </w:sdt>
  <w:p w14:paraId="4754E9B8" w14:textId="77777777" w:rsidR="00926BC0" w:rsidRDefault="00926BC0" w:rsidP="00926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41CF" w14:textId="77777777" w:rsidR="003B7C9E" w:rsidRDefault="003B7C9E" w:rsidP="00926BC0">
      <w:r>
        <w:separator/>
      </w:r>
    </w:p>
  </w:footnote>
  <w:footnote w:type="continuationSeparator" w:id="0">
    <w:p w14:paraId="7E869634" w14:textId="77777777" w:rsidR="003B7C9E" w:rsidRDefault="003B7C9E" w:rsidP="0092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4ECC"/>
    <w:multiLevelType w:val="hybridMultilevel"/>
    <w:tmpl w:val="42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E4B8E"/>
    <w:multiLevelType w:val="multilevel"/>
    <w:tmpl w:val="B9DA8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E746F"/>
    <w:multiLevelType w:val="hybridMultilevel"/>
    <w:tmpl w:val="250C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A3122"/>
    <w:multiLevelType w:val="hybridMultilevel"/>
    <w:tmpl w:val="21088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E6422"/>
    <w:multiLevelType w:val="hybridMultilevel"/>
    <w:tmpl w:val="561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47608"/>
    <w:multiLevelType w:val="hybridMultilevel"/>
    <w:tmpl w:val="314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47"/>
    <w:rsid w:val="00091ACC"/>
    <w:rsid w:val="000C206E"/>
    <w:rsid w:val="00112C54"/>
    <w:rsid w:val="001E1B65"/>
    <w:rsid w:val="002417F5"/>
    <w:rsid w:val="003B7C9E"/>
    <w:rsid w:val="00421B30"/>
    <w:rsid w:val="0043293C"/>
    <w:rsid w:val="005B30C1"/>
    <w:rsid w:val="006604D6"/>
    <w:rsid w:val="00697B7C"/>
    <w:rsid w:val="006B1E20"/>
    <w:rsid w:val="00790536"/>
    <w:rsid w:val="00881B2A"/>
    <w:rsid w:val="00926BC0"/>
    <w:rsid w:val="009A6216"/>
    <w:rsid w:val="009E50A8"/>
    <w:rsid w:val="009F5347"/>
    <w:rsid w:val="00AA1331"/>
    <w:rsid w:val="00AC0AB4"/>
    <w:rsid w:val="00B56549"/>
    <w:rsid w:val="00B6527C"/>
    <w:rsid w:val="00B87BC6"/>
    <w:rsid w:val="00BB581A"/>
    <w:rsid w:val="00C4426D"/>
    <w:rsid w:val="00D07BA4"/>
    <w:rsid w:val="00E3199C"/>
    <w:rsid w:val="00E536E4"/>
    <w:rsid w:val="00F1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E799"/>
  <w15:chartTrackingRefBased/>
  <w15:docId w15:val="{50086BD9-941C-B344-8B93-B09A590B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47"/>
    <w:rPr>
      <w:rFonts w:eastAsiaTheme="minorEastAsia"/>
      <w:sz w:val="22"/>
      <w:szCs w:val="22"/>
      <w:lang w:eastAsia="en-GB"/>
    </w:rPr>
  </w:style>
  <w:style w:type="paragraph" w:styleId="Heading1">
    <w:name w:val="heading 1"/>
    <w:basedOn w:val="Normal"/>
    <w:next w:val="Normal"/>
    <w:link w:val="Heading1Char"/>
    <w:uiPriority w:val="9"/>
    <w:qFormat/>
    <w:rsid w:val="009F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F5347"/>
    <w:pPr>
      <w:keepNext/>
      <w:spacing w:before="120"/>
      <w:outlineLvl w:val="1"/>
    </w:pPr>
    <w:rPr>
      <w:rFonts w:ascii="Arial" w:eastAsia="Times New Roman" w:hAnsi="Arial" w:cs="Times New Roman"/>
      <w:b/>
      <w:sz w:val="26"/>
      <w:szCs w:val="20"/>
      <w:lang w:eastAsia="en-US"/>
    </w:rPr>
  </w:style>
  <w:style w:type="paragraph" w:styleId="Heading3">
    <w:name w:val="heading 3"/>
    <w:basedOn w:val="Normal"/>
    <w:next w:val="Normal"/>
    <w:link w:val="Heading3Char"/>
    <w:uiPriority w:val="9"/>
    <w:semiHidden/>
    <w:unhideWhenUsed/>
    <w:qFormat/>
    <w:rsid w:val="00B87BC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F5347"/>
    <w:pPr>
      <w:keepNext/>
      <w:jc w:val="center"/>
      <w:outlineLvl w:val="3"/>
    </w:pPr>
    <w:rPr>
      <w:rFonts w:ascii="Arial" w:eastAsia="Times New Roman" w:hAnsi="Arial" w:cs="Arial"/>
      <w:b/>
      <w:bCs/>
      <w:i/>
      <w:iCs/>
      <w:color w:val="800080"/>
      <w:sz w:val="32"/>
      <w:szCs w:val="24"/>
      <w:lang w:eastAsia="en-US"/>
    </w:rPr>
  </w:style>
  <w:style w:type="paragraph" w:styleId="Heading5">
    <w:name w:val="heading 5"/>
    <w:basedOn w:val="Normal"/>
    <w:next w:val="Normal"/>
    <w:link w:val="Heading5Char"/>
    <w:qFormat/>
    <w:rsid w:val="009F5347"/>
    <w:pPr>
      <w:keepNext/>
      <w:outlineLvl w:val="4"/>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47"/>
    <w:pPr>
      <w:ind w:left="720"/>
      <w:contextualSpacing/>
    </w:pPr>
  </w:style>
  <w:style w:type="paragraph" w:styleId="NormalWeb">
    <w:name w:val="Normal (Web)"/>
    <w:basedOn w:val="Normal"/>
    <w:uiPriority w:val="99"/>
    <w:unhideWhenUsed/>
    <w:rsid w:val="009F5347"/>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9F5347"/>
    <w:rPr>
      <w:rFonts w:eastAsiaTheme="minorEastAsia"/>
      <w:sz w:val="22"/>
      <w:szCs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F5347"/>
    <w:rPr>
      <w:color w:val="0563C1" w:themeColor="hyperlink"/>
      <w:u w:val="single"/>
    </w:rPr>
  </w:style>
  <w:style w:type="character" w:customStyle="1" w:styleId="Heading2Char">
    <w:name w:val="Heading 2 Char"/>
    <w:basedOn w:val="DefaultParagraphFont"/>
    <w:link w:val="Heading2"/>
    <w:rsid w:val="009F5347"/>
    <w:rPr>
      <w:rFonts w:ascii="Arial" w:eastAsia="Times New Roman" w:hAnsi="Arial" w:cs="Times New Roman"/>
      <w:b/>
      <w:sz w:val="26"/>
      <w:szCs w:val="20"/>
    </w:rPr>
  </w:style>
  <w:style w:type="character" w:customStyle="1" w:styleId="Heading4Char">
    <w:name w:val="Heading 4 Char"/>
    <w:basedOn w:val="DefaultParagraphFont"/>
    <w:link w:val="Heading4"/>
    <w:rsid w:val="009F5347"/>
    <w:rPr>
      <w:rFonts w:ascii="Arial" w:eastAsia="Times New Roman" w:hAnsi="Arial" w:cs="Arial"/>
      <w:b/>
      <w:bCs/>
      <w:i/>
      <w:iCs/>
      <w:color w:val="800080"/>
      <w:sz w:val="32"/>
    </w:rPr>
  </w:style>
  <w:style w:type="character" w:customStyle="1" w:styleId="Heading5Char">
    <w:name w:val="Heading 5 Char"/>
    <w:basedOn w:val="DefaultParagraphFont"/>
    <w:link w:val="Heading5"/>
    <w:rsid w:val="009F5347"/>
    <w:rPr>
      <w:rFonts w:ascii="Arial" w:eastAsia="Times New Roman" w:hAnsi="Arial" w:cs="Arial"/>
      <w:b/>
      <w:bCs/>
    </w:rPr>
  </w:style>
  <w:style w:type="paragraph" w:styleId="BodyText3">
    <w:name w:val="Body Text 3"/>
    <w:basedOn w:val="Normal"/>
    <w:link w:val="BodyText3Char"/>
    <w:rsid w:val="009F5347"/>
    <w:rPr>
      <w:rFonts w:ascii="Arial" w:eastAsia="Times New Roman" w:hAnsi="Arial" w:cs="Arial"/>
      <w:b/>
      <w:bCs/>
      <w:color w:val="808080"/>
      <w:sz w:val="24"/>
      <w:szCs w:val="24"/>
      <w:lang w:eastAsia="en-US"/>
    </w:rPr>
  </w:style>
  <w:style w:type="character" w:customStyle="1" w:styleId="BodyText3Char">
    <w:name w:val="Body Text 3 Char"/>
    <w:basedOn w:val="DefaultParagraphFont"/>
    <w:link w:val="BodyText3"/>
    <w:rsid w:val="009F5347"/>
    <w:rPr>
      <w:rFonts w:ascii="Arial" w:eastAsia="Times New Roman" w:hAnsi="Arial" w:cs="Arial"/>
      <w:b/>
      <w:bCs/>
      <w:color w:val="808080"/>
    </w:rPr>
  </w:style>
  <w:style w:type="character" w:customStyle="1" w:styleId="Heading1Char">
    <w:name w:val="Heading 1 Char"/>
    <w:basedOn w:val="DefaultParagraphFont"/>
    <w:link w:val="Heading1"/>
    <w:uiPriority w:val="9"/>
    <w:rsid w:val="009F5347"/>
    <w:rPr>
      <w:rFonts w:asciiTheme="majorHAnsi" w:eastAsiaTheme="majorEastAsia" w:hAnsiTheme="majorHAnsi" w:cstheme="majorBidi"/>
      <w:color w:val="2F5496" w:themeColor="accent1" w:themeShade="BF"/>
      <w:sz w:val="32"/>
      <w:szCs w:val="32"/>
      <w:lang w:eastAsia="en-GB"/>
    </w:rPr>
  </w:style>
  <w:style w:type="paragraph" w:styleId="BodyText2">
    <w:name w:val="Body Text 2"/>
    <w:basedOn w:val="Normal"/>
    <w:link w:val="BodyText2Char"/>
    <w:uiPriority w:val="99"/>
    <w:semiHidden/>
    <w:unhideWhenUsed/>
    <w:rsid w:val="00B87BC6"/>
    <w:pPr>
      <w:spacing w:after="120" w:line="480" w:lineRule="auto"/>
    </w:pPr>
  </w:style>
  <w:style w:type="character" w:customStyle="1" w:styleId="BodyText2Char">
    <w:name w:val="Body Text 2 Char"/>
    <w:basedOn w:val="DefaultParagraphFont"/>
    <w:link w:val="BodyText2"/>
    <w:uiPriority w:val="99"/>
    <w:semiHidden/>
    <w:rsid w:val="00B87BC6"/>
    <w:rPr>
      <w:rFonts w:eastAsiaTheme="minorEastAsia"/>
      <w:sz w:val="22"/>
      <w:szCs w:val="22"/>
      <w:lang w:eastAsia="en-GB"/>
    </w:rPr>
  </w:style>
  <w:style w:type="character" w:customStyle="1" w:styleId="Heading3Char">
    <w:name w:val="Heading 3 Char"/>
    <w:basedOn w:val="DefaultParagraphFont"/>
    <w:link w:val="Heading3"/>
    <w:uiPriority w:val="9"/>
    <w:semiHidden/>
    <w:rsid w:val="00B87BC6"/>
    <w:rPr>
      <w:rFonts w:asciiTheme="majorHAnsi" w:eastAsiaTheme="majorEastAsia" w:hAnsiTheme="majorHAnsi" w:cstheme="majorBidi"/>
      <w:color w:val="1F3763" w:themeColor="accent1" w:themeShade="7F"/>
      <w:lang w:eastAsia="en-GB"/>
    </w:rPr>
  </w:style>
  <w:style w:type="character" w:customStyle="1" w:styleId="UnresolvedMention1">
    <w:name w:val="Unresolved Mention1"/>
    <w:basedOn w:val="DefaultParagraphFont"/>
    <w:uiPriority w:val="99"/>
    <w:semiHidden/>
    <w:unhideWhenUsed/>
    <w:rsid w:val="00B87BC6"/>
    <w:rPr>
      <w:color w:val="605E5C"/>
      <w:shd w:val="clear" w:color="auto" w:fill="E1DFDD"/>
    </w:rPr>
  </w:style>
  <w:style w:type="paragraph" w:styleId="NoSpacing">
    <w:name w:val="No Spacing"/>
    <w:uiPriority w:val="1"/>
    <w:qFormat/>
    <w:rsid w:val="00B56549"/>
    <w:rPr>
      <w:rFonts w:eastAsiaTheme="minorEastAsia"/>
      <w:sz w:val="22"/>
      <w:szCs w:val="22"/>
      <w:lang w:eastAsia="en-GB"/>
    </w:rPr>
  </w:style>
  <w:style w:type="paragraph" w:styleId="Footer">
    <w:name w:val="footer"/>
    <w:basedOn w:val="Normal"/>
    <w:link w:val="FooterChar"/>
    <w:uiPriority w:val="99"/>
    <w:unhideWhenUsed/>
    <w:rsid w:val="00926BC0"/>
    <w:pPr>
      <w:tabs>
        <w:tab w:val="center" w:pos="4680"/>
        <w:tab w:val="right" w:pos="9360"/>
      </w:tabs>
    </w:pPr>
  </w:style>
  <w:style w:type="character" w:customStyle="1" w:styleId="FooterChar">
    <w:name w:val="Footer Char"/>
    <w:basedOn w:val="DefaultParagraphFont"/>
    <w:link w:val="Footer"/>
    <w:uiPriority w:val="99"/>
    <w:rsid w:val="00926BC0"/>
    <w:rPr>
      <w:rFonts w:eastAsiaTheme="minorEastAsia"/>
      <w:sz w:val="22"/>
      <w:szCs w:val="22"/>
      <w:lang w:eastAsia="en-GB"/>
    </w:rPr>
  </w:style>
  <w:style w:type="character" w:styleId="PageNumber">
    <w:name w:val="page number"/>
    <w:basedOn w:val="DefaultParagraphFont"/>
    <w:uiPriority w:val="99"/>
    <w:semiHidden/>
    <w:unhideWhenUsed/>
    <w:rsid w:val="00926BC0"/>
  </w:style>
  <w:style w:type="paragraph" w:styleId="Revision">
    <w:name w:val="Revision"/>
    <w:hidden/>
    <w:uiPriority w:val="99"/>
    <w:semiHidden/>
    <w:rsid w:val="00BB581A"/>
    <w:rPr>
      <w:rFonts w:eastAsiaTheme="minorEastAsia"/>
      <w:sz w:val="22"/>
      <w:szCs w:val="22"/>
      <w:lang w:eastAsia="en-GB"/>
    </w:rPr>
  </w:style>
  <w:style w:type="character" w:styleId="CommentReference">
    <w:name w:val="annotation reference"/>
    <w:basedOn w:val="DefaultParagraphFont"/>
    <w:uiPriority w:val="99"/>
    <w:semiHidden/>
    <w:unhideWhenUsed/>
    <w:rsid w:val="00BB581A"/>
    <w:rPr>
      <w:sz w:val="16"/>
      <w:szCs w:val="16"/>
    </w:rPr>
  </w:style>
  <w:style w:type="paragraph" w:styleId="CommentText">
    <w:name w:val="annotation text"/>
    <w:basedOn w:val="Normal"/>
    <w:link w:val="CommentTextChar"/>
    <w:uiPriority w:val="99"/>
    <w:semiHidden/>
    <w:unhideWhenUsed/>
    <w:rsid w:val="00BB581A"/>
    <w:rPr>
      <w:sz w:val="20"/>
      <w:szCs w:val="20"/>
    </w:rPr>
  </w:style>
  <w:style w:type="character" w:customStyle="1" w:styleId="CommentTextChar">
    <w:name w:val="Comment Text Char"/>
    <w:basedOn w:val="DefaultParagraphFont"/>
    <w:link w:val="CommentText"/>
    <w:uiPriority w:val="99"/>
    <w:semiHidden/>
    <w:rsid w:val="00BB581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B581A"/>
    <w:rPr>
      <w:b/>
      <w:bCs/>
    </w:rPr>
  </w:style>
  <w:style w:type="character" w:customStyle="1" w:styleId="CommentSubjectChar">
    <w:name w:val="Comment Subject Char"/>
    <w:basedOn w:val="CommentTextChar"/>
    <w:link w:val="CommentSubject"/>
    <w:uiPriority w:val="99"/>
    <w:semiHidden/>
    <w:rsid w:val="00BB581A"/>
    <w:rPr>
      <w:rFonts w:eastAsiaTheme="minorEastAsia"/>
      <w:b/>
      <w:bCs/>
      <w:sz w:val="20"/>
      <w:szCs w:val="20"/>
      <w:lang w:eastAsia="en-GB"/>
    </w:rPr>
  </w:style>
  <w:style w:type="paragraph" w:styleId="BalloonText">
    <w:name w:val="Balloon Text"/>
    <w:basedOn w:val="Normal"/>
    <w:link w:val="BalloonTextChar"/>
    <w:uiPriority w:val="99"/>
    <w:semiHidden/>
    <w:unhideWhenUsed/>
    <w:rsid w:val="00BB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1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sussex@allsortsyouth.org.uk" TargetMode="External"/><Relationship Id="rId5" Type="http://schemas.openxmlformats.org/officeDocument/2006/relationships/footnotes" Target="footnotes.xml"/><Relationship Id="rId10" Type="http://schemas.openxmlformats.org/officeDocument/2006/relationships/hyperlink" Target="mailto:fundraising@allsortsyouth.org.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Vincent</dc:creator>
  <cp:keywords/>
  <dc:description/>
  <cp:lastModifiedBy>Katie Vincent</cp:lastModifiedBy>
  <cp:revision>8</cp:revision>
  <dcterms:created xsi:type="dcterms:W3CDTF">2019-06-24T15:32:00Z</dcterms:created>
  <dcterms:modified xsi:type="dcterms:W3CDTF">2019-06-24T16:02:00Z</dcterms:modified>
</cp:coreProperties>
</file>