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96" w:rsidRPr="003C3638" w:rsidRDefault="002F1096" w:rsidP="003C3638">
      <w:pPr>
        <w:pStyle w:val="ListBullet"/>
        <w:numPr>
          <w:ilvl w:val="0"/>
          <w:numId w:val="0"/>
        </w:numPr>
        <w:spacing w:before="0"/>
        <w:ind w:left="720"/>
        <w:jc w:val="both"/>
        <w:rPr>
          <w:rFonts w:asciiTheme="minorHAnsi" w:hAnsiTheme="minorHAnsi"/>
          <w:sz w:val="22"/>
          <w:szCs w:val="22"/>
        </w:rPr>
      </w:pPr>
    </w:p>
    <w:p w:rsidR="003C3638" w:rsidRDefault="003C3638" w:rsidP="003C3638">
      <w:r w:rsidRPr="006D7AB0">
        <w:rPr>
          <w:b/>
        </w:rPr>
        <w:t>Classification:</w:t>
      </w:r>
      <w:r>
        <w:t xml:space="preserve">  </w:t>
      </w:r>
      <w:r w:rsidRPr="004045EE">
        <w:t>This is a nonexempt position under</w:t>
      </w:r>
      <w:r>
        <w:t xml:space="preserve"> the Fair Labor Standards Act (FLSA)</w:t>
      </w:r>
    </w:p>
    <w:p w:rsidR="004045EE" w:rsidRPr="00521E31" w:rsidRDefault="003C3638" w:rsidP="004045EE">
      <w:pPr>
        <w:pStyle w:val="BodyText"/>
        <w:jc w:val="both"/>
        <w:rPr>
          <w:rFonts w:asciiTheme="minorHAnsi" w:hAnsiTheme="minorHAnsi" w:cs="Arial"/>
          <w:sz w:val="22"/>
          <w:szCs w:val="22"/>
        </w:rPr>
      </w:pPr>
      <w:r w:rsidRPr="006D7AB0">
        <w:rPr>
          <w:rFonts w:asciiTheme="minorHAnsi" w:eastAsiaTheme="minorHAnsi" w:hAnsiTheme="minorHAnsi" w:cstheme="minorBidi"/>
          <w:b/>
          <w:sz w:val="22"/>
          <w:szCs w:val="22"/>
        </w:rPr>
        <w:t>Reporting Structure</w:t>
      </w:r>
      <w:r w:rsidRPr="006D7AB0">
        <w:rPr>
          <w:rFonts w:asciiTheme="minorHAnsi" w:eastAsiaTheme="minorHAnsi" w:hAnsiTheme="minorHAnsi" w:cstheme="minorBidi"/>
          <w:sz w:val="22"/>
          <w:szCs w:val="22"/>
        </w:rPr>
        <w:t>:</w:t>
      </w:r>
      <w:r>
        <w:t xml:space="preserve">  </w:t>
      </w:r>
      <w:r w:rsidR="004045EE" w:rsidRPr="00521E31">
        <w:rPr>
          <w:rFonts w:asciiTheme="minorHAnsi" w:hAnsiTheme="minorHAnsi" w:cs="Arial"/>
          <w:sz w:val="22"/>
          <w:szCs w:val="22"/>
        </w:rPr>
        <w:t xml:space="preserve">Works under the direct supervision of the </w:t>
      </w:r>
      <w:r w:rsidR="004045EE" w:rsidRPr="004D34A4">
        <w:rPr>
          <w:rFonts w:asciiTheme="minorHAnsi" w:hAnsiTheme="minorHAnsi" w:cs="Arial"/>
          <w:sz w:val="22"/>
          <w:szCs w:val="22"/>
        </w:rPr>
        <w:t>practice manager. Uses p</w:t>
      </w:r>
      <w:r w:rsidR="004045EE" w:rsidRPr="00521E31">
        <w:rPr>
          <w:rFonts w:asciiTheme="minorHAnsi" w:hAnsiTheme="minorHAnsi" w:cs="Arial"/>
          <w:sz w:val="22"/>
          <w:szCs w:val="22"/>
        </w:rPr>
        <w:t>ersonal judgment in selecting methods, establishing priorities and arriving at conclusions relating to inventory management. Soundness of judgment and compliance with accepted guidelines and instructions is imperative. Review of work is based upon the availability of products and inventory cost assessments and is evaluated through spot checks, review of records and correspondence, as well as through demonstrated ability to management all aspects of the daily operations of inventory management.</w:t>
      </w:r>
    </w:p>
    <w:p w:rsidR="003C3638" w:rsidRDefault="003C3638" w:rsidP="003C3638">
      <w:pPr>
        <w:pStyle w:val="BodyText"/>
        <w:jc w:val="both"/>
        <w:rPr>
          <w:rFonts w:asciiTheme="minorHAnsi" w:hAnsiTheme="minorHAnsi" w:cs="Arial"/>
          <w:sz w:val="22"/>
          <w:szCs w:val="22"/>
        </w:rPr>
      </w:pPr>
      <w:r w:rsidRPr="006D7AB0">
        <w:rPr>
          <w:rFonts w:asciiTheme="minorHAnsi" w:eastAsiaTheme="minorHAnsi" w:hAnsiTheme="minorHAnsi" w:cstheme="minorBidi"/>
          <w:b/>
          <w:sz w:val="22"/>
          <w:szCs w:val="22"/>
        </w:rPr>
        <w:t>Revision Date</w:t>
      </w:r>
      <w:r w:rsidRPr="004045EE">
        <w:rPr>
          <w:rFonts w:asciiTheme="minorHAnsi" w:eastAsiaTheme="minorHAnsi" w:hAnsiTheme="minorHAnsi" w:cstheme="minorBidi"/>
          <w:b/>
          <w:sz w:val="22"/>
          <w:szCs w:val="22"/>
        </w:rPr>
        <w:t>:</w:t>
      </w:r>
      <w:r w:rsidRPr="004045EE">
        <w:rPr>
          <w:rFonts w:asciiTheme="minorHAnsi" w:hAnsiTheme="minorHAnsi" w:cs="Arial"/>
          <w:sz w:val="22"/>
          <w:szCs w:val="22"/>
        </w:rPr>
        <w:t xml:space="preserve">  </w:t>
      </w:r>
      <w:r w:rsidR="004045EE" w:rsidRPr="004045EE">
        <w:rPr>
          <w:rFonts w:asciiTheme="minorHAnsi" w:hAnsiTheme="minorHAnsi" w:cs="Arial"/>
          <w:sz w:val="22"/>
          <w:szCs w:val="22"/>
        </w:rPr>
        <w:t>6/1</w:t>
      </w:r>
      <w:r w:rsidRPr="004045EE">
        <w:rPr>
          <w:rFonts w:asciiTheme="minorHAnsi" w:hAnsiTheme="minorHAnsi" w:cs="Arial"/>
          <w:sz w:val="22"/>
          <w:szCs w:val="22"/>
        </w:rPr>
        <w:t>/2016</w:t>
      </w:r>
    </w:p>
    <w:p w:rsidR="003C3638" w:rsidRPr="006D7AB0" w:rsidRDefault="004045EE" w:rsidP="004045EE">
      <w:pPr>
        <w:pStyle w:val="BodyText"/>
        <w:jc w:val="both"/>
        <w:rPr>
          <w:rFonts w:asciiTheme="minorHAnsi" w:eastAsiaTheme="minorHAnsi" w:hAnsiTheme="minorHAnsi" w:cstheme="minorBidi"/>
          <w:sz w:val="22"/>
          <w:szCs w:val="22"/>
        </w:rPr>
      </w:pPr>
      <w:r>
        <w:rPr>
          <w:rFonts w:asciiTheme="minorHAnsi" w:eastAsiaTheme="minorHAnsi" w:hAnsiTheme="minorHAnsi" w:cstheme="minorBidi"/>
          <w:b/>
          <w:sz w:val="22"/>
          <w:szCs w:val="22"/>
        </w:rPr>
        <w:t>Inventory Coordinator</w:t>
      </w:r>
      <w:r w:rsidR="003C3638" w:rsidRPr="006D7AB0">
        <w:rPr>
          <w:rFonts w:asciiTheme="minorHAnsi" w:eastAsiaTheme="minorHAnsi" w:hAnsiTheme="minorHAnsi" w:cstheme="minorBidi"/>
          <w:b/>
          <w:sz w:val="22"/>
          <w:szCs w:val="22"/>
        </w:rPr>
        <w:t xml:space="preserve"> Objectives:</w:t>
      </w:r>
      <w:r w:rsidR="003C3638" w:rsidRPr="006D7AB0">
        <w:rPr>
          <w:rFonts w:asciiTheme="minorHAnsi" w:eastAsiaTheme="minorHAnsi" w:hAnsiTheme="minorHAnsi" w:cstheme="minorBidi"/>
          <w:sz w:val="22"/>
          <w:szCs w:val="22"/>
        </w:rPr>
        <w:t xml:space="preserve"> </w:t>
      </w:r>
      <w:r w:rsidRPr="00521E31">
        <w:rPr>
          <w:rFonts w:asciiTheme="minorHAnsi" w:hAnsiTheme="minorHAnsi" w:cs="Arial"/>
          <w:snapToGrid w:val="0"/>
          <w:sz w:val="22"/>
          <w:szCs w:val="22"/>
        </w:rPr>
        <w:t xml:space="preserve">The purpose of this position is to oversee all aspects that are principally related to the inventory of </w:t>
      </w:r>
      <w:r w:rsidRPr="00521E31">
        <w:rPr>
          <w:rFonts w:asciiTheme="minorHAnsi" w:hAnsiTheme="minorHAnsi" w:cs="Arial"/>
          <w:snapToGrid w:val="0"/>
          <w:color w:val="4F81BD"/>
          <w:sz w:val="22"/>
          <w:szCs w:val="22"/>
        </w:rPr>
        <w:t>[P</w:t>
      </w:r>
      <w:r w:rsidRPr="00521E31">
        <w:rPr>
          <w:rFonts w:asciiTheme="minorHAnsi" w:hAnsiTheme="minorHAnsi" w:cs="Arial"/>
          <w:snapToGrid w:val="0"/>
          <w:color w:val="548DD4"/>
          <w:sz w:val="22"/>
          <w:szCs w:val="22"/>
        </w:rPr>
        <w:t>ractice Name]</w:t>
      </w:r>
      <w:r w:rsidRPr="00521E31">
        <w:rPr>
          <w:rFonts w:asciiTheme="minorHAnsi" w:hAnsiTheme="minorHAnsi" w:cs="Arial"/>
          <w:snapToGrid w:val="0"/>
          <w:sz w:val="22"/>
          <w:szCs w:val="22"/>
        </w:rPr>
        <w:t xml:space="preserve">. </w:t>
      </w:r>
      <w:r w:rsidRPr="00521E31">
        <w:rPr>
          <w:rFonts w:asciiTheme="minorHAnsi" w:hAnsiTheme="minorHAnsi" w:cs="Arial"/>
          <w:sz w:val="22"/>
          <w:szCs w:val="22"/>
        </w:rPr>
        <w:t xml:space="preserve">The fundamental responsibility of the inventory manager is to effectively use all available resources to provide the best possible inventory operation; as well as to ensure the profitability of the practice. </w:t>
      </w:r>
      <w:r w:rsidRPr="00521E31">
        <w:rPr>
          <w:rFonts w:asciiTheme="minorHAnsi" w:hAnsiTheme="minorHAnsi" w:cs="Arial"/>
          <w:snapToGrid w:val="0"/>
          <w:sz w:val="22"/>
          <w:szCs w:val="22"/>
        </w:rPr>
        <w:t xml:space="preserve">These duties include, but are not limited to ordering, stocking and assessing the supply and equipment needs of the practice. </w:t>
      </w:r>
    </w:p>
    <w:p w:rsidR="003C3638" w:rsidRPr="006D7AB0" w:rsidRDefault="003C3638" w:rsidP="003C3638">
      <w:pPr>
        <w:pStyle w:val="NoSpacing"/>
        <w:rPr>
          <w:b/>
          <w:snapToGrid w:val="0"/>
        </w:rPr>
      </w:pPr>
      <w:r w:rsidRPr="006D7AB0">
        <w:rPr>
          <w:b/>
          <w:snapToGrid w:val="0"/>
        </w:rPr>
        <w:t>Position type and expected hours of work:</w:t>
      </w:r>
    </w:p>
    <w:p w:rsidR="003C3638" w:rsidRDefault="003C3638" w:rsidP="003C3638">
      <w:pPr>
        <w:pStyle w:val="NoSpacing"/>
        <w:numPr>
          <w:ilvl w:val="0"/>
          <w:numId w:val="10"/>
        </w:numPr>
        <w:rPr>
          <w:snapToGrid w:val="0"/>
        </w:rPr>
      </w:pPr>
      <w:r>
        <w:rPr>
          <w:snapToGrid w:val="0"/>
        </w:rPr>
        <w:t>Full or Part-Time</w:t>
      </w:r>
    </w:p>
    <w:p w:rsidR="003C3638" w:rsidRDefault="003C3638" w:rsidP="003C3638">
      <w:pPr>
        <w:pStyle w:val="NoSpacing"/>
        <w:numPr>
          <w:ilvl w:val="0"/>
          <w:numId w:val="10"/>
        </w:numPr>
        <w:rPr>
          <w:snapToGrid w:val="0"/>
        </w:rPr>
      </w:pPr>
      <w:r>
        <w:rPr>
          <w:snapToGrid w:val="0"/>
        </w:rPr>
        <w:t>8 hour Shifts Monday – Friday</w:t>
      </w:r>
    </w:p>
    <w:p w:rsidR="003C3638" w:rsidRPr="004045EE" w:rsidRDefault="004045EE" w:rsidP="00B66651">
      <w:pPr>
        <w:pStyle w:val="ListParagraph"/>
        <w:numPr>
          <w:ilvl w:val="0"/>
          <w:numId w:val="10"/>
        </w:numPr>
        <w:rPr>
          <w:snapToGrid w:val="0"/>
        </w:rPr>
      </w:pPr>
      <w:r w:rsidRPr="004045EE">
        <w:rPr>
          <w:rFonts w:asciiTheme="minorHAnsi" w:eastAsiaTheme="minorEastAsia" w:hAnsiTheme="minorHAnsi" w:cstheme="minorBidi"/>
          <w:snapToGrid w:val="0"/>
        </w:rPr>
        <w:t xml:space="preserve">May be required to work uncommon hours to complete mandatory inventory counts. </w:t>
      </w:r>
    </w:p>
    <w:p w:rsidR="003C3638" w:rsidRPr="006D7AB0" w:rsidRDefault="003C3638" w:rsidP="003C3638">
      <w:pPr>
        <w:pStyle w:val="NoSpacing"/>
        <w:rPr>
          <w:b/>
          <w:snapToGrid w:val="0"/>
        </w:rPr>
      </w:pPr>
      <w:r w:rsidRPr="006D7AB0">
        <w:rPr>
          <w:b/>
          <w:snapToGrid w:val="0"/>
        </w:rPr>
        <w:t xml:space="preserve">Education and Experience:  </w:t>
      </w:r>
    </w:p>
    <w:p w:rsidR="003C3638" w:rsidRDefault="003C3638" w:rsidP="003C3638">
      <w:pPr>
        <w:pStyle w:val="NoSpacing"/>
        <w:numPr>
          <w:ilvl w:val="0"/>
          <w:numId w:val="9"/>
        </w:numPr>
        <w:rPr>
          <w:snapToGrid w:val="0"/>
        </w:rPr>
      </w:pPr>
      <w:r>
        <w:rPr>
          <w:snapToGrid w:val="0"/>
        </w:rPr>
        <w:t>High school diploma or equivalent</w:t>
      </w:r>
    </w:p>
    <w:p w:rsidR="004045EE" w:rsidRDefault="004045EE" w:rsidP="003C3638">
      <w:pPr>
        <w:pStyle w:val="NoSpacing"/>
        <w:numPr>
          <w:ilvl w:val="0"/>
          <w:numId w:val="9"/>
        </w:numPr>
        <w:rPr>
          <w:snapToGrid w:val="0"/>
        </w:rPr>
      </w:pPr>
      <w:r>
        <w:rPr>
          <w:snapToGrid w:val="0"/>
        </w:rPr>
        <w:t>Previous experience in veterinary industry</w:t>
      </w:r>
    </w:p>
    <w:p w:rsidR="003C3638" w:rsidRDefault="003C3638" w:rsidP="004045EE">
      <w:pPr>
        <w:pStyle w:val="BodyText"/>
        <w:ind w:left="720"/>
        <w:jc w:val="both"/>
        <w:rPr>
          <w:rFonts w:asciiTheme="minorHAnsi" w:hAnsiTheme="minorHAnsi" w:cs="Arial"/>
          <w:snapToGrid w:val="0"/>
          <w:sz w:val="22"/>
          <w:szCs w:val="22"/>
        </w:rPr>
      </w:pPr>
    </w:p>
    <w:p w:rsidR="003C3638" w:rsidRPr="003C3638" w:rsidRDefault="003C3638" w:rsidP="003C3638">
      <w:pPr>
        <w:spacing w:before="240" w:after="60"/>
        <w:jc w:val="both"/>
        <w:rPr>
          <w:rFonts w:asciiTheme="minorHAnsi" w:hAnsiTheme="minorHAnsi" w:cs="Arial"/>
          <w:b/>
          <w:bCs/>
          <w:i/>
          <w:sz w:val="24"/>
          <w:szCs w:val="24"/>
        </w:rPr>
      </w:pPr>
      <w:r w:rsidRPr="003C3638">
        <w:rPr>
          <w:rFonts w:asciiTheme="minorHAnsi" w:hAnsiTheme="minorHAnsi" w:cs="Arial"/>
          <w:b/>
          <w:bCs/>
          <w:i/>
          <w:sz w:val="24"/>
          <w:szCs w:val="24"/>
        </w:rPr>
        <w:t>E</w:t>
      </w:r>
      <w:r>
        <w:rPr>
          <w:rFonts w:asciiTheme="minorHAnsi" w:hAnsiTheme="minorHAnsi" w:cs="Arial"/>
          <w:b/>
          <w:bCs/>
          <w:i/>
          <w:sz w:val="24"/>
          <w:szCs w:val="24"/>
        </w:rPr>
        <w:t>SSENTIAL FUNCTIONS:</w:t>
      </w:r>
    </w:p>
    <w:p w:rsidR="003C3638" w:rsidRDefault="003C3638" w:rsidP="003C3638">
      <w:pPr>
        <w:pStyle w:val="BodyText"/>
        <w:jc w:val="both"/>
        <w:rPr>
          <w:rFonts w:asciiTheme="minorHAnsi" w:hAnsiTheme="minorHAnsi" w:cs="Arial"/>
          <w:b/>
          <w:snapToGrid w:val="0"/>
          <w:sz w:val="24"/>
          <w:szCs w:val="24"/>
        </w:rPr>
      </w:pPr>
      <w:r>
        <w:rPr>
          <w:rFonts w:asciiTheme="minorHAnsi" w:hAnsiTheme="minorHAnsi" w:cs="Arial"/>
          <w:b/>
          <w:snapToGrid w:val="0"/>
          <w:sz w:val="24"/>
          <w:szCs w:val="24"/>
        </w:rPr>
        <w:t>Clerical</w:t>
      </w:r>
    </w:p>
    <w:p w:rsidR="004045EE" w:rsidRPr="004045EE" w:rsidRDefault="004045EE" w:rsidP="007C4225">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Establish inventory control system to assure adequate stocks of supplies are available. Negotiate best prices for all products purchased. As required, make group/bulk purchases, compose bids for negotiated buys.</w:t>
      </w:r>
    </w:p>
    <w:p w:rsidR="004045EE" w:rsidRPr="004045EE" w:rsidRDefault="004045EE" w:rsidP="00214A6F">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 xml:space="preserve">Manage supply activities. Supervise maintenance and proper storage of supplies and equipment. Analyze and monitor the turnover rate of supplies and equipment and provide necessary guidance in the requisition to replenish needed requirements. </w:t>
      </w:r>
    </w:p>
    <w:p w:rsidR="004045EE" w:rsidRPr="004045EE" w:rsidRDefault="004045EE" w:rsidP="00756EA4">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 xml:space="preserve">Meet with vendors to learn about new products and pricing structure. </w:t>
      </w:r>
    </w:p>
    <w:p w:rsidR="004045EE" w:rsidRPr="004045EE" w:rsidRDefault="004045EE" w:rsidP="006F60A9">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 xml:space="preserve">Meet with the practitioners on a bi-monthly basis to assess product availability, concerns and application. </w:t>
      </w:r>
    </w:p>
    <w:p w:rsidR="004045EE" w:rsidRPr="004045EE" w:rsidRDefault="004045EE" w:rsidP="00BF4281">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 xml:space="preserve">Stay current regarding any recent developments relative to new products or current products that are subject to backorders or being discontinued. </w:t>
      </w:r>
    </w:p>
    <w:p w:rsidR="004045EE" w:rsidRPr="004045EE" w:rsidRDefault="004045EE" w:rsidP="00F6454B">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lastRenderedPageBreak/>
        <w:t xml:space="preserve">Monitor inventory costs and mark-up items according to the standardized industry benchmarks. </w:t>
      </w:r>
    </w:p>
    <w:p w:rsidR="004045EE" w:rsidRPr="004045EE" w:rsidRDefault="004045EE" w:rsidP="00DC4730">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Submit orders online with vendors whenever possible and track purchase orders as needed.</w:t>
      </w:r>
    </w:p>
    <w:p w:rsidR="004045EE" w:rsidRPr="004045EE" w:rsidRDefault="004045EE" w:rsidP="00C25FA4">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Oversee the receipt of shipment and unpacking of all inventory orders. Verify that all shipment documents match the shipment order and are received and undamaged. Returns incorrect or damaged shipments. Ensure that the hospital’s bookkeeper receives copies of the purchase orders or packing slips within twenty-four hours of receiving them.</w:t>
      </w:r>
    </w:p>
    <w:p w:rsidR="004045EE" w:rsidRPr="004045EE" w:rsidRDefault="004045EE" w:rsidP="0006745E">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 xml:space="preserve">Distribute inventory items to the appropriate locations throughout the hospital and rotate stock accordingly.   </w:t>
      </w:r>
    </w:p>
    <w:p w:rsidR="004045EE" w:rsidRPr="004045EE" w:rsidRDefault="004045EE" w:rsidP="00FC6235">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 xml:space="preserve">Monitor inventory and return items before they expire as well as return overstock items. Promptly document any returns and provide the bookkeeper with any information regarding returns for credit preparation. </w:t>
      </w:r>
    </w:p>
    <w:p w:rsidR="004045EE" w:rsidRPr="004045EE" w:rsidRDefault="004045EE" w:rsidP="00594E01">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Coordinate the ordering, logging and tracking of controlled substances in the hospital, including maintaining stock in the lock boxes and keeping the lock box integrity intact. (e.g., change locks, distribute keys)</w:t>
      </w:r>
    </w:p>
    <w:p w:rsidR="004045EE" w:rsidRPr="004045EE" w:rsidRDefault="004045EE" w:rsidP="00A61B51">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 xml:space="preserve">Oversee special orders for hospital clients by promptly ordering the requested items as well as notifying the client of the item(s) arrival. </w:t>
      </w:r>
    </w:p>
    <w:p w:rsidR="004045EE" w:rsidRPr="004045EE" w:rsidRDefault="004045EE" w:rsidP="00594BF9">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Ensure that state pharmacy regulations and federal drug regulations are followed; coordinate with supervisors on controlled substance logs.</w:t>
      </w:r>
    </w:p>
    <w:p w:rsidR="004045EE" w:rsidRPr="004045EE" w:rsidRDefault="004045EE" w:rsidP="00B15A28">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 xml:space="preserve">Maintain accurate MSDS sheets and coordinate training and instruction with management and/or the hospital’s OSHA Safety Officer on any pertinent information regarding hazardous chemicals and/or products. </w:t>
      </w:r>
    </w:p>
    <w:p w:rsidR="004045EE" w:rsidRPr="004045EE" w:rsidRDefault="004045EE" w:rsidP="00B15A28">
      <w:pPr>
        <w:pStyle w:val="BodyText"/>
        <w:numPr>
          <w:ilvl w:val="0"/>
          <w:numId w:val="16"/>
        </w:numPr>
        <w:jc w:val="both"/>
        <w:rPr>
          <w:rFonts w:asciiTheme="minorHAnsi" w:hAnsiTheme="minorHAnsi" w:cs="Arial"/>
          <w:snapToGrid w:val="0"/>
          <w:sz w:val="22"/>
          <w:szCs w:val="22"/>
        </w:rPr>
      </w:pPr>
      <w:r w:rsidRPr="004045EE">
        <w:rPr>
          <w:rFonts w:asciiTheme="minorHAnsi" w:hAnsiTheme="minorHAnsi" w:cs="Arial"/>
          <w:snapToGrid w:val="0"/>
          <w:sz w:val="22"/>
          <w:szCs w:val="22"/>
        </w:rPr>
        <w:t>Conduct physical inventory counts a minimum of twice each year as dictated by the hospital’s accountant.</w:t>
      </w:r>
    </w:p>
    <w:p w:rsidR="003C3638" w:rsidRPr="004045EE" w:rsidRDefault="003C3638" w:rsidP="003C3638">
      <w:pPr>
        <w:pStyle w:val="BodyText"/>
        <w:jc w:val="both"/>
        <w:rPr>
          <w:rFonts w:asciiTheme="minorHAnsi" w:hAnsiTheme="minorHAnsi" w:cs="Arial"/>
          <w:b/>
          <w:snapToGrid w:val="0"/>
          <w:sz w:val="22"/>
          <w:szCs w:val="22"/>
        </w:rPr>
      </w:pPr>
      <w:r w:rsidRPr="004045EE">
        <w:rPr>
          <w:rFonts w:asciiTheme="minorHAnsi" w:hAnsiTheme="minorHAnsi" w:cs="Arial"/>
          <w:b/>
          <w:snapToGrid w:val="0"/>
          <w:sz w:val="22"/>
          <w:szCs w:val="22"/>
        </w:rPr>
        <w:t>Computer</w:t>
      </w:r>
    </w:p>
    <w:p w:rsidR="004045EE" w:rsidRPr="004045EE" w:rsidRDefault="004045EE" w:rsidP="004045EE">
      <w:pPr>
        <w:pStyle w:val="BodyText"/>
        <w:numPr>
          <w:ilvl w:val="0"/>
          <w:numId w:val="15"/>
        </w:numPr>
        <w:jc w:val="both"/>
        <w:rPr>
          <w:rFonts w:asciiTheme="minorHAnsi" w:hAnsiTheme="minorHAnsi" w:cs="Arial"/>
          <w:snapToGrid w:val="0"/>
          <w:sz w:val="22"/>
          <w:szCs w:val="22"/>
        </w:rPr>
      </w:pPr>
      <w:r w:rsidRPr="004045EE">
        <w:rPr>
          <w:rFonts w:asciiTheme="minorHAnsi" w:hAnsiTheme="minorHAnsi" w:cs="Arial"/>
          <w:snapToGrid w:val="0"/>
          <w:sz w:val="22"/>
          <w:szCs w:val="22"/>
        </w:rPr>
        <w:t xml:space="preserve">Utilize the hospital’s computer software to accurately and timely enter inventory data and coordinate with management any updates that are made to inventory items in regards to prices, markups, etc.  </w:t>
      </w:r>
    </w:p>
    <w:p w:rsidR="003C3638" w:rsidRPr="004045EE" w:rsidRDefault="003C3638" w:rsidP="003C3638">
      <w:pPr>
        <w:pStyle w:val="BodyText"/>
        <w:jc w:val="both"/>
        <w:rPr>
          <w:rFonts w:asciiTheme="minorHAnsi" w:hAnsiTheme="minorHAnsi" w:cs="Arial"/>
          <w:sz w:val="22"/>
          <w:szCs w:val="22"/>
        </w:rPr>
      </w:pPr>
    </w:p>
    <w:p w:rsidR="003C3638" w:rsidRPr="003C3638" w:rsidRDefault="003C3638" w:rsidP="003C3638">
      <w:pPr>
        <w:spacing w:before="240" w:after="60"/>
        <w:jc w:val="both"/>
        <w:rPr>
          <w:rFonts w:asciiTheme="minorHAnsi" w:hAnsiTheme="minorHAnsi" w:cs="Arial"/>
          <w:b/>
          <w:bCs/>
          <w:i/>
          <w:sz w:val="24"/>
          <w:szCs w:val="24"/>
        </w:rPr>
      </w:pPr>
      <w:r>
        <w:rPr>
          <w:rFonts w:asciiTheme="minorHAnsi" w:hAnsiTheme="minorHAnsi" w:cs="Arial"/>
          <w:b/>
          <w:bCs/>
          <w:i/>
          <w:sz w:val="24"/>
          <w:szCs w:val="24"/>
        </w:rPr>
        <w:t>COMPETENCY:</w:t>
      </w:r>
    </w:p>
    <w:p w:rsidR="003C3638" w:rsidRPr="006D7AB0" w:rsidRDefault="003C3638" w:rsidP="003C3638">
      <w:pPr>
        <w:pStyle w:val="BodyText"/>
        <w:jc w:val="both"/>
        <w:rPr>
          <w:rFonts w:asciiTheme="minorHAnsi" w:hAnsiTheme="minorHAnsi" w:cs="Arial"/>
          <w:b/>
          <w:sz w:val="24"/>
          <w:szCs w:val="24"/>
        </w:rPr>
      </w:pPr>
      <w:r w:rsidRPr="006D7AB0">
        <w:rPr>
          <w:rFonts w:asciiTheme="minorHAnsi" w:hAnsiTheme="minorHAnsi" w:cs="Arial"/>
          <w:b/>
          <w:sz w:val="24"/>
          <w:szCs w:val="24"/>
        </w:rPr>
        <w:t>Basic Skills</w:t>
      </w:r>
    </w:p>
    <w:p w:rsidR="004045EE" w:rsidRPr="004045EE" w:rsidRDefault="004045EE" w:rsidP="004045EE">
      <w:pPr>
        <w:pStyle w:val="ListParagraph"/>
        <w:numPr>
          <w:ilvl w:val="0"/>
          <w:numId w:val="14"/>
        </w:numPr>
        <w:rPr>
          <w:rFonts w:asciiTheme="minorHAnsi" w:hAnsiTheme="minorHAnsi" w:cs="Arial"/>
        </w:rPr>
      </w:pPr>
      <w:r w:rsidRPr="004045EE">
        <w:rPr>
          <w:rFonts w:asciiTheme="minorHAnsi" w:hAnsiTheme="minorHAnsi" w:cs="Arial"/>
        </w:rPr>
        <w:t>Ability to work independently on assigned tasks as well as to accept direction on given assignments. Understand and carry out oral and written direction</w:t>
      </w:r>
    </w:p>
    <w:p w:rsidR="004045EE" w:rsidRDefault="004045EE" w:rsidP="004045EE">
      <w:pPr>
        <w:pStyle w:val="ListParagraph"/>
        <w:numPr>
          <w:ilvl w:val="0"/>
          <w:numId w:val="14"/>
        </w:numPr>
        <w:rPr>
          <w:rFonts w:asciiTheme="minorHAnsi" w:hAnsiTheme="minorHAnsi" w:cs="Arial"/>
        </w:rPr>
      </w:pPr>
      <w:r w:rsidRPr="004045EE">
        <w:rPr>
          <w:rFonts w:asciiTheme="minorHAnsi" w:hAnsiTheme="minorHAnsi" w:cs="Arial"/>
        </w:rPr>
        <w:t>Requires ability to plan, organize and coordinate.</w:t>
      </w:r>
    </w:p>
    <w:p w:rsidR="004045EE" w:rsidRPr="004045EE" w:rsidRDefault="004045EE" w:rsidP="004045EE">
      <w:pPr>
        <w:pStyle w:val="ListParagraph"/>
        <w:numPr>
          <w:ilvl w:val="0"/>
          <w:numId w:val="14"/>
        </w:numPr>
        <w:rPr>
          <w:rFonts w:asciiTheme="minorHAnsi" w:hAnsiTheme="minorHAnsi" w:cs="Arial"/>
        </w:rPr>
      </w:pPr>
      <w:r w:rsidRPr="004045EE">
        <w:rPr>
          <w:rFonts w:asciiTheme="minorHAnsi" w:hAnsiTheme="minorHAnsi" w:cs="Arial"/>
        </w:rPr>
        <w:t>Frequently lift, carry and handle items weighing up to 50 lbs.</w:t>
      </w:r>
    </w:p>
    <w:p w:rsidR="004045EE" w:rsidRPr="004045EE" w:rsidRDefault="004045EE" w:rsidP="004045EE">
      <w:pPr>
        <w:pStyle w:val="ListParagraph"/>
        <w:numPr>
          <w:ilvl w:val="0"/>
          <w:numId w:val="14"/>
        </w:numPr>
        <w:rPr>
          <w:rFonts w:asciiTheme="minorHAnsi" w:hAnsiTheme="minorHAnsi" w:cs="Arial"/>
        </w:rPr>
      </w:pPr>
      <w:r w:rsidRPr="004045EE">
        <w:rPr>
          <w:rFonts w:asciiTheme="minorHAnsi" w:hAnsiTheme="minorHAnsi" w:cs="Arial"/>
        </w:rPr>
        <w:t>Regular attendance and timeliness are essential functions in order to fulfill the requirements of this position.</w:t>
      </w:r>
    </w:p>
    <w:p w:rsidR="003C3638" w:rsidRDefault="003C3638" w:rsidP="003C3638">
      <w:pPr>
        <w:pStyle w:val="BodyText"/>
        <w:numPr>
          <w:ilvl w:val="0"/>
          <w:numId w:val="14"/>
        </w:numPr>
        <w:spacing w:after="60"/>
        <w:jc w:val="both"/>
        <w:rPr>
          <w:rFonts w:asciiTheme="minorHAnsi" w:hAnsiTheme="minorHAnsi" w:cs="Arial"/>
          <w:sz w:val="22"/>
          <w:szCs w:val="22"/>
        </w:rPr>
      </w:pPr>
      <w:r w:rsidRPr="002F1096">
        <w:rPr>
          <w:rFonts w:asciiTheme="minorHAnsi" w:hAnsiTheme="minorHAnsi" w:cs="Arial"/>
          <w:sz w:val="22"/>
          <w:szCs w:val="22"/>
        </w:rPr>
        <w:lastRenderedPageBreak/>
        <w:t>Knowledge of the spelling and meaning of commonly used terminology of veterinary medicine to accurately record results of tests and file veterinary medical reports according to alpha, numeric or subject matter headings.</w:t>
      </w:r>
    </w:p>
    <w:p w:rsidR="00AE7613" w:rsidRDefault="00AE7613" w:rsidP="00AE7613">
      <w:pPr>
        <w:pStyle w:val="BodyText"/>
        <w:numPr>
          <w:ilvl w:val="0"/>
          <w:numId w:val="14"/>
        </w:numPr>
        <w:jc w:val="both"/>
        <w:rPr>
          <w:rFonts w:asciiTheme="minorHAnsi" w:hAnsiTheme="minorHAnsi" w:cs="Arial"/>
          <w:sz w:val="22"/>
          <w:szCs w:val="22"/>
        </w:rPr>
      </w:pPr>
      <w:r w:rsidRPr="007038AD">
        <w:rPr>
          <w:rFonts w:asciiTheme="minorHAnsi" w:hAnsiTheme="minorHAnsi" w:cs="Arial"/>
          <w:sz w:val="22"/>
          <w:szCs w:val="22"/>
        </w:rPr>
        <w:t>Knowledge of hospital procedures and operating instructions for making appointments, assembling patient medical records, recording test results, relaying information regarding patient’s condition, and compiling and submitting data on patients treated</w:t>
      </w:r>
    </w:p>
    <w:p w:rsid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Understanding the implications of new information for both current and future problem-solving and decision-making.</w:t>
      </w:r>
    </w:p>
    <w:p w:rsid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Ability to multi-task</w:t>
      </w:r>
    </w:p>
    <w:p w:rsidR="004045EE" w:rsidRPr="004045EE" w:rsidRDefault="004045EE" w:rsidP="004045EE">
      <w:pPr>
        <w:pStyle w:val="ListParagraph"/>
        <w:numPr>
          <w:ilvl w:val="0"/>
          <w:numId w:val="14"/>
        </w:numPr>
        <w:rPr>
          <w:rFonts w:asciiTheme="minorHAnsi" w:eastAsia="Times New Roman" w:hAnsiTheme="minorHAnsi" w:cs="Arial"/>
        </w:rPr>
      </w:pPr>
      <w:r w:rsidRPr="004045EE">
        <w:rPr>
          <w:rFonts w:asciiTheme="minorHAnsi" w:eastAsia="Times New Roman" w:hAnsiTheme="minorHAnsi" w:cs="Arial"/>
        </w:rPr>
        <w:t>Perform other duties as assigned</w:t>
      </w:r>
    </w:p>
    <w:p w:rsidR="003C3638" w:rsidRPr="006D7AB0" w:rsidRDefault="003C3638" w:rsidP="003C3638">
      <w:pPr>
        <w:pStyle w:val="BodyText"/>
        <w:jc w:val="both"/>
        <w:rPr>
          <w:rFonts w:asciiTheme="minorHAnsi" w:hAnsiTheme="minorHAnsi" w:cs="Arial"/>
          <w:b/>
          <w:sz w:val="24"/>
          <w:szCs w:val="24"/>
        </w:rPr>
      </w:pPr>
      <w:r w:rsidRPr="006D7AB0">
        <w:rPr>
          <w:rFonts w:asciiTheme="minorHAnsi" w:hAnsiTheme="minorHAnsi" w:cs="Arial"/>
          <w:b/>
          <w:sz w:val="24"/>
          <w:szCs w:val="24"/>
        </w:rPr>
        <w:t>Communication Skills</w:t>
      </w:r>
    </w:p>
    <w:p w:rsidR="003C3638" w:rsidRPr="002F1096" w:rsidRDefault="003C3638" w:rsidP="003C3638">
      <w:pPr>
        <w:numPr>
          <w:ilvl w:val="0"/>
          <w:numId w:val="14"/>
        </w:numPr>
        <w:spacing w:after="60" w:line="240" w:lineRule="auto"/>
        <w:jc w:val="both"/>
        <w:rPr>
          <w:rFonts w:asciiTheme="minorHAnsi" w:hAnsiTheme="minorHAnsi" w:cs="Arial"/>
        </w:rPr>
      </w:pPr>
      <w:r w:rsidRPr="002F1096">
        <w:rPr>
          <w:rFonts w:asciiTheme="minorHAnsi" w:hAnsiTheme="minorHAnsi" w:cs="Arial"/>
        </w:rPr>
        <w:t xml:space="preserve">Excellent verbal and written communication skills. Possess exceptional interpersonal communication skills. </w:t>
      </w:r>
    </w:p>
    <w:p w:rsidR="003C3638" w:rsidRPr="002F1096" w:rsidRDefault="003C3638" w:rsidP="003C3638">
      <w:pPr>
        <w:pStyle w:val="ListBullet"/>
        <w:spacing w:before="0"/>
        <w:jc w:val="both"/>
        <w:rPr>
          <w:rFonts w:asciiTheme="minorHAnsi" w:hAnsiTheme="minorHAnsi"/>
          <w:sz w:val="22"/>
          <w:szCs w:val="22"/>
        </w:rPr>
      </w:pPr>
      <w:r w:rsidRPr="002F1096">
        <w:rPr>
          <w:rFonts w:asciiTheme="minorHAnsi" w:hAnsiTheme="minorHAnsi"/>
          <w:sz w:val="22"/>
          <w:szCs w:val="22"/>
        </w:rPr>
        <w:t>Knowledge of the structure and content of the English language including the meaning and spelling of words, rules of composition, and grammar</w:t>
      </w:r>
      <w:r>
        <w:rPr>
          <w:rFonts w:asciiTheme="minorHAnsi" w:hAnsiTheme="minorHAnsi"/>
          <w:sz w:val="22"/>
          <w:szCs w:val="22"/>
        </w:rPr>
        <w:t>.</w:t>
      </w:r>
    </w:p>
    <w:p w:rsid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Requires active listening skills, giving full attention to what other people are saying, taking time to understand the points be made, asking questions as appropriate and not interrupting at inappropriate times.</w:t>
      </w:r>
    </w:p>
    <w:p w:rsidR="003C3638" w:rsidRDefault="003C3638" w:rsidP="003C3638">
      <w:pPr>
        <w:pStyle w:val="ListBullet"/>
        <w:numPr>
          <w:ilvl w:val="0"/>
          <w:numId w:val="14"/>
        </w:numPr>
        <w:spacing w:before="0"/>
        <w:jc w:val="both"/>
        <w:rPr>
          <w:rFonts w:asciiTheme="minorHAnsi" w:hAnsiTheme="minorHAnsi"/>
          <w:sz w:val="22"/>
          <w:szCs w:val="22"/>
        </w:rPr>
      </w:pPr>
      <w:r>
        <w:rPr>
          <w:rFonts w:asciiTheme="minorHAnsi" w:hAnsiTheme="minorHAnsi"/>
          <w:sz w:val="22"/>
          <w:szCs w:val="22"/>
        </w:rPr>
        <w:t>Requires telephone conversations</w:t>
      </w:r>
    </w:p>
    <w:p w:rsidR="003C3638" w:rsidRDefault="003C3638" w:rsidP="003C3638">
      <w:pPr>
        <w:pStyle w:val="ListBullet"/>
        <w:numPr>
          <w:ilvl w:val="0"/>
          <w:numId w:val="14"/>
        </w:numPr>
        <w:spacing w:before="0"/>
        <w:jc w:val="both"/>
        <w:rPr>
          <w:rFonts w:asciiTheme="minorHAnsi" w:hAnsiTheme="minorHAnsi"/>
          <w:sz w:val="22"/>
          <w:szCs w:val="22"/>
        </w:rPr>
      </w:pPr>
      <w:r>
        <w:rPr>
          <w:rFonts w:asciiTheme="minorHAnsi" w:hAnsiTheme="minorHAnsi"/>
          <w:sz w:val="22"/>
          <w:szCs w:val="22"/>
        </w:rPr>
        <w:t>Requires use of electronic mail</w:t>
      </w:r>
    </w:p>
    <w:p w:rsidR="003C3638" w:rsidRDefault="003C3638" w:rsidP="003C3638">
      <w:pPr>
        <w:pStyle w:val="ListBullet"/>
        <w:numPr>
          <w:ilvl w:val="0"/>
          <w:numId w:val="14"/>
        </w:numPr>
        <w:spacing w:before="0"/>
        <w:jc w:val="both"/>
        <w:rPr>
          <w:rFonts w:asciiTheme="minorHAnsi" w:hAnsiTheme="minorHAnsi"/>
          <w:sz w:val="22"/>
          <w:szCs w:val="22"/>
        </w:rPr>
      </w:pPr>
      <w:r>
        <w:rPr>
          <w:rFonts w:asciiTheme="minorHAnsi" w:hAnsiTheme="minorHAnsi"/>
          <w:sz w:val="22"/>
          <w:szCs w:val="22"/>
        </w:rPr>
        <w:t>Requires writing letters and memos</w:t>
      </w:r>
    </w:p>
    <w:p w:rsidR="003C3638" w:rsidRDefault="003C3638" w:rsidP="003C3638">
      <w:pPr>
        <w:pStyle w:val="ListBullet"/>
        <w:numPr>
          <w:ilvl w:val="0"/>
          <w:numId w:val="14"/>
        </w:numPr>
        <w:spacing w:before="0"/>
        <w:jc w:val="both"/>
        <w:rPr>
          <w:rFonts w:asciiTheme="minorHAnsi" w:hAnsiTheme="minorHAnsi"/>
          <w:sz w:val="22"/>
          <w:szCs w:val="22"/>
        </w:rPr>
      </w:pPr>
      <w:r>
        <w:rPr>
          <w:rFonts w:asciiTheme="minorHAnsi" w:hAnsiTheme="minorHAnsi"/>
          <w:sz w:val="22"/>
          <w:szCs w:val="22"/>
        </w:rPr>
        <w:t>Requires face-to-face discussions with individuals or team members</w:t>
      </w:r>
    </w:p>
    <w:p w:rsidR="003C3638" w:rsidRPr="006D7AB0" w:rsidRDefault="003C3638" w:rsidP="003C3638">
      <w:pPr>
        <w:pStyle w:val="BodyText"/>
        <w:jc w:val="both"/>
        <w:rPr>
          <w:rFonts w:asciiTheme="minorHAnsi" w:hAnsiTheme="minorHAnsi" w:cs="Arial"/>
          <w:b/>
          <w:sz w:val="24"/>
          <w:szCs w:val="24"/>
        </w:rPr>
      </w:pPr>
      <w:r w:rsidRPr="006D7AB0">
        <w:rPr>
          <w:rFonts w:asciiTheme="minorHAnsi" w:hAnsiTheme="minorHAnsi" w:cs="Arial"/>
          <w:b/>
          <w:sz w:val="24"/>
          <w:szCs w:val="24"/>
        </w:rPr>
        <w:t>Social Skills</w:t>
      </w:r>
    </w:p>
    <w:p w:rsidR="003C3638" w:rsidRPr="003C3638" w:rsidRDefault="003C3638" w:rsidP="003C3638">
      <w:pPr>
        <w:pStyle w:val="ListBullet"/>
        <w:numPr>
          <w:ilvl w:val="0"/>
          <w:numId w:val="14"/>
        </w:numPr>
        <w:spacing w:before="0"/>
        <w:jc w:val="both"/>
        <w:rPr>
          <w:rFonts w:asciiTheme="minorHAnsi" w:hAnsiTheme="minorHAnsi"/>
          <w:sz w:val="22"/>
          <w:szCs w:val="22"/>
        </w:rPr>
      </w:pPr>
      <w:r w:rsidRPr="003C3638">
        <w:rPr>
          <w:rFonts w:asciiTheme="minorHAnsi" w:hAnsiTheme="minorHAnsi"/>
          <w:sz w:val="22"/>
          <w:szCs w:val="22"/>
        </w:rPr>
        <w:t>Work well with all employees and ensure that your actions support the hospital, the doctors, and the practice philosophy.</w:t>
      </w:r>
    </w:p>
    <w:p w:rsidR="003C3638" w:rsidRPr="002F1096" w:rsidRDefault="003C3638" w:rsidP="003C3638">
      <w:pPr>
        <w:numPr>
          <w:ilvl w:val="0"/>
          <w:numId w:val="14"/>
        </w:numPr>
        <w:spacing w:after="60" w:line="240" w:lineRule="auto"/>
        <w:jc w:val="both"/>
        <w:rPr>
          <w:rFonts w:asciiTheme="minorHAnsi" w:hAnsiTheme="minorHAnsi" w:cs="Arial"/>
          <w:color w:val="000000"/>
        </w:rPr>
      </w:pPr>
      <w:r w:rsidRPr="002F1096">
        <w:rPr>
          <w:rFonts w:asciiTheme="minorHAnsi" w:hAnsiTheme="minorHAnsi" w:cs="Arial"/>
          <w:color w:val="000000"/>
        </w:rPr>
        <w:t xml:space="preserve">Ability to work independently on assigned tasks as well as to accept direction on given assignments. </w:t>
      </w:r>
    </w:p>
    <w:p w:rsid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Monitoring/Assessing performance of yourself, other individuals or the practice to make improvements or take corrective action.</w:t>
      </w:r>
    </w:p>
    <w:p w:rsid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Ability to adjust actions in relation to other’s actions</w:t>
      </w:r>
    </w:p>
    <w:p w:rsid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Teaching others how to perform a task</w:t>
      </w:r>
    </w:p>
    <w:p w:rsid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Actively looking for ways to help others</w:t>
      </w:r>
    </w:p>
    <w:p w:rsid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Being aware of others’ reactions and understanding why they react as they do.</w:t>
      </w:r>
    </w:p>
    <w:p w:rsid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Requires dealing with unpleasant, angry or discourteous people</w:t>
      </w:r>
    </w:p>
    <w:p w:rsidR="003C3638" w:rsidRPr="006D7AB0" w:rsidRDefault="003C3638" w:rsidP="003C3638">
      <w:pPr>
        <w:pStyle w:val="BodyText"/>
        <w:jc w:val="both"/>
        <w:rPr>
          <w:rFonts w:asciiTheme="minorHAnsi" w:hAnsiTheme="minorHAnsi" w:cs="Arial"/>
          <w:b/>
          <w:sz w:val="24"/>
          <w:szCs w:val="24"/>
        </w:rPr>
      </w:pPr>
      <w:r w:rsidRPr="006D7AB0">
        <w:rPr>
          <w:rFonts w:asciiTheme="minorHAnsi" w:hAnsiTheme="minorHAnsi" w:cs="Arial"/>
          <w:b/>
          <w:sz w:val="24"/>
          <w:szCs w:val="24"/>
        </w:rPr>
        <w:t>Technical Skills</w:t>
      </w:r>
    </w:p>
    <w:p w:rsidR="003C3638" w:rsidRPr="002F1096" w:rsidRDefault="003C3638" w:rsidP="003C3638">
      <w:pPr>
        <w:numPr>
          <w:ilvl w:val="0"/>
          <w:numId w:val="14"/>
        </w:numPr>
        <w:spacing w:after="60" w:line="240" w:lineRule="auto"/>
        <w:jc w:val="both"/>
        <w:rPr>
          <w:rFonts w:asciiTheme="minorHAnsi" w:hAnsiTheme="minorHAnsi" w:cs="Arial"/>
          <w:color w:val="000000"/>
        </w:rPr>
      </w:pPr>
      <w:r w:rsidRPr="002F1096">
        <w:rPr>
          <w:rFonts w:asciiTheme="minorHAnsi" w:hAnsiTheme="minorHAnsi" w:cs="Arial"/>
          <w:color w:val="000000"/>
        </w:rPr>
        <w:t>Knowledge of computers and relevant software applications including MS Office (Word)</w:t>
      </w:r>
      <w:r>
        <w:rPr>
          <w:rFonts w:asciiTheme="minorHAnsi" w:hAnsiTheme="minorHAnsi" w:cs="Arial"/>
          <w:color w:val="000000"/>
        </w:rPr>
        <w:t>.</w:t>
      </w:r>
    </w:p>
    <w:p w:rsidR="003C3638" w:rsidRP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Perform routine maintenance on equipment and determine when and what kind of maintenance is needed.</w:t>
      </w:r>
    </w:p>
    <w:p w:rsidR="003C3638" w:rsidRDefault="003C3638" w:rsidP="003C3638">
      <w:pPr>
        <w:spacing w:before="240" w:after="60"/>
        <w:jc w:val="both"/>
        <w:rPr>
          <w:rFonts w:asciiTheme="minorHAnsi" w:hAnsiTheme="minorHAnsi" w:cs="Arial"/>
          <w:b/>
          <w:bCs/>
          <w:i/>
          <w:sz w:val="24"/>
          <w:szCs w:val="24"/>
        </w:rPr>
      </w:pPr>
      <w:r w:rsidRPr="00F42942">
        <w:rPr>
          <w:rFonts w:asciiTheme="minorHAnsi" w:hAnsiTheme="minorHAnsi" w:cs="Arial"/>
          <w:b/>
          <w:bCs/>
          <w:i/>
          <w:sz w:val="24"/>
          <w:szCs w:val="24"/>
        </w:rPr>
        <w:lastRenderedPageBreak/>
        <w:t>PHYSICAL DEMANDS</w:t>
      </w:r>
    </w:p>
    <w:p w:rsidR="003C3638" w:rsidRDefault="003C3638" w:rsidP="003C3638">
      <w:pPr>
        <w:spacing w:before="240" w:after="60"/>
        <w:jc w:val="both"/>
        <w:rPr>
          <w:rFonts w:asciiTheme="minorHAnsi" w:hAnsiTheme="minorHAnsi" w:cs="Arial"/>
          <w:bCs/>
        </w:rPr>
      </w:pPr>
      <w:r>
        <w:rPr>
          <w:rFonts w:asciiTheme="minorHAnsi" w:hAnsiTheme="minorHAnsi" w:cs="Arial"/>
          <w:bCs/>
        </w:rPr>
        <w:t>The physical demands described here are representative of those that must be met by an employee to successfully perform the essential functions of this position.  Reasonable accommodations may be made to enable individuals with disabilities to perform the essential functions.</w:t>
      </w:r>
    </w:p>
    <w:p w:rsidR="003C3638" w:rsidRPr="003C3638" w:rsidRDefault="003C3638" w:rsidP="003C3638">
      <w:pPr>
        <w:spacing w:before="240" w:after="60"/>
        <w:jc w:val="both"/>
        <w:rPr>
          <w:rFonts w:asciiTheme="minorHAnsi" w:hAnsiTheme="minorHAnsi" w:cs="Arial"/>
          <w:bCs/>
        </w:rPr>
      </w:pPr>
    </w:p>
    <w:p w:rsidR="003C3638" w:rsidRPr="008B1EA5" w:rsidRDefault="003C3638" w:rsidP="003C3638">
      <w:pPr>
        <w:tabs>
          <w:tab w:val="left" w:pos="390"/>
        </w:tabs>
        <w:autoSpaceDE w:val="0"/>
        <w:autoSpaceDN w:val="0"/>
        <w:adjustRightInd w:val="0"/>
        <w:ind w:left="-90"/>
        <w:jc w:val="center"/>
        <w:rPr>
          <w:rFonts w:asciiTheme="minorHAnsi" w:hAnsiTheme="minorHAnsi"/>
          <w:b/>
          <w:sz w:val="28"/>
          <w:szCs w:val="28"/>
        </w:rPr>
      </w:pPr>
      <w:r w:rsidRPr="008B1EA5">
        <w:rPr>
          <w:rFonts w:asciiTheme="minorHAnsi" w:hAnsiTheme="minorHAnsi"/>
          <w:b/>
          <w:sz w:val="28"/>
          <w:szCs w:val="28"/>
        </w:rPr>
        <w:t>Amount of Time Spent on Task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810"/>
        <w:gridCol w:w="1710"/>
        <w:gridCol w:w="1260"/>
        <w:gridCol w:w="1265"/>
      </w:tblGrid>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
                <w:bCs/>
              </w:rPr>
            </w:pPr>
            <w:r w:rsidRPr="00F42942">
              <w:rPr>
                <w:rFonts w:asciiTheme="minorHAnsi" w:eastAsia="Times New Roman" w:hAnsiTheme="minorHAnsi"/>
                <w:b/>
                <w:bCs/>
              </w:rPr>
              <w:t>Task</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None</w:t>
            </w: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Less than 1/3</w:t>
            </w: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1/3 to 2/3</w:t>
            </w: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More than 2/3</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Stand</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Walk</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Sit</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Use hands to finger, handle, or feel</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4045EE" w:rsidRPr="0082366C" w:rsidTr="00B73836">
        <w:trPr>
          <w:jc w:val="center"/>
        </w:trPr>
        <w:tc>
          <w:tcPr>
            <w:tcW w:w="3595" w:type="dxa"/>
          </w:tcPr>
          <w:p w:rsidR="004045EE" w:rsidRPr="00F42942" w:rsidRDefault="004045EE" w:rsidP="004045EE">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Climb or balance</w:t>
            </w:r>
          </w:p>
        </w:tc>
        <w:tc>
          <w:tcPr>
            <w:tcW w:w="810"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r>
      <w:tr w:rsidR="004045EE" w:rsidRPr="0082366C" w:rsidTr="00B73836">
        <w:trPr>
          <w:jc w:val="center"/>
        </w:trPr>
        <w:tc>
          <w:tcPr>
            <w:tcW w:w="3595" w:type="dxa"/>
          </w:tcPr>
          <w:p w:rsidR="004045EE" w:rsidRPr="00F42942" w:rsidRDefault="004045EE" w:rsidP="004045EE">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Stoop, kneel, crouch, or crawl</w:t>
            </w:r>
          </w:p>
        </w:tc>
        <w:tc>
          <w:tcPr>
            <w:tcW w:w="810"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Talk or hear</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rsidTr="00B73836">
        <w:trPr>
          <w:jc w:val="center"/>
        </w:trPr>
        <w:tc>
          <w:tcPr>
            <w:tcW w:w="3595" w:type="dxa"/>
          </w:tcPr>
          <w:p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Taste or smell</w:t>
            </w:r>
          </w:p>
        </w:tc>
        <w:tc>
          <w:tcPr>
            <w:tcW w:w="8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c>
          <w:tcPr>
            <w:tcW w:w="1265" w:type="dxa"/>
          </w:tcPr>
          <w:p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bl>
    <w:p w:rsidR="004045EE" w:rsidRPr="0082366C" w:rsidRDefault="004045EE" w:rsidP="004045EE">
      <w:pPr>
        <w:jc w:val="both"/>
        <w:rPr>
          <w:rFonts w:ascii="Georgia" w:hAnsi="Georgia"/>
          <w:b/>
          <w:bCs/>
        </w:rPr>
      </w:pPr>
      <w:r w:rsidRPr="008B1EA5">
        <w:rPr>
          <w:rFonts w:asciiTheme="minorHAnsi" w:hAnsiTheme="minorHAnsi"/>
          <w:szCs w:val="24"/>
        </w:rPr>
        <w:t xml:space="preserve">The job requires the following lifting requirements and/or exerted force be performed on the job.   </w:t>
      </w:r>
      <w:r w:rsidRPr="0082366C">
        <w:rPr>
          <w:rFonts w:ascii="Georgia" w:hAnsi="Georgia"/>
          <w:b/>
          <w:bCs/>
        </w:rPr>
        <w:t xml:space="preserve">                                                        </w:t>
      </w:r>
    </w:p>
    <w:p w:rsidR="004045EE" w:rsidRPr="008B1EA5" w:rsidRDefault="004045EE" w:rsidP="004045EE">
      <w:pPr>
        <w:keepNext/>
        <w:tabs>
          <w:tab w:val="left" w:pos="390"/>
        </w:tabs>
        <w:autoSpaceDE w:val="0"/>
        <w:autoSpaceDN w:val="0"/>
        <w:adjustRightInd w:val="0"/>
        <w:jc w:val="center"/>
        <w:outlineLvl w:val="0"/>
        <w:rPr>
          <w:rFonts w:asciiTheme="minorHAnsi" w:hAnsiTheme="minorHAnsi"/>
          <w:b/>
          <w:bCs/>
          <w:sz w:val="28"/>
          <w:szCs w:val="28"/>
        </w:rPr>
      </w:pPr>
      <w:r w:rsidRPr="008B1EA5">
        <w:rPr>
          <w:rFonts w:asciiTheme="minorHAnsi" w:hAnsiTheme="minorHAnsi"/>
          <w:b/>
          <w:bCs/>
          <w:sz w:val="28"/>
          <w:szCs w:val="28"/>
        </w:rPr>
        <w:t>Amount of Time Spent on Lifting Amounts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938"/>
        <w:gridCol w:w="1919"/>
        <w:gridCol w:w="1557"/>
        <w:gridCol w:w="1796"/>
      </w:tblGrid>
      <w:tr w:rsidR="004045EE" w:rsidRPr="0082366C" w:rsidTr="00BF6F5E">
        <w:trPr>
          <w:trHeight w:val="460"/>
        </w:trPr>
        <w:tc>
          <w:tcPr>
            <w:tcW w:w="2430" w:type="dxa"/>
          </w:tcPr>
          <w:p w:rsidR="004045EE" w:rsidRPr="00F42942" w:rsidRDefault="004045EE" w:rsidP="00BF6F5E">
            <w:pPr>
              <w:tabs>
                <w:tab w:val="center" w:pos="5850"/>
              </w:tabs>
              <w:autoSpaceDE w:val="0"/>
              <w:autoSpaceDN w:val="0"/>
              <w:adjustRightInd w:val="0"/>
              <w:spacing w:after="0" w:line="240" w:lineRule="auto"/>
              <w:rPr>
                <w:rFonts w:asciiTheme="minorHAnsi" w:eastAsia="Times New Roman" w:hAnsiTheme="minorHAnsi"/>
                <w:b/>
                <w:bCs/>
              </w:rPr>
            </w:pPr>
            <w:r w:rsidRPr="00F42942">
              <w:rPr>
                <w:rFonts w:asciiTheme="minorHAnsi" w:eastAsia="Times New Roman" w:hAnsiTheme="minorHAnsi"/>
                <w:b/>
                <w:bCs/>
              </w:rPr>
              <w:t>Lifting Amount</w:t>
            </w:r>
          </w:p>
        </w:tc>
        <w:tc>
          <w:tcPr>
            <w:tcW w:w="938" w:type="dxa"/>
          </w:tcPr>
          <w:p w:rsidR="004045EE" w:rsidRPr="00F42942" w:rsidRDefault="004045EE" w:rsidP="00BF6F5E">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None</w:t>
            </w:r>
          </w:p>
        </w:tc>
        <w:tc>
          <w:tcPr>
            <w:tcW w:w="1919" w:type="dxa"/>
          </w:tcPr>
          <w:p w:rsidR="004045EE" w:rsidRPr="00F42942" w:rsidRDefault="004045EE" w:rsidP="00BF6F5E">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Less than 1/3</w:t>
            </w:r>
          </w:p>
        </w:tc>
        <w:tc>
          <w:tcPr>
            <w:tcW w:w="1557" w:type="dxa"/>
          </w:tcPr>
          <w:p w:rsidR="004045EE" w:rsidRPr="00F42942" w:rsidRDefault="004045EE" w:rsidP="00BF6F5E">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1/3 to 2/3</w:t>
            </w:r>
          </w:p>
        </w:tc>
        <w:tc>
          <w:tcPr>
            <w:tcW w:w="1796" w:type="dxa"/>
          </w:tcPr>
          <w:p w:rsidR="004045EE" w:rsidRPr="00F42942" w:rsidRDefault="004045EE" w:rsidP="00BF6F5E">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More than 2/3</w:t>
            </w:r>
          </w:p>
        </w:tc>
      </w:tr>
      <w:tr w:rsidR="004045EE" w:rsidRPr="0082366C" w:rsidTr="00BF6F5E">
        <w:trPr>
          <w:trHeight w:val="230"/>
        </w:trPr>
        <w:tc>
          <w:tcPr>
            <w:tcW w:w="2430" w:type="dxa"/>
          </w:tcPr>
          <w:p w:rsidR="004045EE" w:rsidRPr="00F42942" w:rsidRDefault="004045EE" w:rsidP="004045EE">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10 pounds</w:t>
            </w:r>
          </w:p>
        </w:tc>
        <w:tc>
          <w:tcPr>
            <w:tcW w:w="938"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557"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r>
      <w:tr w:rsidR="004045EE" w:rsidRPr="0082366C" w:rsidTr="00BF6F5E">
        <w:trPr>
          <w:trHeight w:val="230"/>
        </w:trPr>
        <w:tc>
          <w:tcPr>
            <w:tcW w:w="2430" w:type="dxa"/>
          </w:tcPr>
          <w:p w:rsidR="004045EE" w:rsidRPr="00F42942" w:rsidRDefault="004045EE" w:rsidP="004045EE">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25 pounds</w:t>
            </w:r>
          </w:p>
        </w:tc>
        <w:tc>
          <w:tcPr>
            <w:tcW w:w="938"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557"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r>
      <w:tr w:rsidR="004045EE" w:rsidRPr="0082366C" w:rsidTr="00BF6F5E">
        <w:trPr>
          <w:trHeight w:val="230"/>
        </w:trPr>
        <w:tc>
          <w:tcPr>
            <w:tcW w:w="2430" w:type="dxa"/>
          </w:tcPr>
          <w:p w:rsidR="004045EE" w:rsidRPr="00F42942" w:rsidRDefault="004045EE" w:rsidP="004045EE">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50 pounds</w:t>
            </w:r>
          </w:p>
        </w:tc>
        <w:tc>
          <w:tcPr>
            <w:tcW w:w="938"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557"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rsidR="004045EE" w:rsidRPr="00F42942" w:rsidRDefault="004045EE" w:rsidP="004045EE">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r>
      <w:tr w:rsidR="004045EE" w:rsidRPr="0082366C" w:rsidTr="00BF6F5E">
        <w:trPr>
          <w:trHeight w:val="460"/>
        </w:trPr>
        <w:tc>
          <w:tcPr>
            <w:tcW w:w="2430" w:type="dxa"/>
          </w:tcPr>
          <w:p w:rsidR="004045EE" w:rsidRPr="00F42942" w:rsidRDefault="004045EE" w:rsidP="00BF6F5E">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100 pounds</w:t>
            </w:r>
          </w:p>
        </w:tc>
        <w:tc>
          <w:tcPr>
            <w:tcW w:w="938" w:type="dxa"/>
          </w:tcPr>
          <w:p w:rsidR="004045EE" w:rsidRPr="00F42942" w:rsidRDefault="004045EE" w:rsidP="00BF6F5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4045EE" w:rsidRPr="00F42942" w:rsidRDefault="004045EE" w:rsidP="00BF6F5E">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 (with assistance)</w:t>
            </w:r>
          </w:p>
        </w:tc>
        <w:tc>
          <w:tcPr>
            <w:tcW w:w="1557" w:type="dxa"/>
          </w:tcPr>
          <w:p w:rsidR="004045EE" w:rsidRPr="00F42942" w:rsidRDefault="004045EE" w:rsidP="00BF6F5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rsidR="004045EE" w:rsidRPr="00F42942" w:rsidRDefault="004045EE" w:rsidP="00BF6F5E">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4045EE" w:rsidRPr="0082366C" w:rsidTr="00BF6F5E">
        <w:trPr>
          <w:trHeight w:val="460"/>
        </w:trPr>
        <w:tc>
          <w:tcPr>
            <w:tcW w:w="2430" w:type="dxa"/>
          </w:tcPr>
          <w:p w:rsidR="004045EE" w:rsidRPr="00F42942" w:rsidRDefault="004045EE" w:rsidP="00BF6F5E">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More than 100 pounds</w:t>
            </w:r>
          </w:p>
        </w:tc>
        <w:tc>
          <w:tcPr>
            <w:tcW w:w="938" w:type="dxa"/>
          </w:tcPr>
          <w:p w:rsidR="004045EE" w:rsidRPr="00F42942" w:rsidRDefault="004045EE" w:rsidP="00BF6F5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rsidR="004045EE" w:rsidRPr="00F42942" w:rsidRDefault="004045EE" w:rsidP="00BF6F5E">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 (with assistance)</w:t>
            </w:r>
          </w:p>
        </w:tc>
        <w:tc>
          <w:tcPr>
            <w:tcW w:w="1557" w:type="dxa"/>
          </w:tcPr>
          <w:p w:rsidR="004045EE" w:rsidRPr="00F42942" w:rsidRDefault="004045EE" w:rsidP="00BF6F5E">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rsidR="004045EE" w:rsidRPr="00F42942" w:rsidRDefault="004045EE" w:rsidP="00BF6F5E">
            <w:pPr>
              <w:tabs>
                <w:tab w:val="center" w:pos="5850"/>
              </w:tabs>
              <w:autoSpaceDE w:val="0"/>
              <w:autoSpaceDN w:val="0"/>
              <w:adjustRightInd w:val="0"/>
              <w:spacing w:after="0" w:line="240" w:lineRule="auto"/>
              <w:jc w:val="center"/>
              <w:rPr>
                <w:rFonts w:asciiTheme="minorHAnsi" w:eastAsia="Times New Roman" w:hAnsiTheme="minorHAnsi"/>
                <w:b/>
                <w:bCs/>
              </w:rPr>
            </w:pPr>
          </w:p>
        </w:tc>
      </w:tr>
    </w:tbl>
    <w:p w:rsidR="004045EE" w:rsidRDefault="004045EE" w:rsidP="004045EE">
      <w:pPr>
        <w:rPr>
          <w:rFonts w:asciiTheme="minorHAnsi" w:hAnsiTheme="minorHAnsi"/>
          <w:szCs w:val="24"/>
        </w:rPr>
      </w:pPr>
    </w:p>
    <w:p w:rsidR="002F1096" w:rsidRPr="004045EE" w:rsidRDefault="004045EE" w:rsidP="004045EE">
      <w:pPr>
        <w:rPr>
          <w:rFonts w:asciiTheme="minorHAnsi" w:hAnsiTheme="minorHAnsi"/>
          <w:szCs w:val="24"/>
        </w:rPr>
        <w:sectPr w:rsidR="002F1096" w:rsidRPr="004045EE" w:rsidSect="00380732">
          <w:footerReference w:type="default" r:id="rId7"/>
          <w:headerReference w:type="first" r:id="rId8"/>
          <w:footerReference w:type="first" r:id="rId9"/>
          <w:pgSz w:w="12240" w:h="15840" w:code="1"/>
          <w:pgMar w:top="1440" w:right="1800" w:bottom="1440" w:left="1800" w:header="432" w:footer="576" w:gutter="0"/>
          <w:cols w:space="720"/>
          <w:titlePg/>
          <w:docGrid w:linePitch="360"/>
        </w:sectPr>
      </w:pPr>
      <w:r w:rsidRPr="004045EE">
        <w:rPr>
          <w:rFonts w:asciiTheme="minorHAnsi" w:hAnsiTheme="minorHAnsi"/>
          <w:szCs w:val="24"/>
        </w:rPr>
        <w:t xml:space="preserve">Specific vision abilities required by this job include close vision, distance vision, color vision, peripheral vision, depth perception and ability to adjust to focus.  </w:t>
      </w:r>
    </w:p>
    <w:p w:rsidR="0071101A" w:rsidRDefault="0071101A" w:rsidP="0071101A">
      <w:r w:rsidRPr="008B1EA5">
        <w:rPr>
          <w:rFonts w:asciiTheme="minorHAnsi" w:hAnsiTheme="minorHAnsi"/>
          <w:sz w:val="20"/>
        </w:rPr>
        <w:lastRenderedPageBreak/>
        <w:tab/>
        <w:t xml:space="preserve">                </w:t>
      </w:r>
    </w:p>
    <w:p w:rsidR="00F82860" w:rsidRPr="002F1096" w:rsidRDefault="00F82860" w:rsidP="00F82860">
      <w:pPr>
        <w:spacing w:before="240" w:after="60"/>
        <w:rPr>
          <w:rFonts w:asciiTheme="minorHAnsi" w:hAnsiTheme="minorHAnsi" w:cs="Arial"/>
          <w:b/>
          <w:bCs/>
          <w:i/>
          <w:sz w:val="24"/>
          <w:szCs w:val="24"/>
        </w:rPr>
      </w:pPr>
      <w:r w:rsidRPr="002F1096">
        <w:rPr>
          <w:rFonts w:asciiTheme="minorHAnsi" w:hAnsiTheme="minorHAnsi" w:cs="Arial"/>
          <w:b/>
          <w:bCs/>
          <w:i/>
          <w:sz w:val="24"/>
          <w:szCs w:val="24"/>
        </w:rPr>
        <w:t xml:space="preserve">WORK ENVIRONMENT </w:t>
      </w:r>
    </w:p>
    <w:p w:rsidR="00F82860" w:rsidRDefault="00F82860" w:rsidP="00F82860">
      <w:pPr>
        <w:spacing w:after="120"/>
        <w:jc w:val="both"/>
        <w:rPr>
          <w:rFonts w:asciiTheme="minorHAnsi" w:hAnsiTheme="minorHAnsi" w:cs="Arial"/>
        </w:rPr>
      </w:pPr>
      <w:r w:rsidRPr="002F1096">
        <w:rPr>
          <w:rFonts w:asciiTheme="minorHAnsi" w:hAnsiTheme="minorHAnsi" w:cs="Arial"/>
        </w:rPr>
        <w:t xml:space="preserve">While performing the duties of this job, the employee is exposed to hazards associated with aggressive patients; hazards associated with infected animals and controlled substances; exposure to unpleasant odors and noises; exposure to bites, scratches and animal wastes; possible exposure to contagious diseases. </w:t>
      </w:r>
    </w:p>
    <w:p w:rsidR="004045EE" w:rsidRPr="004045EE" w:rsidRDefault="004045EE" w:rsidP="004045EE">
      <w:pPr>
        <w:spacing w:after="120"/>
        <w:jc w:val="both"/>
        <w:rPr>
          <w:rFonts w:asciiTheme="minorHAnsi" w:hAnsiTheme="minorHAnsi" w:cs="Arial"/>
        </w:rPr>
      </w:pPr>
      <w:r w:rsidRPr="004045EE">
        <w:rPr>
          <w:rFonts w:asciiTheme="minorHAnsi" w:hAnsiTheme="minorHAnsi" w:cs="Arial"/>
        </w:rPr>
        <w:t>Follow federal and state animal health laws and regulations including OSHA and DEA.</w:t>
      </w:r>
    </w:p>
    <w:p w:rsidR="003C3638" w:rsidRDefault="008362DA" w:rsidP="00F82860">
      <w:pPr>
        <w:spacing w:after="120"/>
        <w:jc w:val="both"/>
        <w:rPr>
          <w:rFonts w:asciiTheme="minorHAnsi" w:hAnsiTheme="minorHAnsi" w:cs="Arial"/>
        </w:rPr>
      </w:pPr>
      <w:r>
        <w:rPr>
          <w:rFonts w:asciiTheme="minorHAnsi" w:hAnsiTheme="minorHAnsi" w:cs="Arial"/>
          <w:noProof/>
        </w:rPr>
        <w:pict>
          <v:shapetype id="_x0000_t202" coordsize="21600,21600" o:spt="202" path="m,l,21600r21600,l21600,xe">
            <v:stroke joinstyle="miter"/>
            <v:path gradientshapeok="t" o:connecttype="rect"/>
          </v:shapetype>
          <v:shape id="_x0000_s1041" type="#_x0000_t202" style="position:absolute;left:0;text-align:left;margin-left:.75pt;margin-top:6pt;width:430.5pt;height:80.7pt;z-index:251660800" fillcolor="#f2dbdb [661]">
            <v:textbox style="mso-next-textbox:#_x0000_s1041">
              <w:txbxContent>
                <w:p w:rsidR="003C3638" w:rsidRDefault="003C3638" w:rsidP="003C3638">
                  <w:pPr>
                    <w:jc w:val="both"/>
                  </w:pPr>
                  <w:r>
                    <w:t xml:space="preserve">This job description is not designed to cover or contain a comprehensive listing of activities, duties or responsibilities that are required of the employee.  </w:t>
                  </w:r>
                </w:p>
                <w:p w:rsidR="003C3638" w:rsidRDefault="003C3638" w:rsidP="003C3638">
                  <w:pPr>
                    <w:jc w:val="both"/>
                  </w:pPr>
                  <w:r>
                    <w:t>Other duties, responsibilities and activities may change or be assigned at any time with or without notice.</w:t>
                  </w:r>
                </w:p>
              </w:txbxContent>
            </v:textbox>
          </v:shape>
        </w:pict>
      </w:r>
    </w:p>
    <w:p w:rsidR="003C3638" w:rsidRPr="002F1096" w:rsidRDefault="003C3638" w:rsidP="00F82860">
      <w:pPr>
        <w:spacing w:after="120"/>
        <w:jc w:val="both"/>
        <w:rPr>
          <w:rFonts w:asciiTheme="minorHAnsi" w:hAnsiTheme="minorHAnsi" w:cs="Arial"/>
        </w:rPr>
      </w:pPr>
    </w:p>
    <w:p w:rsidR="00F82860" w:rsidRPr="002F1096" w:rsidRDefault="00F82860" w:rsidP="00F82860">
      <w:pPr>
        <w:spacing w:after="120"/>
        <w:rPr>
          <w:rFonts w:asciiTheme="minorHAnsi" w:hAnsiTheme="minorHAnsi"/>
        </w:rPr>
      </w:pPr>
      <w:bookmarkStart w:id="0" w:name="P22_1207"/>
      <w:bookmarkEnd w:id="0"/>
    </w:p>
    <w:p w:rsidR="00F82860" w:rsidRPr="002F1096" w:rsidRDefault="00F82860" w:rsidP="00F82860">
      <w:pPr>
        <w:spacing w:after="120"/>
        <w:rPr>
          <w:rFonts w:asciiTheme="minorHAnsi" w:hAnsiTheme="minorHAnsi"/>
        </w:rPr>
      </w:pPr>
    </w:p>
    <w:p w:rsidR="00F82860" w:rsidRPr="002F1096" w:rsidRDefault="00F82860" w:rsidP="00F82860">
      <w:pPr>
        <w:spacing w:after="120"/>
        <w:ind w:firstLine="720"/>
        <w:rPr>
          <w:rFonts w:asciiTheme="minorHAnsi" w:hAnsiTheme="minorHAnsi"/>
        </w:rPr>
      </w:pPr>
    </w:p>
    <w:p w:rsidR="003C3638" w:rsidRDefault="003C3638" w:rsidP="003C3638">
      <w:pPr>
        <w:widowControl w:val="0"/>
        <w:autoSpaceDE w:val="0"/>
        <w:autoSpaceDN w:val="0"/>
        <w:adjustRightInd w:val="0"/>
        <w:spacing w:after="260"/>
        <w:jc w:val="both"/>
        <w:rPr>
          <w:rFonts w:asciiTheme="minorHAnsi" w:hAnsiTheme="minorHAnsi" w:cs="Arial"/>
          <w:color w:val="262626"/>
          <w:szCs w:val="24"/>
        </w:rPr>
      </w:pPr>
      <w:r w:rsidRPr="002C3719">
        <w:rPr>
          <w:rFonts w:asciiTheme="minorHAnsi" w:hAnsiTheme="minorHAnsi" w:cs="Arial"/>
          <w:color w:val="FF0000"/>
        </w:rPr>
        <w:t>[Practice Name]</w:t>
      </w:r>
      <w:r w:rsidRPr="002C3719">
        <w:rPr>
          <w:rFonts w:asciiTheme="minorHAnsi" w:hAnsiTheme="minorHAnsi" w:cs="Arial"/>
        </w:rPr>
        <w:t xml:space="preserve"> </w:t>
      </w:r>
      <w:r w:rsidRPr="00600FE9">
        <w:rPr>
          <w:rFonts w:asciiTheme="minorHAnsi" w:hAnsiTheme="minorHAnsi" w:cs="Arial"/>
          <w:color w:val="262626"/>
          <w:szCs w:val="24"/>
        </w:rPr>
        <w:t>is an equal opportunity employer. It is the policy of the practice to prohibit discrimination and harassment of any type and to afford equal employment opportunities to employees and</w:t>
      </w:r>
      <w:r>
        <w:rPr>
          <w:rFonts w:asciiTheme="minorHAnsi" w:hAnsiTheme="minorHAnsi" w:cs="Arial"/>
          <w:color w:val="262626"/>
          <w:szCs w:val="24"/>
        </w:rPr>
        <w:t xml:space="preserve"> applicants</w:t>
      </w:r>
      <w:r w:rsidRPr="00600FE9">
        <w:rPr>
          <w:rFonts w:asciiTheme="minorHAnsi" w:hAnsiTheme="minorHAnsi" w:cs="Arial"/>
          <w:color w:val="262626"/>
          <w:szCs w:val="24"/>
        </w:rPr>
        <w:t xml:space="preserve"> without regard to race, color, religion, sex, national origin, age, disability, genetic information, gender identity or expression, or veteran status. The practice will conform to the spirit as well as the letter of all applicable laws and regulations. The practice will take action to employ, advance in employment and treat qualified </w:t>
      </w:r>
      <w:bookmarkStart w:id="1" w:name="_GoBack"/>
      <w:bookmarkEnd w:id="1"/>
      <w:r w:rsidRPr="00600FE9">
        <w:rPr>
          <w:rFonts w:asciiTheme="minorHAnsi" w:hAnsiTheme="minorHAnsi" w:cs="Arial"/>
          <w:color w:val="262626"/>
          <w:szCs w:val="24"/>
        </w:rPr>
        <w:t>veterans and disabled veterans without discrimination in all employment practices.</w:t>
      </w:r>
    </w:p>
    <w:p w:rsidR="003C3638" w:rsidRPr="003C3638" w:rsidRDefault="003C3638" w:rsidP="003C3638">
      <w:pPr>
        <w:rPr>
          <w:rFonts w:cs="Arial"/>
          <w:sz w:val="28"/>
          <w:szCs w:val="28"/>
        </w:rPr>
      </w:pPr>
      <w:r w:rsidRPr="003C3638">
        <w:rPr>
          <w:rFonts w:cs="Arial"/>
          <w:sz w:val="28"/>
          <w:szCs w:val="28"/>
        </w:rPr>
        <w:t>I have read</w:t>
      </w:r>
      <w:r w:rsidR="004045EE">
        <w:rPr>
          <w:rFonts w:cs="Arial"/>
          <w:sz w:val="28"/>
          <w:szCs w:val="28"/>
        </w:rPr>
        <w:t xml:space="preserve"> and understand the Inventory Coordinator</w:t>
      </w:r>
      <w:r w:rsidRPr="003C3638">
        <w:rPr>
          <w:rFonts w:cs="Arial"/>
          <w:sz w:val="28"/>
          <w:szCs w:val="28"/>
        </w:rPr>
        <w:t xml:space="preserve"> Job Description.</w:t>
      </w:r>
    </w:p>
    <w:p w:rsidR="003C3638" w:rsidRPr="003C3638" w:rsidRDefault="003C3638" w:rsidP="003C3638">
      <w:pPr>
        <w:rPr>
          <w:rFonts w:cs="Arial"/>
          <w:sz w:val="28"/>
          <w:szCs w:val="28"/>
        </w:rPr>
      </w:pPr>
    </w:p>
    <w:p w:rsidR="00B72BF4" w:rsidRPr="002F1096" w:rsidRDefault="003C3638" w:rsidP="003C3638">
      <w:pPr>
        <w:spacing w:before="120" w:line="240" w:lineRule="auto"/>
        <w:jc w:val="both"/>
        <w:rPr>
          <w:rFonts w:asciiTheme="minorHAnsi" w:hAnsiTheme="minorHAnsi"/>
        </w:rPr>
      </w:pPr>
      <w:r w:rsidRPr="003C3638">
        <w:rPr>
          <w:rFonts w:cs="Arial"/>
          <w:sz w:val="28"/>
          <w:szCs w:val="28"/>
        </w:rPr>
        <w:t xml:space="preserve">Employee Signature: </w:t>
      </w:r>
      <w:r>
        <w:rPr>
          <w:rFonts w:cs="Arial"/>
          <w:sz w:val="28"/>
          <w:szCs w:val="28"/>
          <w:u w:val="single"/>
        </w:rPr>
        <w:tab/>
      </w:r>
      <w:r>
        <w:rPr>
          <w:rFonts w:cs="Arial"/>
          <w:sz w:val="28"/>
          <w:szCs w:val="28"/>
          <w:u w:val="single"/>
        </w:rPr>
        <w:tab/>
      </w:r>
      <w:r>
        <w:rPr>
          <w:rFonts w:cs="Arial"/>
          <w:sz w:val="28"/>
          <w:szCs w:val="28"/>
          <w:u w:val="single"/>
        </w:rPr>
        <w:tab/>
        <w:t xml:space="preserve">                      </w:t>
      </w:r>
      <w:r w:rsidRPr="003C3638">
        <w:rPr>
          <w:rFonts w:cs="Arial"/>
          <w:sz w:val="28"/>
          <w:szCs w:val="28"/>
        </w:rPr>
        <w:t xml:space="preserve">Date: </w:t>
      </w:r>
      <w:r w:rsidRPr="003C3638">
        <w:rPr>
          <w:rFonts w:cs="Arial"/>
          <w:sz w:val="28"/>
          <w:szCs w:val="28"/>
          <w:u w:val="single"/>
        </w:rPr>
        <w:tab/>
      </w:r>
      <w:r w:rsidRPr="003C3638">
        <w:rPr>
          <w:rFonts w:cs="Arial"/>
          <w:sz w:val="28"/>
          <w:szCs w:val="28"/>
          <w:u w:val="single"/>
        </w:rPr>
        <w:tab/>
      </w:r>
      <w:r w:rsidRPr="003C3638">
        <w:rPr>
          <w:rFonts w:cs="Arial"/>
          <w:sz w:val="28"/>
          <w:szCs w:val="28"/>
          <w:u w:val="single"/>
        </w:rPr>
        <w:tab/>
      </w:r>
      <w:r w:rsidRPr="003C3638">
        <w:rPr>
          <w:rFonts w:cs="Arial"/>
          <w:sz w:val="28"/>
          <w:szCs w:val="28"/>
          <w:u w:val="single"/>
        </w:rPr>
        <w:tab/>
      </w:r>
    </w:p>
    <w:sectPr w:rsidR="00B72BF4" w:rsidRPr="002F1096" w:rsidSect="00380732">
      <w:headerReference w:type="even" r:id="rId10"/>
      <w:headerReference w:type="default" r:id="rId11"/>
      <w:headerReference w:type="first" r:id="rId12"/>
      <w:pgSz w:w="12240" w:h="15840" w:code="1"/>
      <w:pgMar w:top="1440" w:right="1800" w:bottom="1440" w:left="18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DA" w:rsidRDefault="008362DA" w:rsidP="009031E3">
      <w:pPr>
        <w:spacing w:after="0" w:line="240" w:lineRule="auto"/>
      </w:pPr>
      <w:r>
        <w:separator/>
      </w:r>
    </w:p>
  </w:endnote>
  <w:endnote w:type="continuationSeparator" w:id="0">
    <w:p w:rsidR="008362DA" w:rsidRDefault="008362DA" w:rsidP="0090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78" w:rsidRPr="0078340B" w:rsidRDefault="008362DA" w:rsidP="00660178">
    <w:pPr>
      <w:tabs>
        <w:tab w:val="left" w:pos="0"/>
        <w:tab w:val="center" w:pos="4500"/>
        <w:tab w:val="right" w:pos="8640"/>
      </w:tabs>
      <w:spacing w:after="0"/>
      <w:rPr>
        <w:rFonts w:ascii="Arial" w:hAnsi="Arial" w:cs="Arial"/>
        <w:i/>
        <w:color w:val="1F497D"/>
        <w:sz w:val="16"/>
        <w:szCs w:val="16"/>
      </w:rPr>
    </w:pPr>
    <w:r>
      <w:rPr>
        <w:rFonts w:ascii="Arial" w:hAnsi="Arial" w:cs="Arial"/>
        <w:i/>
        <w:noProof/>
        <w:color w:val="808080"/>
        <w:sz w:val="16"/>
        <w:szCs w:val="16"/>
      </w:rPr>
      <w:pict>
        <v:shapetype id="_x0000_t32" coordsize="21600,21600" o:spt="32" o:oned="t" path="m,l21600,21600e" filled="f">
          <v:path arrowok="t" fillok="f" o:connecttype="none"/>
          <o:lock v:ext="edit" shapetype="t"/>
        </v:shapetype>
        <v:shape id="_x0000_s2052" type="#_x0000_t32" style="position:absolute;margin-left:-48.75pt;margin-top:-4.05pt;width:536.25pt;height:0;z-index:251664896" o:connectortype="straight" strokecolor="#365f91" strokeweight="2.25pt">
          <v:shadow color="#365f91" opacity=".5"/>
        </v:shape>
      </w:pict>
    </w:r>
    <w:r w:rsidR="009D0483">
      <w:rPr>
        <w:rFonts w:ascii="Arial" w:hAnsi="Arial" w:cs="Arial"/>
        <w:i/>
        <w:color w:val="808080"/>
        <w:sz w:val="16"/>
        <w:szCs w:val="16"/>
      </w:rPr>
      <w:t>7540 R2016JUNE</w:t>
    </w:r>
    <w:r w:rsidR="00660178" w:rsidRPr="0078340B">
      <w:rPr>
        <w:rFonts w:ascii="Arial" w:hAnsi="Arial" w:cs="Arial"/>
        <w:i/>
        <w:color w:val="808080"/>
        <w:sz w:val="16"/>
        <w:szCs w:val="16"/>
      </w:rPr>
      <w:tab/>
      <w:t xml:space="preserve">Page </w:t>
    </w:r>
    <w:r w:rsidR="00E22FE3" w:rsidRPr="0078340B">
      <w:rPr>
        <w:rFonts w:ascii="Arial" w:hAnsi="Arial" w:cs="Arial"/>
        <w:i/>
        <w:color w:val="808080"/>
        <w:sz w:val="16"/>
        <w:szCs w:val="16"/>
      </w:rPr>
      <w:fldChar w:fldCharType="begin"/>
    </w:r>
    <w:r w:rsidR="00660178" w:rsidRPr="0078340B">
      <w:rPr>
        <w:rFonts w:ascii="Arial" w:hAnsi="Arial" w:cs="Arial"/>
        <w:i/>
        <w:color w:val="808080"/>
        <w:sz w:val="16"/>
        <w:szCs w:val="16"/>
      </w:rPr>
      <w:instrText xml:space="preserve"> PAGE </w:instrText>
    </w:r>
    <w:r w:rsidR="00E22FE3" w:rsidRPr="0078340B">
      <w:rPr>
        <w:rFonts w:ascii="Arial" w:hAnsi="Arial" w:cs="Arial"/>
        <w:i/>
        <w:color w:val="808080"/>
        <w:sz w:val="16"/>
        <w:szCs w:val="16"/>
      </w:rPr>
      <w:fldChar w:fldCharType="separate"/>
    </w:r>
    <w:r w:rsidR="00D35B53">
      <w:rPr>
        <w:rFonts w:ascii="Arial" w:hAnsi="Arial" w:cs="Arial"/>
        <w:i/>
        <w:noProof/>
        <w:color w:val="808080"/>
        <w:sz w:val="16"/>
        <w:szCs w:val="16"/>
      </w:rPr>
      <w:t>4</w:t>
    </w:r>
    <w:r w:rsidR="00E22FE3" w:rsidRPr="0078340B">
      <w:rPr>
        <w:rFonts w:ascii="Arial" w:hAnsi="Arial" w:cs="Arial"/>
        <w:i/>
        <w:color w:val="808080"/>
        <w:sz w:val="16"/>
        <w:szCs w:val="16"/>
      </w:rPr>
      <w:fldChar w:fldCharType="end"/>
    </w:r>
    <w:r w:rsidR="00660178" w:rsidRPr="0078340B">
      <w:rPr>
        <w:rFonts w:ascii="Arial" w:hAnsi="Arial" w:cs="Arial"/>
        <w:i/>
        <w:color w:val="808080"/>
        <w:sz w:val="16"/>
        <w:szCs w:val="16"/>
      </w:rPr>
      <w:t xml:space="preserve"> of </w:t>
    </w:r>
    <w:r w:rsidR="00E22FE3" w:rsidRPr="0078340B">
      <w:rPr>
        <w:rFonts w:ascii="Arial" w:hAnsi="Arial" w:cs="Arial"/>
        <w:i/>
        <w:color w:val="808080"/>
        <w:sz w:val="16"/>
        <w:szCs w:val="16"/>
      </w:rPr>
      <w:fldChar w:fldCharType="begin"/>
    </w:r>
    <w:r w:rsidR="00660178" w:rsidRPr="0078340B">
      <w:rPr>
        <w:rFonts w:ascii="Arial" w:hAnsi="Arial" w:cs="Arial"/>
        <w:i/>
        <w:color w:val="808080"/>
        <w:sz w:val="16"/>
        <w:szCs w:val="16"/>
      </w:rPr>
      <w:instrText xml:space="preserve"> NUMPAGES  </w:instrText>
    </w:r>
    <w:r w:rsidR="00E22FE3" w:rsidRPr="0078340B">
      <w:rPr>
        <w:rFonts w:ascii="Arial" w:hAnsi="Arial" w:cs="Arial"/>
        <w:i/>
        <w:color w:val="808080"/>
        <w:sz w:val="16"/>
        <w:szCs w:val="16"/>
      </w:rPr>
      <w:fldChar w:fldCharType="separate"/>
    </w:r>
    <w:r w:rsidR="00D35B53">
      <w:rPr>
        <w:rFonts w:ascii="Arial" w:hAnsi="Arial" w:cs="Arial"/>
        <w:i/>
        <w:noProof/>
        <w:color w:val="808080"/>
        <w:sz w:val="16"/>
        <w:szCs w:val="16"/>
      </w:rPr>
      <w:t>5</w:t>
    </w:r>
    <w:r w:rsidR="00E22FE3" w:rsidRPr="0078340B">
      <w:rPr>
        <w:rFonts w:ascii="Arial" w:hAnsi="Arial" w:cs="Arial"/>
        <w:i/>
        <w:color w:val="808080"/>
        <w:sz w:val="16"/>
        <w:szCs w:val="16"/>
      </w:rPr>
      <w:fldChar w:fldCharType="end"/>
    </w:r>
    <w:r w:rsidR="00660178" w:rsidRPr="0078340B">
      <w:rPr>
        <w:rFonts w:ascii="Arial" w:hAnsi="Arial" w:cs="Arial"/>
        <w:i/>
        <w:color w:val="808080"/>
        <w:sz w:val="16"/>
        <w:szCs w:val="16"/>
      </w:rPr>
      <w:tab/>
    </w:r>
    <w:r w:rsidR="00660178" w:rsidRPr="0078340B">
      <w:rPr>
        <w:rFonts w:ascii="Arial" w:hAnsi="Arial" w:cs="Arial"/>
        <w:i/>
        <w:color w:val="1F497D"/>
        <w:sz w:val="16"/>
        <w:szCs w:val="16"/>
      </w:rPr>
      <w:t>Practice Name</w:t>
    </w:r>
  </w:p>
  <w:p w:rsidR="00580067" w:rsidRPr="00660178" w:rsidRDefault="004045EE" w:rsidP="00B153DF">
    <w:pPr>
      <w:tabs>
        <w:tab w:val="left" w:pos="0"/>
        <w:tab w:val="center" w:pos="4500"/>
        <w:tab w:val="right" w:pos="8640"/>
      </w:tabs>
      <w:spacing w:after="0"/>
      <w:rPr>
        <w:rFonts w:ascii="Arial" w:hAnsi="Arial" w:cs="Arial"/>
        <w:color w:val="808080"/>
        <w:sz w:val="16"/>
        <w:szCs w:val="16"/>
      </w:rPr>
    </w:pPr>
    <w:r>
      <w:rPr>
        <w:rFonts w:ascii="Arial" w:hAnsi="Arial" w:cs="Arial"/>
        <w:i/>
        <w:color w:val="808080"/>
        <w:sz w:val="16"/>
        <w:szCs w:val="16"/>
      </w:rPr>
      <w:t>.</w:t>
    </w:r>
    <w:r>
      <w:rPr>
        <w:rFonts w:ascii="Arial" w:hAnsi="Arial" w:cs="Arial"/>
        <w:i/>
        <w:color w:val="808080"/>
        <w:sz w:val="16"/>
        <w:szCs w:val="16"/>
      </w:rPr>
      <w:tab/>
    </w:r>
    <w:r>
      <w:rPr>
        <w:rFonts w:ascii="Arial" w:hAnsi="Arial" w:cs="Arial"/>
        <w:i/>
        <w:color w:val="8080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EF" w:rsidRPr="002F1096" w:rsidRDefault="008362DA" w:rsidP="005E72EF">
    <w:pPr>
      <w:tabs>
        <w:tab w:val="left" w:pos="0"/>
        <w:tab w:val="center" w:pos="4500"/>
        <w:tab w:val="right" w:pos="8640"/>
      </w:tabs>
      <w:spacing w:after="0"/>
      <w:rPr>
        <w:rFonts w:asciiTheme="minorHAnsi" w:hAnsiTheme="minorHAnsi" w:cs="Arial"/>
        <w:i/>
        <w:color w:val="1F497D"/>
        <w:sz w:val="18"/>
        <w:szCs w:val="18"/>
      </w:rPr>
    </w:pPr>
    <w:r>
      <w:rPr>
        <w:rFonts w:asciiTheme="minorHAnsi" w:hAnsiTheme="minorHAnsi" w:cs="Arial"/>
        <w:i/>
        <w:noProof/>
        <w:color w:val="808080"/>
        <w:sz w:val="18"/>
        <w:szCs w:val="18"/>
      </w:rPr>
      <w:pict>
        <v:shapetype id="_x0000_t32" coordsize="21600,21600" o:spt="32" o:oned="t" path="m,l21600,21600e" filled="f">
          <v:path arrowok="t" fillok="f" o:connecttype="none"/>
          <o:lock v:ext="edit" shapetype="t"/>
        </v:shapetype>
        <v:shape id="_x0000_s2051" type="#_x0000_t32" style="position:absolute;margin-left:-48.75pt;margin-top:-4.05pt;width:536.25pt;height:0;z-index:251662848" o:connectortype="straight" strokecolor="#365f91" strokeweight="2.25pt">
          <v:shadow color="#365f91" opacity=".5"/>
        </v:shape>
      </w:pict>
    </w:r>
    <w:r w:rsidR="009D0483">
      <w:rPr>
        <w:rFonts w:asciiTheme="minorHAnsi" w:hAnsiTheme="minorHAnsi" w:cs="Arial"/>
        <w:i/>
        <w:color w:val="808080"/>
        <w:sz w:val="18"/>
        <w:szCs w:val="18"/>
      </w:rPr>
      <w:t>7540 R2016JUNE</w:t>
    </w:r>
    <w:r w:rsidR="005E72EF" w:rsidRPr="004045EE">
      <w:rPr>
        <w:rFonts w:asciiTheme="minorHAnsi" w:hAnsiTheme="minorHAnsi" w:cs="Arial"/>
        <w:i/>
        <w:color w:val="808080"/>
        <w:sz w:val="18"/>
        <w:szCs w:val="18"/>
      </w:rPr>
      <w:tab/>
      <w:t xml:space="preserve">Page </w:t>
    </w:r>
    <w:r w:rsidR="00E22FE3" w:rsidRPr="004045EE">
      <w:rPr>
        <w:rFonts w:asciiTheme="minorHAnsi" w:hAnsiTheme="minorHAnsi" w:cs="Arial"/>
        <w:i/>
        <w:color w:val="808080"/>
        <w:sz w:val="18"/>
        <w:szCs w:val="18"/>
      </w:rPr>
      <w:fldChar w:fldCharType="begin"/>
    </w:r>
    <w:r w:rsidR="005E72EF" w:rsidRPr="004045EE">
      <w:rPr>
        <w:rFonts w:asciiTheme="minorHAnsi" w:hAnsiTheme="minorHAnsi" w:cs="Arial"/>
        <w:i/>
        <w:color w:val="808080"/>
        <w:sz w:val="18"/>
        <w:szCs w:val="18"/>
      </w:rPr>
      <w:instrText xml:space="preserve"> PAGE </w:instrText>
    </w:r>
    <w:r w:rsidR="00E22FE3" w:rsidRPr="004045EE">
      <w:rPr>
        <w:rFonts w:asciiTheme="minorHAnsi" w:hAnsiTheme="minorHAnsi" w:cs="Arial"/>
        <w:i/>
        <w:color w:val="808080"/>
        <w:sz w:val="18"/>
        <w:szCs w:val="18"/>
      </w:rPr>
      <w:fldChar w:fldCharType="separate"/>
    </w:r>
    <w:r w:rsidR="00D35B53">
      <w:rPr>
        <w:rFonts w:asciiTheme="minorHAnsi" w:hAnsiTheme="minorHAnsi" w:cs="Arial"/>
        <w:i/>
        <w:noProof/>
        <w:color w:val="808080"/>
        <w:sz w:val="18"/>
        <w:szCs w:val="18"/>
      </w:rPr>
      <w:t>5</w:t>
    </w:r>
    <w:r w:rsidR="00E22FE3" w:rsidRPr="004045EE">
      <w:rPr>
        <w:rFonts w:asciiTheme="minorHAnsi" w:hAnsiTheme="minorHAnsi" w:cs="Arial"/>
        <w:i/>
        <w:color w:val="808080"/>
        <w:sz w:val="18"/>
        <w:szCs w:val="18"/>
      </w:rPr>
      <w:fldChar w:fldCharType="end"/>
    </w:r>
    <w:r w:rsidR="005E72EF" w:rsidRPr="004045EE">
      <w:rPr>
        <w:rFonts w:asciiTheme="minorHAnsi" w:hAnsiTheme="minorHAnsi" w:cs="Arial"/>
        <w:i/>
        <w:color w:val="808080"/>
        <w:sz w:val="18"/>
        <w:szCs w:val="18"/>
      </w:rPr>
      <w:t xml:space="preserve"> of </w:t>
    </w:r>
    <w:r w:rsidR="00E22FE3" w:rsidRPr="004045EE">
      <w:rPr>
        <w:rFonts w:asciiTheme="minorHAnsi" w:hAnsiTheme="minorHAnsi" w:cs="Arial"/>
        <w:i/>
        <w:color w:val="808080"/>
        <w:sz w:val="18"/>
        <w:szCs w:val="18"/>
      </w:rPr>
      <w:fldChar w:fldCharType="begin"/>
    </w:r>
    <w:r w:rsidR="005E72EF" w:rsidRPr="004045EE">
      <w:rPr>
        <w:rFonts w:asciiTheme="minorHAnsi" w:hAnsiTheme="minorHAnsi" w:cs="Arial"/>
        <w:i/>
        <w:color w:val="808080"/>
        <w:sz w:val="18"/>
        <w:szCs w:val="18"/>
      </w:rPr>
      <w:instrText xml:space="preserve"> NUMPAGES  </w:instrText>
    </w:r>
    <w:r w:rsidR="00E22FE3" w:rsidRPr="004045EE">
      <w:rPr>
        <w:rFonts w:asciiTheme="minorHAnsi" w:hAnsiTheme="minorHAnsi" w:cs="Arial"/>
        <w:i/>
        <w:color w:val="808080"/>
        <w:sz w:val="18"/>
        <w:szCs w:val="18"/>
      </w:rPr>
      <w:fldChar w:fldCharType="separate"/>
    </w:r>
    <w:r w:rsidR="00D35B53">
      <w:rPr>
        <w:rFonts w:asciiTheme="minorHAnsi" w:hAnsiTheme="minorHAnsi" w:cs="Arial"/>
        <w:i/>
        <w:noProof/>
        <w:color w:val="808080"/>
        <w:sz w:val="18"/>
        <w:szCs w:val="18"/>
      </w:rPr>
      <w:t>5</w:t>
    </w:r>
    <w:r w:rsidR="00E22FE3" w:rsidRPr="004045EE">
      <w:rPr>
        <w:rFonts w:asciiTheme="minorHAnsi" w:hAnsiTheme="minorHAnsi" w:cs="Arial"/>
        <w:i/>
        <w:color w:val="808080"/>
        <w:sz w:val="18"/>
        <w:szCs w:val="18"/>
      </w:rPr>
      <w:fldChar w:fldCharType="end"/>
    </w:r>
    <w:r w:rsidR="005E72EF" w:rsidRPr="004045EE">
      <w:rPr>
        <w:rFonts w:asciiTheme="minorHAnsi" w:hAnsiTheme="minorHAnsi" w:cs="Arial"/>
        <w:i/>
        <w:color w:val="808080"/>
        <w:sz w:val="18"/>
        <w:szCs w:val="18"/>
      </w:rPr>
      <w:tab/>
    </w:r>
    <w:r w:rsidR="005E72EF" w:rsidRPr="004045EE">
      <w:rPr>
        <w:rFonts w:asciiTheme="minorHAnsi" w:hAnsiTheme="minorHAnsi" w:cs="Arial"/>
        <w:i/>
        <w:color w:val="1F497D"/>
        <w:sz w:val="18"/>
        <w:szCs w:val="18"/>
      </w:rPr>
      <w:t>Practice Name</w:t>
    </w:r>
  </w:p>
  <w:p w:rsidR="00A537B3" w:rsidRPr="002F1096" w:rsidRDefault="004045EE" w:rsidP="00B153DF">
    <w:pPr>
      <w:tabs>
        <w:tab w:val="left" w:pos="0"/>
        <w:tab w:val="center" w:pos="4500"/>
        <w:tab w:val="right" w:pos="8640"/>
      </w:tabs>
      <w:spacing w:after="0"/>
      <w:rPr>
        <w:rFonts w:asciiTheme="minorHAnsi" w:hAnsiTheme="minorHAnsi" w:cs="Arial"/>
        <w:color w:val="808080"/>
        <w:sz w:val="18"/>
        <w:szCs w:val="18"/>
      </w:rPr>
    </w:pPr>
    <w:r>
      <w:rPr>
        <w:rFonts w:ascii="Arial" w:hAnsi="Arial" w:cs="Arial"/>
        <w:i/>
        <w:color w:val="808080"/>
        <w:sz w:val="16"/>
        <w:szCs w:val="16"/>
      </w:rPr>
      <w:tab/>
    </w:r>
    <w:r>
      <w:rPr>
        <w:rFonts w:ascii="Arial" w:hAnsi="Arial" w:cs="Arial"/>
        <w: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DA" w:rsidRDefault="008362DA" w:rsidP="009031E3">
      <w:pPr>
        <w:spacing w:after="0" w:line="240" w:lineRule="auto"/>
      </w:pPr>
      <w:r>
        <w:separator/>
      </w:r>
    </w:p>
  </w:footnote>
  <w:footnote w:type="continuationSeparator" w:id="0">
    <w:p w:rsidR="008362DA" w:rsidRDefault="008362DA" w:rsidP="00903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FF" w:rsidRDefault="008362DA" w:rsidP="00380732">
    <w:pPr>
      <w:pStyle w:val="Header"/>
      <w:ind w:left="-432" w:right="-288" w:hanging="540"/>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12.75pt;margin-top:2.4pt;width:417pt;height:68.95pt;z-index:251656704;mso-height-percent:200;mso-position-horizontal-relative:text;mso-position-vertical-relative:text;mso-height-percent:200;mso-width-relative:margin;mso-height-relative:margin" stroked="f">
          <v:textbox style="mso-next-textbox:#_x0000_s2050;mso-fit-shape-to-text:t">
            <w:txbxContent>
              <w:p w:rsidR="00380732" w:rsidRPr="00F54D64" w:rsidRDefault="00F54D64" w:rsidP="00F54D64">
                <w:pPr>
                  <w:spacing w:after="0"/>
                  <w:jc w:val="center"/>
                  <w:rPr>
                    <w:b/>
                    <w:smallCaps/>
                    <w:sz w:val="44"/>
                    <w:szCs w:val="44"/>
                  </w:rPr>
                </w:pPr>
                <w:r w:rsidRPr="00F54D64">
                  <w:rPr>
                    <w:b/>
                    <w:smallCaps/>
                    <w:sz w:val="44"/>
                    <w:szCs w:val="44"/>
                  </w:rPr>
                  <w:t xml:space="preserve">– </w:t>
                </w:r>
                <w:r w:rsidR="00501F43" w:rsidRPr="00F54D64">
                  <w:rPr>
                    <w:b/>
                    <w:smallCaps/>
                    <w:sz w:val="36"/>
                    <w:szCs w:val="36"/>
                  </w:rPr>
                  <w:t>Job Description</w:t>
                </w:r>
                <w:r w:rsidR="00501F43" w:rsidRPr="00F54D64">
                  <w:rPr>
                    <w:b/>
                    <w:smallCaps/>
                    <w:sz w:val="44"/>
                    <w:szCs w:val="44"/>
                  </w:rPr>
                  <w:t xml:space="preserve"> </w:t>
                </w:r>
                <w:r w:rsidRPr="00F54D64">
                  <w:rPr>
                    <w:b/>
                    <w:smallCaps/>
                    <w:sz w:val="44"/>
                    <w:szCs w:val="44"/>
                  </w:rPr>
                  <w:t>–</w:t>
                </w:r>
              </w:p>
              <w:p w:rsidR="00501F43" w:rsidRPr="00501F43" w:rsidRDefault="004045EE" w:rsidP="00F54D64">
                <w:pPr>
                  <w:pStyle w:val="ListParagraph"/>
                  <w:spacing w:after="0"/>
                  <w:ind w:left="0"/>
                  <w:jc w:val="center"/>
                  <w:rPr>
                    <w:b/>
                    <w:smallCaps/>
                    <w:sz w:val="44"/>
                    <w:szCs w:val="44"/>
                  </w:rPr>
                </w:pPr>
                <w:r>
                  <w:rPr>
                    <w:b/>
                    <w:smallCaps/>
                    <w:sz w:val="44"/>
                    <w:szCs w:val="44"/>
                  </w:rPr>
                  <w:t>Inventory Coordinator</w:t>
                </w:r>
              </w:p>
            </w:txbxContent>
          </v:textbox>
        </v:shape>
      </w:pict>
    </w:r>
    <w:r w:rsidR="005E72EF">
      <w:rPr>
        <w:noProof/>
      </w:rPr>
      <w:drawing>
        <wp:inline distT="0" distB="0" distL="0" distR="0">
          <wp:extent cx="685800" cy="990600"/>
          <wp:effectExtent l="19050" t="0" r="0" b="0"/>
          <wp:docPr id="11" name="Picture 11" descr="VMC-LOGO_NewColors_12-2009_Blue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C-LOGO_NewColors_12-2009_BlueBorder.jpg"/>
                  <pic:cNvPicPr>
                    <a:picLocks noChangeAspect="1" noChangeArrowheads="1"/>
                  </pic:cNvPicPr>
                </pic:nvPicPr>
                <pic:blipFill>
                  <a:blip r:embed="rId1"/>
                  <a:srcRect/>
                  <a:stretch>
                    <a:fillRect/>
                  </a:stretch>
                </pic:blipFill>
                <pic:spPr bwMode="auto">
                  <a:xfrm>
                    <a:off x="0" y="0"/>
                    <a:ext cx="685800" cy="990600"/>
                  </a:xfrm>
                  <a:prstGeom prst="rect">
                    <a:avLst/>
                  </a:prstGeom>
                  <a:noFill/>
                  <a:ln w="9525">
                    <a:noFill/>
                    <a:miter lim="800000"/>
                    <a:headEnd/>
                    <a:tailEnd/>
                  </a:ln>
                </pic:spPr>
              </pic:pic>
            </a:graphicData>
          </a:graphic>
        </wp:inline>
      </w:drawing>
    </w:r>
  </w:p>
  <w:p w:rsidR="00C93FFF" w:rsidRDefault="008362DA">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51pt;margin-top:3.75pt;width:532.5pt;height:.75pt;z-index:251654656" o:connectortype="straight" strokecolor="#365f91" strokeweight="2.25pt">
          <v:shadow color="#365f91" opacity=".5"/>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96" w:rsidRDefault="002F1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96" w:rsidRDefault="002F10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96" w:rsidRDefault="002F1096" w:rsidP="00380732">
    <w:pPr>
      <w:pStyle w:val="Header"/>
      <w:ind w:left="-432" w:right="-288" w:hanging="540"/>
    </w:pPr>
  </w:p>
  <w:p w:rsidR="002F1096" w:rsidRDefault="002F1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A46"/>
    <w:multiLevelType w:val="hybridMultilevel"/>
    <w:tmpl w:val="21BA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1DC0"/>
    <w:multiLevelType w:val="hybridMultilevel"/>
    <w:tmpl w:val="F776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746C7"/>
    <w:multiLevelType w:val="hybridMultilevel"/>
    <w:tmpl w:val="13224CFE"/>
    <w:lvl w:ilvl="0" w:tplc="2214AC96">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F3D81"/>
    <w:multiLevelType w:val="hybridMultilevel"/>
    <w:tmpl w:val="C332D0A8"/>
    <w:lvl w:ilvl="0" w:tplc="9A623752">
      <w:start w:val="80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53A17"/>
    <w:multiLevelType w:val="hybridMultilevel"/>
    <w:tmpl w:val="579A1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306ED"/>
    <w:multiLevelType w:val="hybridMultilevel"/>
    <w:tmpl w:val="C586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7F04"/>
    <w:multiLevelType w:val="hybridMultilevel"/>
    <w:tmpl w:val="FDC6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7383D"/>
    <w:multiLevelType w:val="hybridMultilevel"/>
    <w:tmpl w:val="5330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762AB"/>
    <w:multiLevelType w:val="hybridMultilevel"/>
    <w:tmpl w:val="1312D9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A5D223E"/>
    <w:multiLevelType w:val="hybridMultilevel"/>
    <w:tmpl w:val="9C7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258C7"/>
    <w:multiLevelType w:val="hybridMultilevel"/>
    <w:tmpl w:val="286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C74E9"/>
    <w:multiLevelType w:val="hybridMultilevel"/>
    <w:tmpl w:val="ACDE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D2954"/>
    <w:multiLevelType w:val="hybridMultilevel"/>
    <w:tmpl w:val="8BA6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F62FF"/>
    <w:multiLevelType w:val="hybridMultilevel"/>
    <w:tmpl w:val="77D0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740FE"/>
    <w:multiLevelType w:val="hybridMultilevel"/>
    <w:tmpl w:val="0934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B0D73"/>
    <w:multiLevelType w:val="hybridMultilevel"/>
    <w:tmpl w:val="70422054"/>
    <w:lvl w:ilvl="0" w:tplc="7062E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14"/>
  </w:num>
  <w:num w:numId="7">
    <w:abstractNumId w:val="11"/>
  </w:num>
  <w:num w:numId="8">
    <w:abstractNumId w:val="15"/>
  </w:num>
  <w:num w:numId="9">
    <w:abstractNumId w:val="0"/>
  </w:num>
  <w:num w:numId="10">
    <w:abstractNumId w:val="5"/>
  </w:num>
  <w:num w:numId="11">
    <w:abstractNumId w:val="7"/>
  </w:num>
  <w:num w:numId="12">
    <w:abstractNumId w:val="10"/>
  </w:num>
  <w:num w:numId="13">
    <w:abstractNumId w:val="9"/>
  </w:num>
  <w:num w:numId="14">
    <w:abstractNumId w:val="1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fillcolor="white">
      <v:fill color="white"/>
    </o:shapedefaults>
    <o:shapelayout v:ext="edit">
      <o:idmap v:ext="edit" data="2"/>
      <o:rules v:ext="edit">
        <o:r id="V:Rule1" type="connector" idref="#_x0000_s2051"/>
        <o:r id="V:Rule2" type="connector" idref="#_x0000_s2049"/>
        <o:r id="V:Rule3"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31E3"/>
    <w:rsid w:val="000100DB"/>
    <w:rsid w:val="00020779"/>
    <w:rsid w:val="00021029"/>
    <w:rsid w:val="00033CE3"/>
    <w:rsid w:val="00061A94"/>
    <w:rsid w:val="00077846"/>
    <w:rsid w:val="000C400F"/>
    <w:rsid w:val="000D2AA2"/>
    <w:rsid w:val="000E0CE3"/>
    <w:rsid w:val="001126D4"/>
    <w:rsid w:val="00156344"/>
    <w:rsid w:val="00185CC3"/>
    <w:rsid w:val="001A1117"/>
    <w:rsid w:val="001D0786"/>
    <w:rsid w:val="00205E61"/>
    <w:rsid w:val="00207757"/>
    <w:rsid w:val="002269D9"/>
    <w:rsid w:val="002275BE"/>
    <w:rsid w:val="00234A8A"/>
    <w:rsid w:val="00246D17"/>
    <w:rsid w:val="002F1096"/>
    <w:rsid w:val="002F2766"/>
    <w:rsid w:val="002F6B90"/>
    <w:rsid w:val="00316809"/>
    <w:rsid w:val="003221B0"/>
    <w:rsid w:val="0033002F"/>
    <w:rsid w:val="0034042B"/>
    <w:rsid w:val="003427E2"/>
    <w:rsid w:val="003454F4"/>
    <w:rsid w:val="00380732"/>
    <w:rsid w:val="003A1567"/>
    <w:rsid w:val="003B228F"/>
    <w:rsid w:val="003B3A65"/>
    <w:rsid w:val="003C3638"/>
    <w:rsid w:val="003D4FA8"/>
    <w:rsid w:val="004045EE"/>
    <w:rsid w:val="00406A96"/>
    <w:rsid w:val="004119ED"/>
    <w:rsid w:val="004128C3"/>
    <w:rsid w:val="00431340"/>
    <w:rsid w:val="00441AAD"/>
    <w:rsid w:val="004512E3"/>
    <w:rsid w:val="00464781"/>
    <w:rsid w:val="00483879"/>
    <w:rsid w:val="004B72F9"/>
    <w:rsid w:val="004C0290"/>
    <w:rsid w:val="004D4FCF"/>
    <w:rsid w:val="004D5D28"/>
    <w:rsid w:val="00501F43"/>
    <w:rsid w:val="00513DCA"/>
    <w:rsid w:val="005343DA"/>
    <w:rsid w:val="005512B0"/>
    <w:rsid w:val="00551D39"/>
    <w:rsid w:val="00563014"/>
    <w:rsid w:val="00580067"/>
    <w:rsid w:val="005A68E0"/>
    <w:rsid w:val="005D47F5"/>
    <w:rsid w:val="005E72EF"/>
    <w:rsid w:val="0060476A"/>
    <w:rsid w:val="00606680"/>
    <w:rsid w:val="00631B61"/>
    <w:rsid w:val="00651BE7"/>
    <w:rsid w:val="00660178"/>
    <w:rsid w:val="00664E18"/>
    <w:rsid w:val="006C55DA"/>
    <w:rsid w:val="006E181C"/>
    <w:rsid w:val="0071101A"/>
    <w:rsid w:val="00732003"/>
    <w:rsid w:val="00740426"/>
    <w:rsid w:val="00741D0E"/>
    <w:rsid w:val="00751926"/>
    <w:rsid w:val="00756843"/>
    <w:rsid w:val="007741AD"/>
    <w:rsid w:val="007B5C31"/>
    <w:rsid w:val="007D693E"/>
    <w:rsid w:val="007F225E"/>
    <w:rsid w:val="008362DA"/>
    <w:rsid w:val="00863066"/>
    <w:rsid w:val="00877668"/>
    <w:rsid w:val="008924D4"/>
    <w:rsid w:val="008C4BD4"/>
    <w:rsid w:val="008C4F8E"/>
    <w:rsid w:val="009031E3"/>
    <w:rsid w:val="00915341"/>
    <w:rsid w:val="00915AE9"/>
    <w:rsid w:val="00965440"/>
    <w:rsid w:val="009744F6"/>
    <w:rsid w:val="009A58ED"/>
    <w:rsid w:val="009D0483"/>
    <w:rsid w:val="009E34D6"/>
    <w:rsid w:val="009E761C"/>
    <w:rsid w:val="009E7998"/>
    <w:rsid w:val="00A537B3"/>
    <w:rsid w:val="00A61D03"/>
    <w:rsid w:val="00A65994"/>
    <w:rsid w:val="00AA2994"/>
    <w:rsid w:val="00AE7613"/>
    <w:rsid w:val="00AE7A3E"/>
    <w:rsid w:val="00AE7FA3"/>
    <w:rsid w:val="00AF6BD5"/>
    <w:rsid w:val="00AF7D51"/>
    <w:rsid w:val="00B102A6"/>
    <w:rsid w:val="00B153DF"/>
    <w:rsid w:val="00B36995"/>
    <w:rsid w:val="00B370C4"/>
    <w:rsid w:val="00B41D3D"/>
    <w:rsid w:val="00B44189"/>
    <w:rsid w:val="00B46E4C"/>
    <w:rsid w:val="00B51DCE"/>
    <w:rsid w:val="00B72BF4"/>
    <w:rsid w:val="00BE752E"/>
    <w:rsid w:val="00C15F8B"/>
    <w:rsid w:val="00C1615A"/>
    <w:rsid w:val="00C23AA5"/>
    <w:rsid w:val="00C93FFF"/>
    <w:rsid w:val="00CD12E1"/>
    <w:rsid w:val="00CD537F"/>
    <w:rsid w:val="00CE0F4D"/>
    <w:rsid w:val="00CF356D"/>
    <w:rsid w:val="00CF4E2A"/>
    <w:rsid w:val="00D3341B"/>
    <w:rsid w:val="00D35B53"/>
    <w:rsid w:val="00D670C6"/>
    <w:rsid w:val="00D7483A"/>
    <w:rsid w:val="00D802B8"/>
    <w:rsid w:val="00D904A8"/>
    <w:rsid w:val="00DB24DC"/>
    <w:rsid w:val="00DC0AF0"/>
    <w:rsid w:val="00DC12B6"/>
    <w:rsid w:val="00E01795"/>
    <w:rsid w:val="00E07A0F"/>
    <w:rsid w:val="00E22FE3"/>
    <w:rsid w:val="00E25BCE"/>
    <w:rsid w:val="00E33D93"/>
    <w:rsid w:val="00E40654"/>
    <w:rsid w:val="00E4390A"/>
    <w:rsid w:val="00E54BF3"/>
    <w:rsid w:val="00E56CD3"/>
    <w:rsid w:val="00E669A5"/>
    <w:rsid w:val="00E94CE5"/>
    <w:rsid w:val="00EC3436"/>
    <w:rsid w:val="00EE08AD"/>
    <w:rsid w:val="00EE6ECA"/>
    <w:rsid w:val="00EF1BEF"/>
    <w:rsid w:val="00F15614"/>
    <w:rsid w:val="00F16753"/>
    <w:rsid w:val="00F36C76"/>
    <w:rsid w:val="00F414ED"/>
    <w:rsid w:val="00F54D64"/>
    <w:rsid w:val="00F55842"/>
    <w:rsid w:val="00F55ABA"/>
    <w:rsid w:val="00F745D0"/>
    <w:rsid w:val="00F82860"/>
    <w:rsid w:val="00FA2316"/>
    <w:rsid w:val="00FA4843"/>
    <w:rsid w:val="00FB5812"/>
    <w:rsid w:val="00FB7B49"/>
    <w:rsid w:val="00FC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5:docId w15:val="{D7D712C8-67C8-4AF8-BA91-1C2CB239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BF4"/>
    <w:pPr>
      <w:spacing w:after="200" w:line="276" w:lineRule="auto"/>
    </w:pPr>
    <w:rPr>
      <w:sz w:val="22"/>
      <w:szCs w:val="22"/>
    </w:rPr>
  </w:style>
  <w:style w:type="paragraph" w:styleId="Heading1">
    <w:name w:val="heading 1"/>
    <w:basedOn w:val="Normal"/>
    <w:next w:val="Normal"/>
    <w:qFormat/>
    <w:rsid w:val="00F828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01F43"/>
    <w:pPr>
      <w:keepNext/>
      <w:spacing w:before="240" w:after="60" w:line="240" w:lineRule="auto"/>
      <w:outlineLvl w:val="1"/>
    </w:pPr>
    <w:rPr>
      <w:rFonts w:ascii="Arial" w:eastAsia="Times New Roman" w:hAnsi="Arial"/>
      <w:b/>
      <w:i/>
      <w:sz w:val="24"/>
      <w:szCs w:val="20"/>
    </w:rPr>
  </w:style>
  <w:style w:type="paragraph" w:styleId="Heading3">
    <w:name w:val="heading 3"/>
    <w:basedOn w:val="Normal"/>
    <w:next w:val="Normal"/>
    <w:qFormat/>
    <w:rsid w:val="00F828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752E"/>
    <w:pPr>
      <w:framePr w:w="7920" w:h="1980" w:hRule="exact" w:hSpace="180" w:wrap="auto" w:hAnchor="page" w:xAlign="center" w:yAlign="bottom"/>
      <w:spacing w:after="0" w:line="240" w:lineRule="auto"/>
      <w:ind w:left="2880"/>
    </w:pPr>
    <w:rPr>
      <w:rFonts w:eastAsia="Times New Roman"/>
      <w:sz w:val="24"/>
      <w:szCs w:val="24"/>
    </w:rPr>
  </w:style>
  <w:style w:type="paragraph" w:styleId="BalloonText">
    <w:name w:val="Balloon Text"/>
    <w:basedOn w:val="Normal"/>
    <w:link w:val="BalloonTextChar"/>
    <w:uiPriority w:val="99"/>
    <w:semiHidden/>
    <w:unhideWhenUsed/>
    <w:rsid w:val="0090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E3"/>
    <w:rPr>
      <w:rFonts w:ascii="Tahoma" w:hAnsi="Tahoma" w:cs="Tahoma"/>
      <w:sz w:val="16"/>
      <w:szCs w:val="16"/>
    </w:rPr>
  </w:style>
  <w:style w:type="paragraph" w:styleId="Header">
    <w:name w:val="header"/>
    <w:basedOn w:val="Normal"/>
    <w:link w:val="HeaderChar"/>
    <w:uiPriority w:val="99"/>
    <w:unhideWhenUsed/>
    <w:rsid w:val="0090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E3"/>
  </w:style>
  <w:style w:type="paragraph" w:styleId="Footer">
    <w:name w:val="footer"/>
    <w:basedOn w:val="Normal"/>
    <w:link w:val="FooterChar"/>
    <w:uiPriority w:val="99"/>
    <w:unhideWhenUsed/>
    <w:rsid w:val="0090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E3"/>
  </w:style>
  <w:style w:type="paragraph" w:styleId="ListParagraph">
    <w:name w:val="List Paragraph"/>
    <w:basedOn w:val="Normal"/>
    <w:uiPriority w:val="34"/>
    <w:qFormat/>
    <w:rsid w:val="00501F43"/>
    <w:pPr>
      <w:ind w:left="720"/>
      <w:contextualSpacing/>
    </w:pPr>
  </w:style>
  <w:style w:type="character" w:customStyle="1" w:styleId="Heading2Char">
    <w:name w:val="Heading 2 Char"/>
    <w:basedOn w:val="DefaultParagraphFont"/>
    <w:link w:val="Heading2"/>
    <w:rsid w:val="00501F43"/>
    <w:rPr>
      <w:rFonts w:ascii="Arial" w:eastAsia="Times New Roman" w:hAnsi="Arial" w:cs="Times New Roman"/>
      <w:b/>
      <w:i/>
      <w:sz w:val="24"/>
      <w:szCs w:val="20"/>
    </w:rPr>
  </w:style>
  <w:style w:type="paragraph" w:styleId="BodyText">
    <w:name w:val="Body Text"/>
    <w:basedOn w:val="Normal"/>
    <w:link w:val="BodyTextChar"/>
    <w:rsid w:val="00501F43"/>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501F43"/>
    <w:rPr>
      <w:rFonts w:ascii="Times New Roman" w:eastAsia="Times New Roman" w:hAnsi="Times New Roman" w:cs="Times New Roman"/>
      <w:sz w:val="20"/>
      <w:szCs w:val="20"/>
    </w:rPr>
  </w:style>
  <w:style w:type="paragraph" w:styleId="ListBullet">
    <w:name w:val="List Bullet"/>
    <w:basedOn w:val="Normal"/>
    <w:autoRedefine/>
    <w:rsid w:val="00501F43"/>
    <w:pPr>
      <w:numPr>
        <w:numId w:val="3"/>
      </w:numPr>
      <w:spacing w:before="120" w:after="60" w:line="240" w:lineRule="auto"/>
    </w:pPr>
    <w:rPr>
      <w:rFonts w:ascii="Arial" w:eastAsia="Times New Roman" w:hAnsi="Arial" w:cs="Arial"/>
      <w:sz w:val="20"/>
      <w:szCs w:val="20"/>
    </w:rPr>
  </w:style>
  <w:style w:type="paragraph" w:styleId="NoSpacing">
    <w:name w:val="No Spacing"/>
    <w:link w:val="NoSpacingChar"/>
    <w:uiPriority w:val="1"/>
    <w:qFormat/>
    <w:rsid w:val="003C363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C3638"/>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3C363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RECEPTIONIST</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dc:title>
  <dc:subject/>
  <dc:creator>dmanvitz</dc:creator>
  <cp:keywords/>
  <cp:lastModifiedBy>Kristine Smith</cp:lastModifiedBy>
  <cp:revision>2</cp:revision>
  <cp:lastPrinted>2016-07-25T17:46:00Z</cp:lastPrinted>
  <dcterms:created xsi:type="dcterms:W3CDTF">2017-12-13T23:32:00Z</dcterms:created>
  <dcterms:modified xsi:type="dcterms:W3CDTF">2017-12-13T23:32:00Z</dcterms:modified>
</cp:coreProperties>
</file>