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B85C" w14:textId="1964D661" w:rsidR="00C07CF5" w:rsidRPr="00DB2E91" w:rsidRDefault="0078201A" w:rsidP="00C07CF5">
      <w:pPr>
        <w:spacing w:after="0"/>
        <w:ind w:left="0"/>
        <w:rPr>
          <w:rFonts w:ascii="Helvetica-Bold" w:hAnsi="Helvetica-Bold" w:cs="Helvetica-Bold"/>
          <w:b/>
          <w:bCs/>
          <w:color w:val="808080" w:themeColor="background1" w:themeShade="80"/>
          <w:sz w:val="56"/>
          <w:szCs w:val="56"/>
        </w:rPr>
      </w:pPr>
      <w:r>
        <w:rPr>
          <w:rFonts w:ascii="Helvetica-Bold" w:hAnsi="Helvetica-Bold" w:cs="Helvetica-Bold"/>
          <w:b/>
          <w:bCs/>
          <w:sz w:val="56"/>
          <w:szCs w:val="56"/>
        </w:rPr>
        <w:t>Yardley</w:t>
      </w:r>
      <w:r w:rsidR="00C07CF5" w:rsidRPr="00C01E22">
        <w:rPr>
          <w:rFonts w:ascii="Helvetica-Bold" w:hAnsi="Helvetica-Bold" w:cs="Helvetica-Bold"/>
          <w:b/>
          <w:bCs/>
          <w:color w:val="808080" w:themeColor="background1" w:themeShade="80"/>
          <w:sz w:val="56"/>
          <w:szCs w:val="56"/>
        </w:rPr>
        <w:t xml:space="preserve"> </w:t>
      </w:r>
      <w:r w:rsidR="00B05252">
        <w:rPr>
          <w:rFonts w:ascii="Helvetica-Bold" w:hAnsi="Helvetica-Bold" w:cs="Helvetica-Bold"/>
          <w:b/>
          <w:bCs/>
          <w:color w:val="808080" w:themeColor="background1" w:themeShade="80"/>
          <w:sz w:val="56"/>
          <w:szCs w:val="56"/>
        </w:rPr>
        <w:t>F</w:t>
      </w:r>
      <w:r>
        <w:rPr>
          <w:rFonts w:ascii="Helvetica-Bold" w:hAnsi="Helvetica-Bold" w:cs="Helvetica-Bold"/>
          <w:b/>
          <w:bCs/>
          <w:color w:val="808080" w:themeColor="background1" w:themeShade="80"/>
          <w:sz w:val="56"/>
          <w:szCs w:val="56"/>
        </w:rPr>
        <w:t>rederick Richard</w:t>
      </w:r>
    </w:p>
    <w:p w14:paraId="52F66B3A" w14:textId="77777777" w:rsidR="00C07CF5" w:rsidRDefault="00210253" w:rsidP="00C07CF5">
      <w:pPr>
        <w:spacing w:after="0"/>
        <w:ind w:left="0"/>
      </w:pPr>
      <w:r>
        <w:rPr>
          <w:noProof/>
          <w:color w:val="808080" w:themeColor="background1" w:themeShade="80"/>
        </w:rPr>
        <w:pict w14:anchorId="3805A020">
          <v:rect id="_x0000_i1028" alt="" style="width:446.75pt;height:4pt;mso-width-percent:0;mso-height-percent:0;mso-position-vertical:absolute;mso-width-percent:0;mso-height-percent:0" o:hralign="center" o:hrstd="t" o:hrnoshade="t" o:hr="t" fillcolor="#7f7f7f [1612]" stroked="f"/>
        </w:pict>
      </w:r>
    </w:p>
    <w:tbl>
      <w:tblPr>
        <w:tblStyle w:val="TableGrid"/>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3855"/>
      </w:tblGrid>
      <w:tr w:rsidR="00B05252" w14:paraId="20FFB34C" w14:textId="77777777" w:rsidTr="00192551">
        <w:trPr>
          <w:trHeight w:val="4309"/>
        </w:trPr>
        <w:tc>
          <w:tcPr>
            <w:tcW w:w="5390" w:type="dxa"/>
          </w:tcPr>
          <w:p w14:paraId="527C66B0" w14:textId="77777777" w:rsidR="00C07CF5" w:rsidRPr="009412A4" w:rsidRDefault="00C07CF5" w:rsidP="00192551">
            <w:pPr>
              <w:autoSpaceDE w:val="0"/>
              <w:autoSpaceDN w:val="0"/>
              <w:adjustRightInd w:val="0"/>
              <w:spacing w:after="0"/>
              <w:ind w:left="0" w:right="0"/>
              <w:rPr>
                <w:rFonts w:ascii="Helvetica-Bold" w:hAnsi="Helvetica-Bold" w:cs="Helvetica-Bold"/>
                <w:b/>
                <w:bCs/>
                <w:color w:val="808080" w:themeColor="background1" w:themeShade="80"/>
                <w:sz w:val="16"/>
                <w:szCs w:val="16"/>
              </w:rPr>
            </w:pPr>
          </w:p>
          <w:p w14:paraId="097C46E2" w14:textId="1C86B4B5"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Name:</w:t>
            </w:r>
            <w:r>
              <w:rPr>
                <w:rFonts w:ascii="Helvetica-Bold" w:hAnsi="Helvetica-Bold" w:cs="Helvetica-Bold"/>
                <w:b/>
                <w:bCs/>
                <w:sz w:val="30"/>
                <w:szCs w:val="30"/>
              </w:rPr>
              <w:t xml:space="preserve">  </w:t>
            </w:r>
            <w:r w:rsidR="0078201A">
              <w:rPr>
                <w:rFonts w:ascii="Helvetica-Bold" w:hAnsi="Helvetica-Bold" w:cs="Helvetica-Bold"/>
                <w:b/>
                <w:bCs/>
                <w:sz w:val="30"/>
                <w:szCs w:val="30"/>
              </w:rPr>
              <w:t>Frederick Richard Yardley</w:t>
            </w:r>
            <w:r>
              <w:rPr>
                <w:rFonts w:ascii="Helvetica-Bold" w:hAnsi="Helvetica-Bold" w:cs="Helvetica-Bold"/>
                <w:b/>
                <w:bCs/>
                <w:sz w:val="30"/>
                <w:szCs w:val="30"/>
              </w:rPr>
              <w:t xml:space="preserve"> </w:t>
            </w:r>
          </w:p>
          <w:p w14:paraId="7FB7F083" w14:textId="73974BC5" w:rsidR="00C07CF5" w:rsidRPr="00F40F54" w:rsidRDefault="00C07CF5" w:rsidP="00192551">
            <w:pPr>
              <w:autoSpaceDE w:val="0"/>
              <w:autoSpaceDN w:val="0"/>
              <w:adjustRightInd w:val="0"/>
              <w:spacing w:after="240"/>
              <w:ind w:left="0" w:right="0"/>
              <w:rPr>
                <w:rFonts w:ascii="Helvetica-Light" w:hAnsi="Helvetica-Light" w:cs="Helvetica-Light"/>
                <w:color w:val="000000" w:themeColor="text1"/>
                <w:sz w:val="30"/>
                <w:szCs w:val="30"/>
              </w:rPr>
            </w:pPr>
            <w:r w:rsidRPr="00C01E22">
              <w:rPr>
                <w:rFonts w:ascii="Helvetica-Bold" w:hAnsi="Helvetica-Bold" w:cs="Helvetica-Bold"/>
                <w:b/>
                <w:bCs/>
                <w:color w:val="808080" w:themeColor="background1" w:themeShade="80"/>
                <w:sz w:val="30"/>
                <w:szCs w:val="30"/>
              </w:rPr>
              <w:t>Born:</w:t>
            </w:r>
            <w:r>
              <w:rPr>
                <w:rFonts w:ascii="Helvetica-Bold" w:hAnsi="Helvetica-Bold" w:cs="Helvetica-Bold"/>
                <w:b/>
                <w:bCs/>
                <w:sz w:val="30"/>
                <w:szCs w:val="30"/>
              </w:rPr>
              <w:t xml:space="preserve">   </w:t>
            </w:r>
            <w:r w:rsidR="0078201A">
              <w:rPr>
                <w:rFonts w:ascii="Helvetica-Bold" w:hAnsi="Helvetica-Bold" w:cs="Helvetica-Bold"/>
                <w:b/>
                <w:bCs/>
                <w:sz w:val="30"/>
                <w:szCs w:val="30"/>
              </w:rPr>
              <w:t>9 December 1915</w:t>
            </w:r>
          </w:p>
          <w:p w14:paraId="4E92DC6E" w14:textId="44716E2C"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Rank:</w:t>
            </w:r>
            <w:r>
              <w:rPr>
                <w:rFonts w:ascii="Helvetica-Bold" w:hAnsi="Helvetica-Bold" w:cs="Helvetica-Bold"/>
                <w:b/>
                <w:bCs/>
                <w:sz w:val="30"/>
                <w:szCs w:val="30"/>
              </w:rPr>
              <w:t xml:space="preserve">    </w:t>
            </w:r>
            <w:r w:rsidR="0078201A">
              <w:rPr>
                <w:rFonts w:ascii="Helvetica-Bold" w:hAnsi="Helvetica-Bold" w:cs="Helvetica-Bold"/>
                <w:b/>
                <w:bCs/>
                <w:sz w:val="30"/>
                <w:szCs w:val="30"/>
              </w:rPr>
              <w:t>Second Lieutenant</w:t>
            </w:r>
          </w:p>
          <w:p w14:paraId="731F5820" w14:textId="4C69F7B3" w:rsidR="00C07CF5" w:rsidRPr="00F40F54" w:rsidRDefault="00C07CF5" w:rsidP="00192551">
            <w:pPr>
              <w:autoSpaceDE w:val="0"/>
              <w:autoSpaceDN w:val="0"/>
              <w:adjustRightInd w:val="0"/>
              <w:spacing w:after="240"/>
              <w:ind w:left="0" w:right="0"/>
              <w:rPr>
                <w:rFonts w:ascii="Helvetica" w:hAnsi="Helvetica" w:cs="Helvetica"/>
                <w:color w:val="000000" w:themeColor="text1"/>
                <w:sz w:val="30"/>
                <w:szCs w:val="30"/>
              </w:rPr>
            </w:pPr>
            <w:r w:rsidRPr="00C01E22">
              <w:rPr>
                <w:rFonts w:ascii="Helvetica-Bold" w:hAnsi="Helvetica-Bold" w:cs="Helvetica-Bold"/>
                <w:b/>
                <w:bCs/>
                <w:color w:val="808080" w:themeColor="background1" w:themeShade="80"/>
                <w:sz w:val="30"/>
                <w:szCs w:val="30"/>
              </w:rPr>
              <w:t>Service Number:</w:t>
            </w:r>
            <w:r>
              <w:rPr>
                <w:rFonts w:ascii="Helvetica-Bold" w:hAnsi="Helvetica-Bold" w:cs="Helvetica-Bold"/>
                <w:b/>
                <w:bCs/>
                <w:sz w:val="30"/>
                <w:szCs w:val="30"/>
              </w:rPr>
              <w:t xml:space="preserve">   </w:t>
            </w:r>
            <w:r w:rsidR="0078201A">
              <w:rPr>
                <w:rFonts w:ascii="Helvetica-Bold" w:hAnsi="Helvetica-Bold" w:cs="Helvetica-Bold"/>
                <w:b/>
                <w:bCs/>
                <w:sz w:val="30"/>
                <w:szCs w:val="30"/>
              </w:rPr>
              <w:t>14004</w:t>
            </w:r>
          </w:p>
          <w:p w14:paraId="528F8353" w14:textId="77777777" w:rsidR="00FF47B5" w:rsidRDefault="00D643B1" w:rsidP="00FF47B5">
            <w:pPr>
              <w:spacing w:line="240" w:lineRule="auto"/>
              <w:ind w:left="0"/>
              <w:rPr>
                <w:rFonts w:ascii="Helvetica" w:hAnsi="Helvetica"/>
                <w:b/>
                <w:bCs/>
                <w:sz w:val="24"/>
                <w:szCs w:val="24"/>
              </w:rPr>
            </w:pPr>
            <w:r>
              <w:rPr>
                <w:rFonts w:ascii="Helvetica-Bold" w:hAnsi="Helvetica-Bold" w:cs="Helvetica-Bold"/>
                <w:b/>
                <w:bCs/>
                <w:color w:val="808080" w:themeColor="background1" w:themeShade="80"/>
                <w:sz w:val="30"/>
                <w:szCs w:val="30"/>
              </w:rPr>
              <w:t>Regiment</w:t>
            </w:r>
            <w:r w:rsidR="00CF0003">
              <w:rPr>
                <w:rFonts w:ascii="Helvetica-Bold" w:hAnsi="Helvetica-Bold" w:cs="Helvetica-Bold"/>
                <w:b/>
                <w:bCs/>
                <w:color w:val="808080" w:themeColor="background1" w:themeShade="80"/>
                <w:sz w:val="30"/>
                <w:szCs w:val="30"/>
              </w:rPr>
              <w:t xml:space="preserve">: </w:t>
            </w:r>
            <w:r w:rsidR="0078201A" w:rsidRPr="0078201A">
              <w:rPr>
                <w:rFonts w:ascii="Helvetica" w:hAnsi="Helvetica"/>
                <w:b/>
                <w:bCs/>
                <w:sz w:val="24"/>
                <w:szCs w:val="24"/>
              </w:rPr>
              <w:t>Federated Malay States Volunteer Force attached to Royal Corps of Signals.</w:t>
            </w:r>
          </w:p>
          <w:p w14:paraId="7CC30C72" w14:textId="6D64E419" w:rsidR="00B05252" w:rsidRPr="00FF47B5" w:rsidRDefault="00C62F51" w:rsidP="00FF47B5">
            <w:pPr>
              <w:spacing w:line="240" w:lineRule="auto"/>
              <w:ind w:left="0"/>
              <w:rPr>
                <w:b/>
                <w:bCs/>
              </w:rPr>
            </w:pPr>
            <w:r>
              <w:rPr>
                <w:rFonts w:ascii="Helvetica-Bold" w:hAnsi="Helvetica-Bold" w:cs="Helvetica-Bold"/>
                <w:b/>
                <w:bCs/>
                <w:color w:val="000000" w:themeColor="text1"/>
                <w:sz w:val="30"/>
                <w:szCs w:val="30"/>
              </w:rPr>
              <w:t xml:space="preserve"> </w:t>
            </w:r>
          </w:p>
          <w:p w14:paraId="3FAD3606" w14:textId="77F49718" w:rsidR="00B05252" w:rsidRPr="00B05252" w:rsidRDefault="00C07CF5" w:rsidP="00B05252">
            <w:pPr>
              <w:spacing w:after="245"/>
              <w:ind w:left="0"/>
              <w:rPr>
                <w:rFonts w:ascii="Helvetica-Bold" w:hAnsi="Helvetica-Bold" w:cs="Helvetica-Bold"/>
                <w:b/>
                <w:bCs/>
                <w:sz w:val="30"/>
                <w:szCs w:val="30"/>
              </w:rPr>
            </w:pPr>
            <w:r w:rsidRPr="00C01E22">
              <w:rPr>
                <w:rFonts w:ascii="Helvetica-Bold" w:hAnsi="Helvetica-Bold" w:cs="Helvetica-Bold"/>
                <w:b/>
                <w:bCs/>
                <w:color w:val="808080" w:themeColor="background1" w:themeShade="80"/>
                <w:sz w:val="30"/>
                <w:szCs w:val="30"/>
              </w:rPr>
              <w:t>Died:</w:t>
            </w:r>
            <w:r>
              <w:rPr>
                <w:rFonts w:ascii="Helvetica-Bold" w:hAnsi="Helvetica-Bold" w:cs="Helvetica-Bold"/>
                <w:b/>
                <w:bCs/>
                <w:sz w:val="30"/>
                <w:szCs w:val="30"/>
              </w:rPr>
              <w:t xml:space="preserve">   </w:t>
            </w:r>
            <w:r w:rsidR="00C62F51">
              <w:rPr>
                <w:rFonts w:ascii="Helvetica-Bold" w:hAnsi="Helvetica-Bold" w:cs="Helvetica-Bold"/>
                <w:b/>
                <w:bCs/>
                <w:sz w:val="30"/>
                <w:szCs w:val="30"/>
              </w:rPr>
              <w:t xml:space="preserve">  </w:t>
            </w:r>
            <w:r w:rsidR="0078201A">
              <w:rPr>
                <w:rFonts w:ascii="Helvetica-Bold" w:hAnsi="Helvetica-Bold" w:cs="Helvetica-Bold"/>
                <w:b/>
                <w:bCs/>
                <w:sz w:val="30"/>
                <w:szCs w:val="30"/>
              </w:rPr>
              <w:t>1 February 2011</w:t>
            </w:r>
          </w:p>
        </w:tc>
        <w:tc>
          <w:tcPr>
            <w:tcW w:w="3855" w:type="dxa"/>
          </w:tcPr>
          <w:p w14:paraId="72FE4DE8" w14:textId="2291E36B" w:rsidR="00C07CF5" w:rsidRPr="00B05252" w:rsidRDefault="00D464A5" w:rsidP="00B05252">
            <w:pPr>
              <w:spacing w:line="240" w:lineRule="auto"/>
              <w:ind w:left="0"/>
              <w:rPr>
                <w:sz w:val="10"/>
                <w:szCs w:val="10"/>
              </w:rPr>
            </w:pPr>
            <w:r w:rsidRPr="0037588C">
              <w:rPr>
                <w:noProof/>
              </w:rPr>
              <w:drawing>
                <wp:inline distT="0" distB="0" distL="0" distR="0" wp14:anchorId="51CE476D" wp14:editId="1A8D96A6">
                  <wp:extent cx="1905733" cy="2914650"/>
                  <wp:effectExtent l="127000" t="63500" r="62865" b="107950"/>
                  <wp:docPr id="9" name="Picture 9" descr="A picture containing text,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person, standing&#10;&#10;Description automatically generated"/>
                          <pic:cNvPicPr/>
                        </pic:nvPicPr>
                        <pic:blipFill rotWithShape="1">
                          <a:blip r:embed="rId7"/>
                          <a:srcRect l="57826" r="2831" b="55405"/>
                          <a:stretch/>
                        </pic:blipFill>
                        <pic:spPr bwMode="auto">
                          <a:xfrm>
                            <a:off x="0" y="0"/>
                            <a:ext cx="1944679" cy="2974214"/>
                          </a:xfrm>
                          <a:prstGeom prst="roundRect">
                            <a:avLst>
                              <a:gd name="adj" fmla="val 16667"/>
                            </a:avLst>
                          </a:prstGeom>
                          <a:ln w="28575">
                            <a:solidFill>
                              <a:schemeClr val="bg1">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0C8E2163" w14:textId="77777777" w:rsidR="00C07CF5" w:rsidRDefault="00210253" w:rsidP="00C07CF5">
      <w:pPr>
        <w:spacing w:after="0"/>
        <w:ind w:left="0"/>
        <w:rPr>
          <w:color w:val="808080" w:themeColor="background1" w:themeShade="80"/>
        </w:rPr>
      </w:pPr>
      <w:r>
        <w:rPr>
          <w:noProof/>
          <w:color w:val="808080" w:themeColor="background1" w:themeShade="80"/>
        </w:rPr>
        <w:pict w14:anchorId="7262A4C4">
          <v:rect id="_x0000_i1027" alt="" style="width:446.75pt;height:4pt;mso-width-percent:0;mso-height-percent:0;mso-position-vertical:absolute;mso-width-percent:0;mso-height-percent:0" o:hralign="center" o:hrstd="t" o:hrnoshade="t" o:hr="t" fillcolor="#7f7f7f [1612]" stroked="f"/>
        </w:pict>
      </w:r>
    </w:p>
    <w:p w14:paraId="5999E1CD" w14:textId="0221F92A" w:rsidR="00474234" w:rsidRDefault="00FF47B5" w:rsidP="0053654D">
      <w:pPr>
        <w:autoSpaceDE w:val="0"/>
        <w:autoSpaceDN w:val="0"/>
        <w:adjustRightInd w:val="0"/>
        <w:spacing w:after="0" w:line="240" w:lineRule="auto"/>
        <w:ind w:left="0" w:right="0"/>
        <w:rPr>
          <w:rFonts w:ascii="Helvetica-Bold" w:hAnsi="Helvetica-Bold" w:cs="Helvetica-Bold"/>
          <w:b/>
          <w:bCs/>
          <w:sz w:val="30"/>
          <w:szCs w:val="30"/>
        </w:rPr>
      </w:pPr>
      <w:r w:rsidRPr="0037588C">
        <w:rPr>
          <w:noProof/>
        </w:rPr>
        <w:drawing>
          <wp:anchor distT="0" distB="0" distL="114300" distR="114300" simplePos="0" relativeHeight="251659776" behindDoc="1" locked="0" layoutInCell="1" allowOverlap="1" wp14:anchorId="1FD6A04B" wp14:editId="3A85FD85">
            <wp:simplePos x="0" y="0"/>
            <wp:positionH relativeFrom="margin">
              <wp:posOffset>4114800</wp:posOffset>
            </wp:positionH>
            <wp:positionV relativeFrom="margin">
              <wp:posOffset>4118610</wp:posOffset>
            </wp:positionV>
            <wp:extent cx="1590040" cy="1905000"/>
            <wp:effectExtent l="139700" t="63500" r="86360" b="127000"/>
            <wp:wrapTight wrapText="bothSides">
              <wp:wrapPolygon edited="0">
                <wp:start x="1725" y="-720"/>
                <wp:lineTo x="-1380" y="-432"/>
                <wp:lineTo x="-1898" y="4176"/>
                <wp:lineTo x="-1898" y="18000"/>
                <wp:lineTo x="-1380" y="21312"/>
                <wp:lineTo x="1898" y="22608"/>
                <wp:lineTo x="1898" y="22896"/>
                <wp:lineTo x="18805" y="22896"/>
                <wp:lineTo x="18978" y="22608"/>
                <wp:lineTo x="22083" y="20448"/>
                <wp:lineTo x="22601" y="18000"/>
                <wp:lineTo x="22601" y="4176"/>
                <wp:lineTo x="22083" y="1872"/>
                <wp:lineTo x="18978" y="-288"/>
                <wp:lineTo x="18805" y="-720"/>
                <wp:lineTo x="1725" y="-720"/>
              </wp:wrapPolygon>
            </wp:wrapTight>
            <wp:docPr id="10" name="Picture 10" descr="A picture containing text,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person, standing&#10;&#10;Description automatically generated"/>
                    <pic:cNvPicPr/>
                  </pic:nvPicPr>
                  <pic:blipFill rotWithShape="1">
                    <a:blip r:embed="rId8" cstate="print">
                      <a:extLst>
                        <a:ext uri="{28A0092B-C50C-407E-A947-70E740481C1C}">
                          <a14:useLocalDpi xmlns:a14="http://schemas.microsoft.com/office/drawing/2010/main" val="0"/>
                        </a:ext>
                      </a:extLst>
                    </a:blip>
                    <a:srcRect l="-3728" t="1" r="-8" b="7890"/>
                    <a:stretch/>
                  </pic:blipFill>
                  <pic:spPr bwMode="auto">
                    <a:xfrm>
                      <a:off x="0" y="0"/>
                      <a:ext cx="1590040" cy="1905000"/>
                    </a:xfrm>
                    <a:prstGeom prst="roundRect">
                      <a:avLst>
                        <a:gd name="adj" fmla="val 16667"/>
                      </a:avLst>
                    </a:prstGeom>
                    <a:ln w="285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234">
        <w:rPr>
          <w:rFonts w:ascii="Helvetica-Bold" w:hAnsi="Helvetica-Bold" w:cs="Helvetica-Bold"/>
          <w:b/>
          <w:bCs/>
          <w:sz w:val="30"/>
          <w:szCs w:val="30"/>
        </w:rPr>
        <w:t>Pre</w:t>
      </w:r>
      <w:r w:rsidR="0037541C">
        <w:rPr>
          <w:rFonts w:ascii="Helvetica-Bold" w:hAnsi="Helvetica-Bold" w:cs="Helvetica-Bold"/>
          <w:b/>
          <w:bCs/>
          <w:sz w:val="30"/>
          <w:szCs w:val="30"/>
        </w:rPr>
        <w:t>-</w:t>
      </w:r>
      <w:r w:rsidR="00474234">
        <w:rPr>
          <w:rFonts w:ascii="Helvetica-Bold" w:hAnsi="Helvetica-Bold" w:cs="Helvetica-Bold"/>
          <w:b/>
          <w:bCs/>
          <w:sz w:val="30"/>
          <w:szCs w:val="30"/>
        </w:rPr>
        <w:t>War:</w:t>
      </w:r>
    </w:p>
    <w:p w14:paraId="235F6D51" w14:textId="003B686E"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Dick</w:t>
      </w:r>
      <w:r>
        <w:rPr>
          <w:rFonts w:ascii="Helvetica" w:hAnsi="Helvetica"/>
          <w:sz w:val="24"/>
          <w:szCs w:val="24"/>
        </w:rPr>
        <w:t xml:space="preserve"> or Richard as he was known,</w:t>
      </w:r>
      <w:r w:rsidRPr="0078201A">
        <w:rPr>
          <w:rFonts w:ascii="Helvetica" w:hAnsi="Helvetica"/>
          <w:sz w:val="24"/>
          <w:szCs w:val="24"/>
        </w:rPr>
        <w:t xml:space="preserve"> joined Marconi’s Wireless Telegraphy Company in 1936 and was posted to Bucharest. Returning to the UK in 1939, he continued with Marconi’s in a reserved occupation producing wireless equipment for the British Army. Selected by the Colonial Office for service in Kuala Lumpur as Assistant Controller (Telecommunications), he sailed for the Far East in spring 1941 just after marrying his wife, Barbara, whom he was not to meet again for over 4½ years.</w:t>
      </w:r>
    </w:p>
    <w:p w14:paraId="28A93A1B" w14:textId="0CFA142B" w:rsidR="00B05252" w:rsidRDefault="00B05252" w:rsidP="00C62F51">
      <w:pPr>
        <w:spacing w:after="0" w:line="240" w:lineRule="auto"/>
        <w:ind w:left="0"/>
        <w:jc w:val="both"/>
        <w:rPr>
          <w:rFonts w:ascii="Helvetica" w:hAnsi="Helvetica"/>
          <w:sz w:val="10"/>
          <w:szCs w:val="10"/>
        </w:rPr>
      </w:pPr>
    </w:p>
    <w:p w14:paraId="3D7C722B" w14:textId="678D9D9F" w:rsidR="00FF47B5" w:rsidRDefault="00BB19E5" w:rsidP="00C62F51">
      <w:pPr>
        <w:spacing w:after="0" w:line="240" w:lineRule="auto"/>
        <w:ind w:left="0"/>
        <w:jc w:val="both"/>
        <w:rPr>
          <w:rFonts w:ascii="Helvetica" w:hAnsi="Helvetica"/>
          <w:sz w:val="10"/>
          <w:szCs w:val="10"/>
        </w:rPr>
      </w:pPr>
      <w:r>
        <w:rPr>
          <w:rFonts w:ascii="Helvetica" w:hAnsi="Helvetica"/>
          <w:noProof/>
          <w:sz w:val="24"/>
          <w:szCs w:val="24"/>
        </w:rPr>
        <mc:AlternateContent>
          <mc:Choice Requires="wps">
            <w:drawing>
              <wp:anchor distT="0" distB="0" distL="114300" distR="114300" simplePos="0" relativeHeight="251660800" behindDoc="0" locked="0" layoutInCell="1" allowOverlap="1" wp14:anchorId="697939AE" wp14:editId="65285ACA">
                <wp:simplePos x="0" y="0"/>
                <wp:positionH relativeFrom="column">
                  <wp:posOffset>3841750</wp:posOffset>
                </wp:positionH>
                <wp:positionV relativeFrom="paragraph">
                  <wp:posOffset>26035</wp:posOffset>
                </wp:positionV>
                <wp:extent cx="2006600" cy="241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06600" cy="241300"/>
                        </a:xfrm>
                        <a:prstGeom prst="rect">
                          <a:avLst/>
                        </a:prstGeom>
                        <a:noFill/>
                        <a:ln w="6350">
                          <a:noFill/>
                        </a:ln>
                      </wps:spPr>
                      <wps:txbx>
                        <w:txbxContent>
                          <w:p w14:paraId="7D6538D2" w14:textId="7DA490FF" w:rsidR="00FF47B5" w:rsidRPr="00FF47B5" w:rsidRDefault="00FF47B5">
                            <w:pPr>
                              <w:ind w:left="0"/>
                              <w:rPr>
                                <w:b/>
                                <w:bCs/>
                                <w:sz w:val="18"/>
                                <w:szCs w:val="18"/>
                              </w:rPr>
                            </w:pPr>
                            <w:r w:rsidRPr="00FF47B5">
                              <w:rPr>
                                <w:b/>
                                <w:bCs/>
                                <w:sz w:val="18"/>
                                <w:szCs w:val="18"/>
                              </w:rPr>
                              <w:t>Above:  Richard and Barbara</w:t>
                            </w:r>
                            <w:r w:rsidRPr="00FF47B5">
                              <w:rPr>
                                <w:b/>
                                <w:bCs/>
                              </w:rPr>
                              <w:t xml:space="preserve"> </w:t>
                            </w:r>
                            <w:r w:rsidRPr="00FF47B5">
                              <w:rPr>
                                <w:b/>
                                <w:bCs/>
                                <w:sz w:val="18"/>
                                <w:szCs w:val="18"/>
                              </w:rPr>
                              <w:t>Yardley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7939AE" id="_x0000_t202" coordsize="21600,21600" o:spt="202" path="m,l,21600r21600,l21600,xe">
                <v:stroke joinstyle="miter"/>
                <v:path gradientshapeok="t" o:connecttype="rect"/>
              </v:shapetype>
              <v:shape id="Text Box 11" o:spid="_x0000_s1026" type="#_x0000_t202" style="position:absolute;left:0;text-align:left;margin-left:302.5pt;margin-top:2.05pt;width:158pt;height:19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" filled="f" stroked="f" strokeweight=".5pt">
                <v:textbox>
                  <w:txbxContent>
                    <w:p w14:paraId="7D6538D2" w14:textId="7DA490FF" w:rsidR="00FF47B5" w:rsidRPr="00FF47B5" w:rsidRDefault="00FF47B5">
                      <w:pPr>
                        <w:ind w:left="0"/>
                        <w:rPr>
                          <w:b/>
                          <w:bCs/>
                          <w:sz w:val="18"/>
                          <w:szCs w:val="18"/>
                        </w:rPr>
                      </w:pPr>
                      <w:r w:rsidRPr="00FF47B5">
                        <w:rPr>
                          <w:b/>
                          <w:bCs/>
                          <w:sz w:val="18"/>
                          <w:szCs w:val="18"/>
                        </w:rPr>
                        <w:t>Above:  Richard and Barbara</w:t>
                      </w:r>
                      <w:r w:rsidRPr="00FF47B5">
                        <w:rPr>
                          <w:b/>
                          <w:bCs/>
                        </w:rPr>
                        <w:t xml:space="preserve"> </w:t>
                      </w:r>
                      <w:r w:rsidRPr="00FF47B5">
                        <w:rPr>
                          <w:b/>
                          <w:bCs/>
                          <w:sz w:val="18"/>
                          <w:szCs w:val="18"/>
                        </w:rPr>
                        <w:t>Yardley</w:t>
                      </w:r>
                    </w:p>
                  </w:txbxContent>
                </v:textbox>
              </v:shape>
            </w:pict>
          </mc:Fallback>
        </mc:AlternateContent>
      </w:r>
    </w:p>
    <w:p w14:paraId="43A37DF9" w14:textId="68217B8C" w:rsidR="00C07CF5" w:rsidRDefault="00C07CF5" w:rsidP="00C62F51">
      <w:pPr>
        <w:spacing w:after="0" w:line="240" w:lineRule="auto"/>
        <w:ind w:left="0"/>
        <w:rPr>
          <w:rFonts w:ascii="Helvetica-Bold" w:hAnsi="Helvetica-Bold" w:cs="Helvetica-Bold"/>
          <w:b/>
          <w:bCs/>
          <w:sz w:val="30"/>
          <w:szCs w:val="30"/>
        </w:rPr>
      </w:pPr>
      <w:r>
        <w:rPr>
          <w:rFonts w:ascii="Helvetica-Bold" w:hAnsi="Helvetica-Bold" w:cs="Helvetica-Bold"/>
          <w:b/>
          <w:bCs/>
          <w:sz w:val="30"/>
          <w:szCs w:val="30"/>
        </w:rPr>
        <w:t>Wartime experience:</w:t>
      </w:r>
      <w:r w:rsidR="003C2321" w:rsidRPr="003C2321">
        <w:t xml:space="preserve"> </w:t>
      </w:r>
    </w:p>
    <w:p w14:paraId="7E920523" w14:textId="471F168D" w:rsid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 xml:space="preserve">After Japan invaded Malaya in December 1941, he was embodied into the Federated Malay States Volunteer Force attached to the Royal Corps of Signals in Singapore. He was ordered to cut the main underground telecommunications cable alongside the causeway immediately after the last British troops, the </w:t>
      </w:r>
      <w:proofErr w:type="gramStart"/>
      <w:r w:rsidRPr="0078201A">
        <w:rPr>
          <w:rFonts w:ascii="Helvetica" w:hAnsi="Helvetica"/>
          <w:sz w:val="24"/>
          <w:szCs w:val="24"/>
        </w:rPr>
        <w:t>Argyll</w:t>
      </w:r>
      <w:proofErr w:type="gramEnd"/>
      <w:r w:rsidRPr="0078201A">
        <w:rPr>
          <w:rFonts w:ascii="Helvetica" w:hAnsi="Helvetica"/>
          <w:sz w:val="24"/>
          <w:szCs w:val="24"/>
        </w:rPr>
        <w:t xml:space="preserve"> and Sutherland Highlanders, had withdrawn to the island</w:t>
      </w:r>
      <w:r>
        <w:rPr>
          <w:rFonts w:ascii="Helvetica" w:hAnsi="Helvetica"/>
          <w:sz w:val="24"/>
          <w:szCs w:val="24"/>
        </w:rPr>
        <w:t xml:space="preserve"> of Singapore</w:t>
      </w:r>
      <w:r w:rsidRPr="0078201A">
        <w:rPr>
          <w:rFonts w:ascii="Helvetica" w:hAnsi="Helvetica"/>
          <w:sz w:val="24"/>
          <w:szCs w:val="24"/>
        </w:rPr>
        <w:t>, and just hours before the ceasefire he was defending the Singapore Telephone Exchange. Following the surrender of Singapore</w:t>
      </w:r>
      <w:r>
        <w:rPr>
          <w:rFonts w:ascii="Helvetica" w:hAnsi="Helvetica"/>
          <w:sz w:val="24"/>
          <w:szCs w:val="24"/>
        </w:rPr>
        <w:t>, on 15 February 1942,</w:t>
      </w:r>
      <w:r w:rsidRPr="0078201A">
        <w:rPr>
          <w:rFonts w:ascii="Helvetica" w:hAnsi="Helvetica"/>
          <w:sz w:val="24"/>
          <w:szCs w:val="24"/>
        </w:rPr>
        <w:t xml:space="preserve"> he was imprisoned in Changi </w:t>
      </w:r>
      <w:r>
        <w:rPr>
          <w:rFonts w:ascii="Helvetica" w:hAnsi="Helvetica"/>
          <w:sz w:val="24"/>
          <w:szCs w:val="24"/>
        </w:rPr>
        <w:t>until the</w:t>
      </w:r>
      <w:r w:rsidRPr="0078201A">
        <w:rPr>
          <w:rFonts w:ascii="Helvetica" w:hAnsi="Helvetica"/>
          <w:sz w:val="24"/>
          <w:szCs w:val="24"/>
        </w:rPr>
        <w:t xml:space="preserve"> September before being transported by rail to </w:t>
      </w:r>
      <w:proofErr w:type="spellStart"/>
      <w:r w:rsidRPr="0078201A">
        <w:rPr>
          <w:rFonts w:ascii="Helvetica" w:hAnsi="Helvetica"/>
          <w:sz w:val="24"/>
          <w:szCs w:val="24"/>
        </w:rPr>
        <w:t>Kanchanburi</w:t>
      </w:r>
      <w:proofErr w:type="spellEnd"/>
      <w:r w:rsidRPr="0078201A">
        <w:rPr>
          <w:rFonts w:ascii="Helvetica" w:hAnsi="Helvetica"/>
          <w:sz w:val="24"/>
          <w:szCs w:val="24"/>
        </w:rPr>
        <w:t xml:space="preserve"> and then marched to </w:t>
      </w:r>
      <w:proofErr w:type="spellStart"/>
      <w:r w:rsidRPr="0078201A">
        <w:rPr>
          <w:rFonts w:ascii="Helvetica" w:hAnsi="Helvetica"/>
          <w:sz w:val="24"/>
          <w:szCs w:val="24"/>
        </w:rPr>
        <w:t>Chungkai</w:t>
      </w:r>
      <w:proofErr w:type="spellEnd"/>
      <w:r w:rsidRPr="0078201A">
        <w:rPr>
          <w:rFonts w:ascii="Helvetica" w:hAnsi="Helvetica"/>
          <w:sz w:val="24"/>
          <w:szCs w:val="24"/>
        </w:rPr>
        <w:t xml:space="preserve"> and </w:t>
      </w:r>
      <w:proofErr w:type="spellStart"/>
      <w:r w:rsidRPr="0078201A">
        <w:rPr>
          <w:rFonts w:ascii="Helvetica" w:hAnsi="Helvetica"/>
          <w:sz w:val="24"/>
          <w:szCs w:val="24"/>
        </w:rPr>
        <w:t>Wun</w:t>
      </w:r>
      <w:proofErr w:type="spellEnd"/>
      <w:r w:rsidRPr="0078201A">
        <w:rPr>
          <w:rFonts w:ascii="Helvetica" w:hAnsi="Helvetica"/>
          <w:sz w:val="24"/>
          <w:szCs w:val="24"/>
        </w:rPr>
        <w:t xml:space="preserve"> </w:t>
      </w:r>
      <w:proofErr w:type="spellStart"/>
      <w:r w:rsidRPr="0078201A">
        <w:rPr>
          <w:rFonts w:ascii="Helvetica" w:hAnsi="Helvetica"/>
          <w:sz w:val="24"/>
          <w:szCs w:val="24"/>
        </w:rPr>
        <w:t>Lun</w:t>
      </w:r>
      <w:proofErr w:type="spellEnd"/>
      <w:r w:rsidRPr="0078201A">
        <w:rPr>
          <w:rFonts w:ascii="Helvetica" w:hAnsi="Helvetica"/>
          <w:sz w:val="24"/>
          <w:szCs w:val="24"/>
        </w:rPr>
        <w:t xml:space="preserve"> where the prisoners learnt that they were to build a railway through virgin jungle to Burma. During 12 months in Thailand, at great risk to himself and his colleagues, he carried a wireless disguised within an Australian military water bottle usually hidden within the hollow bamboo of his sleeping quarters. </w:t>
      </w:r>
    </w:p>
    <w:p w14:paraId="2167C98B" w14:textId="25ABAAB8" w:rsidR="0078201A" w:rsidRPr="00BB19E5" w:rsidRDefault="0078201A" w:rsidP="0078201A">
      <w:pPr>
        <w:spacing w:after="0" w:line="240" w:lineRule="auto"/>
        <w:ind w:left="0"/>
        <w:jc w:val="both"/>
        <w:rPr>
          <w:rFonts w:ascii="Helvetica" w:hAnsi="Helvetica"/>
          <w:sz w:val="10"/>
          <w:szCs w:val="10"/>
        </w:rPr>
      </w:pPr>
    </w:p>
    <w:p w14:paraId="1E9347F9" w14:textId="77777777" w:rsidR="0078201A" w:rsidRPr="00784036" w:rsidRDefault="00210253" w:rsidP="0078201A">
      <w:pPr>
        <w:spacing w:after="0"/>
        <w:ind w:left="0"/>
        <w:rPr>
          <w:color w:val="808080" w:themeColor="background1" w:themeShade="80"/>
        </w:rPr>
      </w:pPr>
      <w:r>
        <w:rPr>
          <w:noProof/>
          <w:color w:val="808080" w:themeColor="background1" w:themeShade="80"/>
        </w:rPr>
        <w:pict w14:anchorId="133CE4F7">
          <v:rect id="_x0000_i1026" alt="" style="width:446.75pt;height:4pt;mso-width-percent:0;mso-height-percent:0;mso-position-vertical:absolute;mso-width-percent:0;mso-height-percent:0" o:hralign="center" o:hrstd="t" o:hrnoshade="t" o:hr="t" fillcolor="#7f7f7f [1612]" stroked="f"/>
        </w:pict>
      </w:r>
    </w:p>
    <w:p w14:paraId="01C6A0CA" w14:textId="0CC28403"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lastRenderedPageBreak/>
        <w:t xml:space="preserve">Work progressed in a north-westerly direction towards its completion at Three Pagodas Pass where he was placed in charge of 150 men for eventual return to Singapore. </w:t>
      </w:r>
      <w:r>
        <w:rPr>
          <w:rFonts w:ascii="Helvetica" w:hAnsi="Helvetica"/>
          <w:sz w:val="24"/>
          <w:szCs w:val="24"/>
        </w:rPr>
        <w:t xml:space="preserve">  </w:t>
      </w:r>
      <w:r w:rsidRPr="0078201A">
        <w:rPr>
          <w:rFonts w:ascii="Helvetica" w:hAnsi="Helvetica"/>
          <w:sz w:val="24"/>
          <w:szCs w:val="24"/>
        </w:rPr>
        <w:t xml:space="preserve">He embarked on a ‘hell ship’ carrying a cargo of bauxite, the </w:t>
      </w:r>
      <w:proofErr w:type="spellStart"/>
      <w:r w:rsidRPr="0078201A">
        <w:rPr>
          <w:rFonts w:ascii="Helvetica" w:hAnsi="Helvetica"/>
          <w:sz w:val="24"/>
          <w:szCs w:val="24"/>
        </w:rPr>
        <w:t>Asaka</w:t>
      </w:r>
      <w:proofErr w:type="spellEnd"/>
      <w:r w:rsidRPr="0078201A">
        <w:rPr>
          <w:rFonts w:ascii="Helvetica" w:hAnsi="Helvetica"/>
          <w:sz w:val="24"/>
          <w:szCs w:val="24"/>
        </w:rPr>
        <w:t xml:space="preserve"> Maru (nicknamed the Osaka Maru), in June 1944 for transportation to Japan via Borneo, Philippines,</w:t>
      </w:r>
      <w:r>
        <w:rPr>
          <w:rFonts w:ascii="Helvetica" w:hAnsi="Helvetica"/>
          <w:sz w:val="24"/>
          <w:szCs w:val="24"/>
        </w:rPr>
        <w:t xml:space="preserve"> </w:t>
      </w:r>
      <w:r w:rsidRPr="0078201A">
        <w:rPr>
          <w:rFonts w:ascii="Helvetica" w:hAnsi="Helvetica"/>
          <w:sz w:val="24"/>
          <w:szCs w:val="24"/>
        </w:rPr>
        <w:t xml:space="preserve">Manila and onwards towards Formosa managing to avoid Allied submarines and air attacks. </w:t>
      </w:r>
      <w:r>
        <w:rPr>
          <w:rFonts w:ascii="Helvetica" w:hAnsi="Helvetica"/>
          <w:sz w:val="24"/>
          <w:szCs w:val="24"/>
        </w:rPr>
        <w:t xml:space="preserve"> </w:t>
      </w:r>
      <w:r w:rsidRPr="0078201A">
        <w:rPr>
          <w:rFonts w:ascii="Helvetica" w:hAnsi="Helvetica"/>
          <w:sz w:val="24"/>
          <w:szCs w:val="24"/>
        </w:rPr>
        <w:t xml:space="preserve">At the height of a typhoon the ship was swept onto rocks - the prisoners were rescued the following day by the courageous crew of two Japanese destroyers and subsequently transferred to another ship, the </w:t>
      </w:r>
      <w:proofErr w:type="spellStart"/>
      <w:r w:rsidRPr="0078201A">
        <w:rPr>
          <w:rFonts w:ascii="Helvetica" w:hAnsi="Helvetica"/>
          <w:sz w:val="24"/>
          <w:szCs w:val="24"/>
        </w:rPr>
        <w:t>Hakasan</w:t>
      </w:r>
      <w:proofErr w:type="spellEnd"/>
      <w:r w:rsidRPr="0078201A">
        <w:rPr>
          <w:rFonts w:ascii="Helvetica" w:hAnsi="Helvetica"/>
          <w:sz w:val="24"/>
          <w:szCs w:val="24"/>
        </w:rPr>
        <w:t xml:space="preserve"> Maru and despite coming under Allied attack the ship reached safety on the southern island of Kyushu. Dick, with his 150 men, was then transported to Honshu and onwards by train to Osaka and Kobe to the Amagasaki camp. The men were sent to work in an iron foundry whilst the officers were separated and sent to another camp at </w:t>
      </w:r>
      <w:proofErr w:type="spellStart"/>
      <w:r w:rsidRPr="0078201A">
        <w:rPr>
          <w:rFonts w:ascii="Helvetica" w:hAnsi="Helvetica"/>
          <w:sz w:val="24"/>
          <w:szCs w:val="24"/>
        </w:rPr>
        <w:t>Oeyama</w:t>
      </w:r>
      <w:proofErr w:type="spellEnd"/>
      <w:r w:rsidRPr="0078201A">
        <w:rPr>
          <w:rFonts w:ascii="Helvetica" w:hAnsi="Helvetica"/>
          <w:sz w:val="24"/>
          <w:szCs w:val="24"/>
        </w:rPr>
        <w:t xml:space="preserve"> which contained Allied officers from assorted countries.</w:t>
      </w:r>
    </w:p>
    <w:p w14:paraId="3C131FD4" w14:textId="5D1AE44B"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After the Armistice in August 1944 and liberation by American forces, he returned to Osaka to resume command of his 150 men. Repatriation began with a train journey to Yokohama followed by air to Okinawa, onwards to Luzon in the Philippines and finally to Manila. He sailed for San Francisco on the American troopship USS Yarmouth, one of only 14 British personnel. The next stage was the Santa Fe Railroad to Chicago and on to New York before Dick finally departed the States on board the Cunard liner Queen Mary arriving in Southampton in thick fog on 26 October where he was met, contrary to Standing Orders, by his wife (see photo above).</w:t>
      </w:r>
    </w:p>
    <w:p w14:paraId="44B8D592" w14:textId="77777777"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Despite the inhuman treatment by Japanese and Korean guards, he believed that most ex-prisoners eventually overcame their hatred and forgave their captors.</w:t>
      </w:r>
    </w:p>
    <w:p w14:paraId="01E60C72" w14:textId="77777777"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He considered that he owed his life to the discipline within the camps, the camaraderie between all captives and the care he received from British, Dutch and American Army doctors.</w:t>
      </w:r>
    </w:p>
    <w:p w14:paraId="7178330C" w14:textId="51BBF997" w:rsid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 xml:space="preserve">During his </w:t>
      </w:r>
      <w:proofErr w:type="spellStart"/>
      <w:r w:rsidRPr="0078201A">
        <w:rPr>
          <w:rFonts w:ascii="Helvetica" w:hAnsi="Helvetica"/>
          <w:sz w:val="24"/>
          <w:szCs w:val="24"/>
        </w:rPr>
        <w:t>latter</w:t>
      </w:r>
      <w:proofErr w:type="spellEnd"/>
      <w:r w:rsidRPr="0078201A">
        <w:rPr>
          <w:rFonts w:ascii="Helvetica" w:hAnsi="Helvetica"/>
          <w:sz w:val="24"/>
          <w:szCs w:val="24"/>
        </w:rPr>
        <w:t xml:space="preserve"> years he wrote a book detailing his experiences in Thailand and Japan – The </w:t>
      </w:r>
      <w:proofErr w:type="spellStart"/>
      <w:r w:rsidRPr="0078201A">
        <w:rPr>
          <w:rFonts w:ascii="Helvetica" w:hAnsi="Helvetica"/>
          <w:sz w:val="24"/>
          <w:szCs w:val="24"/>
        </w:rPr>
        <w:t>Amonohasidate</w:t>
      </w:r>
      <w:proofErr w:type="spellEnd"/>
      <w:r w:rsidRPr="0078201A">
        <w:rPr>
          <w:rFonts w:ascii="Helvetica" w:hAnsi="Helvetica"/>
          <w:sz w:val="24"/>
          <w:szCs w:val="24"/>
        </w:rPr>
        <w:t xml:space="preserve"> (The Gate of Heaven).</w:t>
      </w:r>
    </w:p>
    <w:p w14:paraId="3362F949" w14:textId="77777777" w:rsidR="0078201A" w:rsidRPr="0078201A" w:rsidRDefault="0078201A" w:rsidP="0078201A">
      <w:pPr>
        <w:spacing w:after="0" w:line="240" w:lineRule="auto"/>
        <w:ind w:left="0"/>
        <w:jc w:val="both"/>
        <w:rPr>
          <w:rFonts w:ascii="Helvetica" w:hAnsi="Helvetica"/>
          <w:sz w:val="10"/>
          <w:szCs w:val="10"/>
        </w:rPr>
      </w:pPr>
    </w:p>
    <w:p w14:paraId="42081AAD" w14:textId="194C952A" w:rsidR="0053654D" w:rsidRDefault="0053654D" w:rsidP="0053654D">
      <w:pPr>
        <w:autoSpaceDE w:val="0"/>
        <w:autoSpaceDN w:val="0"/>
        <w:adjustRightInd w:val="0"/>
        <w:spacing w:after="0" w:line="240" w:lineRule="auto"/>
        <w:ind w:left="0" w:right="0"/>
        <w:rPr>
          <w:rFonts w:ascii="Helvetica-Bold" w:hAnsi="Helvetica-Bold" w:cs="Helvetica-Bold"/>
          <w:b/>
          <w:bCs/>
          <w:sz w:val="30"/>
          <w:szCs w:val="30"/>
        </w:rPr>
      </w:pPr>
      <w:r>
        <w:rPr>
          <w:rFonts w:ascii="Helvetica-Bold" w:hAnsi="Helvetica-Bold" w:cs="Helvetica-Bold"/>
          <w:b/>
          <w:bCs/>
          <w:sz w:val="30"/>
          <w:szCs w:val="30"/>
        </w:rPr>
        <w:t>Civilian life after return:</w:t>
      </w:r>
    </w:p>
    <w:p w14:paraId="5DE3EEA9" w14:textId="5ABFCBE4" w:rsidR="0078201A" w:rsidRPr="0078201A" w:rsidRDefault="0078201A" w:rsidP="0078201A">
      <w:pPr>
        <w:spacing w:after="0" w:line="240" w:lineRule="auto"/>
        <w:ind w:left="0"/>
        <w:jc w:val="both"/>
        <w:rPr>
          <w:rFonts w:ascii="Helvetica" w:hAnsi="Helvetica"/>
          <w:sz w:val="24"/>
          <w:szCs w:val="24"/>
        </w:rPr>
      </w:pPr>
      <w:r w:rsidRPr="0078201A">
        <w:rPr>
          <w:rFonts w:ascii="Helvetica" w:hAnsi="Helvetica"/>
          <w:sz w:val="24"/>
          <w:szCs w:val="24"/>
        </w:rPr>
        <w:t>Dick returned to Singapore to complete his assignment with the Colonial Office, returning to the UK again in late 1947 to join Rediffusion, the company for which he worked in London and overseas until his retirement from his final responsibility as general manager of Rediffusion (Wales) Limited. He enjoyed gardening and volunteer work, particularly with SSAFA providing support to serving personnel and veterans of the British Armed Forces and their families.</w:t>
      </w:r>
    </w:p>
    <w:p w14:paraId="0C47BD16" w14:textId="55F83F1C" w:rsidR="0078201A" w:rsidRPr="00DF1B52" w:rsidRDefault="00133BBD" w:rsidP="0078201A">
      <w:pPr>
        <w:spacing w:after="0" w:line="240" w:lineRule="auto"/>
        <w:ind w:left="0"/>
      </w:pPr>
      <w:r>
        <w:rPr>
          <w:rFonts w:ascii="Helvetica" w:hAnsi="Helvetica"/>
          <w:sz w:val="24"/>
          <w:szCs w:val="24"/>
        </w:rPr>
        <w:t>Sadly, h</w:t>
      </w:r>
      <w:r w:rsidR="0078201A" w:rsidRPr="0078201A">
        <w:rPr>
          <w:rFonts w:ascii="Helvetica" w:hAnsi="Helvetica"/>
          <w:sz w:val="24"/>
          <w:szCs w:val="24"/>
        </w:rPr>
        <w:t xml:space="preserve">e died in Abergavenny </w:t>
      </w:r>
      <w:r w:rsidR="00BB19E5">
        <w:rPr>
          <w:rFonts w:ascii="Helvetica" w:hAnsi="Helvetica"/>
          <w:sz w:val="24"/>
          <w:szCs w:val="24"/>
        </w:rPr>
        <w:t xml:space="preserve">on 1 February 2011, </w:t>
      </w:r>
      <w:r w:rsidR="0078201A" w:rsidRPr="0078201A">
        <w:rPr>
          <w:rFonts w:ascii="Helvetica" w:hAnsi="Helvetica"/>
          <w:sz w:val="24"/>
          <w:szCs w:val="24"/>
        </w:rPr>
        <w:t>at the age of 95, leaving his wife, three children and grandchildren</w:t>
      </w:r>
      <w:r w:rsidR="0078201A">
        <w:t>.</w:t>
      </w:r>
    </w:p>
    <w:p w14:paraId="55970EEA" w14:textId="1F241022" w:rsidR="00474234" w:rsidRDefault="00474234" w:rsidP="00C07CF5">
      <w:pPr>
        <w:ind w:left="0" w:right="-46"/>
        <w:jc w:val="both"/>
        <w:rPr>
          <w:rFonts w:ascii="Helvetica Light" w:hAnsi="Helvetica Light"/>
        </w:rPr>
      </w:pPr>
    </w:p>
    <w:p w14:paraId="458BBC1F" w14:textId="1CBCCDF3" w:rsidR="00474234" w:rsidRDefault="00474234" w:rsidP="00C07CF5">
      <w:pPr>
        <w:ind w:left="0" w:right="-46"/>
        <w:jc w:val="both"/>
        <w:rPr>
          <w:rFonts w:ascii="Helvetica Light" w:hAnsi="Helvetica Light"/>
        </w:rPr>
      </w:pPr>
    </w:p>
    <w:p w14:paraId="1235B135" w14:textId="4C7C8CF7" w:rsidR="00474234" w:rsidRPr="00BB19E5" w:rsidRDefault="00133BBD" w:rsidP="00BB19E5">
      <w:pPr>
        <w:spacing w:after="0" w:line="240" w:lineRule="auto"/>
        <w:ind w:left="0" w:right="-46"/>
        <w:jc w:val="right"/>
        <w:rPr>
          <w:rFonts w:ascii="Helvetica Light" w:hAnsi="Helvetica Light"/>
          <w:i/>
          <w:iCs/>
          <w:sz w:val="20"/>
          <w:szCs w:val="20"/>
        </w:rPr>
      </w:pPr>
      <w:r w:rsidRPr="00BB19E5">
        <w:rPr>
          <w:rFonts w:ascii="Helvetica Light" w:hAnsi="Helvetica Light"/>
          <w:i/>
          <w:iCs/>
          <w:sz w:val="20"/>
          <w:szCs w:val="20"/>
        </w:rPr>
        <w:t xml:space="preserve">The above information and wording </w:t>
      </w:r>
      <w:proofErr w:type="gramStart"/>
      <w:r w:rsidRPr="00BB19E5">
        <w:rPr>
          <w:rFonts w:ascii="Helvetica Light" w:hAnsi="Helvetica Light"/>
          <w:i/>
          <w:iCs/>
          <w:sz w:val="20"/>
          <w:szCs w:val="20"/>
        </w:rPr>
        <w:t>has</w:t>
      </w:r>
      <w:proofErr w:type="gramEnd"/>
      <w:r w:rsidRPr="00BB19E5">
        <w:rPr>
          <w:rFonts w:ascii="Helvetica Light" w:hAnsi="Helvetica Light"/>
          <w:i/>
          <w:iCs/>
          <w:sz w:val="20"/>
          <w:szCs w:val="20"/>
        </w:rPr>
        <w:t xml:space="preserve"> been provided by Michael Yardley (Son)</w:t>
      </w:r>
    </w:p>
    <w:p w14:paraId="004B6AD1" w14:textId="472DDAD2" w:rsidR="00474234" w:rsidRDefault="00474234" w:rsidP="00C07CF5">
      <w:pPr>
        <w:ind w:left="0" w:right="-46"/>
        <w:jc w:val="both"/>
        <w:rPr>
          <w:rFonts w:ascii="Helvetica Light" w:hAnsi="Helvetica Light"/>
        </w:rPr>
      </w:pPr>
    </w:p>
    <w:p w14:paraId="02250286" w14:textId="3EE4CEF4" w:rsidR="00474234" w:rsidRDefault="00474234" w:rsidP="00C07CF5">
      <w:pPr>
        <w:ind w:left="0" w:right="-46"/>
        <w:jc w:val="both"/>
        <w:rPr>
          <w:rFonts w:ascii="Helvetica Light" w:hAnsi="Helvetica Light"/>
        </w:rPr>
      </w:pPr>
    </w:p>
    <w:p w14:paraId="6AE43995" w14:textId="50820C41" w:rsidR="00BB19E5" w:rsidRDefault="00BB19E5" w:rsidP="00C07CF5">
      <w:pPr>
        <w:ind w:left="0" w:right="-46"/>
        <w:jc w:val="both"/>
        <w:rPr>
          <w:rFonts w:ascii="Helvetica Light" w:hAnsi="Helvetica Light"/>
        </w:rPr>
      </w:pPr>
    </w:p>
    <w:p w14:paraId="281CEEA9" w14:textId="2F99FF32" w:rsidR="00BB19E5" w:rsidRPr="00BB19E5" w:rsidRDefault="00BB19E5" w:rsidP="00C07CF5">
      <w:pPr>
        <w:ind w:left="0" w:right="-46"/>
        <w:jc w:val="both"/>
        <w:rPr>
          <w:rFonts w:ascii="Helvetica Light" w:hAnsi="Helvetica Light"/>
          <w:sz w:val="10"/>
          <w:szCs w:val="10"/>
        </w:rPr>
      </w:pPr>
    </w:p>
    <w:p w14:paraId="41DFFBD4" w14:textId="77777777" w:rsidR="00BB19E5" w:rsidRPr="00BB19E5" w:rsidRDefault="00BB19E5" w:rsidP="00C07CF5">
      <w:pPr>
        <w:ind w:left="0" w:right="-46"/>
        <w:jc w:val="both"/>
        <w:rPr>
          <w:rFonts w:ascii="Helvetica Light" w:hAnsi="Helvetica Light"/>
          <w:sz w:val="10"/>
          <w:szCs w:val="10"/>
        </w:rPr>
      </w:pPr>
    </w:p>
    <w:p w14:paraId="3FF59D1D" w14:textId="6069DE26" w:rsidR="00C01E22" w:rsidRPr="00784036" w:rsidRDefault="00210253" w:rsidP="0078201A">
      <w:pPr>
        <w:spacing w:after="0" w:line="240" w:lineRule="auto"/>
        <w:ind w:left="0"/>
        <w:rPr>
          <w:color w:val="808080" w:themeColor="background1" w:themeShade="80"/>
        </w:rPr>
      </w:pPr>
      <w:r>
        <w:rPr>
          <w:noProof/>
          <w:color w:val="808080" w:themeColor="background1" w:themeShade="80"/>
        </w:rPr>
        <w:pict w14:anchorId="583942C0">
          <v:rect id="_x0000_i1025" alt="" style="width:446.75pt;height:4pt;mso-width-percent:0;mso-height-percent:0;mso-position-vertical:absolute;mso-width-percent:0;mso-height-percent:0" o:hralign="center" o:hrstd="t" o:hrnoshade="t" o:hr="t" fillcolor="#7f7f7f [1612]" stroked="f"/>
        </w:pict>
      </w:r>
    </w:p>
    <w:sectPr w:rsidR="00C01E22" w:rsidRPr="00784036" w:rsidSect="00FF47B5">
      <w:headerReference w:type="even" r:id="rId9"/>
      <w:headerReference w:type="default" r:id="rId10"/>
      <w:footerReference w:type="even" r:id="rId11"/>
      <w:footerReference w:type="default" r:id="rId12"/>
      <w:headerReference w:type="first" r:id="rId13"/>
      <w:footerReference w:type="first" r:id="rId14"/>
      <w:pgSz w:w="11906" w:h="16838"/>
      <w:pgMar w:top="1134" w:right="1440" w:bottom="1418" w:left="144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29216" w14:textId="77777777" w:rsidR="00210253" w:rsidRDefault="00210253" w:rsidP="00C01E22">
      <w:r>
        <w:separator/>
      </w:r>
    </w:p>
  </w:endnote>
  <w:endnote w:type="continuationSeparator" w:id="0">
    <w:p w14:paraId="5E40DA65" w14:textId="77777777" w:rsidR="00210253" w:rsidRDefault="00210253" w:rsidP="00C01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Light">
    <w:altName w:val="Arial"/>
    <w:panose1 w:val="020B0403020202020204"/>
    <w:charset w:val="00"/>
    <w:family w:val="swiss"/>
    <w:pitch w:val="variable"/>
    <w:sig w:usb0="800000AF" w:usb1="4000204A" w:usb2="00000000" w:usb3="00000000" w:csb0="00000001" w:csb1="00000000"/>
  </w:font>
  <w:font w:name="Helvetica Light">
    <w:altName w:val="﷽﷽﷽﷽﷽﷽﷽﷽A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AC37" w14:textId="77777777" w:rsidR="00625DD1" w:rsidRDefault="00625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E3FB" w14:textId="365697D1" w:rsidR="00C01E22" w:rsidRPr="00D35092" w:rsidRDefault="003A15B3" w:rsidP="003A15B3">
    <w:pPr>
      <w:autoSpaceDE w:val="0"/>
      <w:autoSpaceDN w:val="0"/>
      <w:adjustRightInd w:val="0"/>
      <w:ind w:left="-284" w:right="0"/>
      <w:rPr>
        <w:sz w:val="16"/>
        <w:szCs w:val="16"/>
      </w:rPr>
    </w:pPr>
    <w:r>
      <w:rPr>
        <w:noProof/>
        <w:lang w:eastAsia="en-GB"/>
      </w:rPr>
      <mc:AlternateContent>
        <mc:Choice Requires="wps">
          <w:drawing>
            <wp:anchor distT="0" distB="0" distL="114300" distR="114300" simplePos="0" relativeHeight="251671552" behindDoc="0" locked="0" layoutInCell="1" allowOverlap="1" wp14:anchorId="330AF190" wp14:editId="1C333740">
              <wp:simplePos x="0" y="0"/>
              <wp:positionH relativeFrom="column">
                <wp:posOffset>763271</wp:posOffset>
              </wp:positionH>
              <wp:positionV relativeFrom="paragraph">
                <wp:posOffset>27517</wp:posOffset>
              </wp:positionV>
              <wp:extent cx="4963372" cy="8398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63372" cy="839893"/>
                      </a:xfrm>
                      <a:prstGeom prst="rect">
                        <a:avLst/>
                      </a:prstGeom>
                      <a:noFill/>
                      <a:ln w="6350">
                        <a:noFill/>
                      </a:ln>
                    </wps:spPr>
                    <wps:txbx>
                      <w:txbxContent>
                        <w:p w14:paraId="3B7FF13D" w14:textId="77777777" w:rsidR="003A15B3" w:rsidRDefault="003A15B3" w:rsidP="003A15B3">
                          <w:pPr>
                            <w:ind w:left="0"/>
                            <w:jc w:val="both"/>
                          </w:pPr>
                          <w:r w:rsidRPr="00D708AA">
                            <w:rPr>
                              <w:rFonts w:ascii="Helvetica" w:eastAsia="Times New Roman" w:hAnsi="Helvetica" w:cs="Times New Roman"/>
                              <w:iCs/>
                              <w:color w:val="000000"/>
                              <w:sz w:val="18"/>
                              <w:szCs w:val="18"/>
                              <w:lang w:eastAsia="en-GB"/>
                            </w:rPr>
                            <w:t>COFEPOW is a registered charity, number 1074474. Reproduction of the COFEPOW Album Pages without the express consent of COFEPOW, or reproduction of all or any of the information contained herein without the express consent of the family of the FEPOW concerned, is prohibited. For further information, contact www.cofepow.org.uk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0AF190" id="_x0000_t202" coordsize="21600,21600" o:spt="202" path="m,l,21600r21600,l21600,xe">
              <v:stroke joinstyle="miter"/>
              <v:path gradientshapeok="t" o:connecttype="rect"/>
            </v:shapetype>
            <v:shape id="Text Box 12" o:spid="_x0000_s1026" type="#_x0000_t202" style="position:absolute;left:0;text-align:left;margin-left:60.1pt;margin-top:2.15pt;width:390.8pt;height:66.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" filled="f" stroked="f" strokeweight=".5pt">
              <v:textbox>
                <w:txbxContent>
                  <w:p w14:paraId="3B7FF13D" w14:textId="77777777" w:rsidR="003A15B3" w:rsidRDefault="003A15B3" w:rsidP="003A15B3">
                    <w:pPr>
                      <w:ind w:left="0"/>
                      <w:jc w:val="both"/>
                    </w:pPr>
                    <w:r w:rsidRPr="00D708AA">
                      <w:rPr>
                        <w:rFonts w:ascii="Helvetica" w:eastAsia="Times New Roman" w:hAnsi="Helvetica" w:cs="Times New Roman"/>
                        <w:iCs/>
                        <w:color w:val="000000"/>
                        <w:sz w:val="18"/>
                        <w:szCs w:val="18"/>
                        <w:lang w:eastAsia="en-GB"/>
                      </w:rPr>
                      <w:t>COFEPOW is a registered charity, number 1074474. Reproduction of the COFEPOW Album Pages without the express consent of COFEPOW, or reproduction of all or any of the information contained herein without the express consent of the family of the FEPOW concerned, is prohibited. For further information, contact www.cofepow.org.uk</w:t>
                    </w:r>
                  </w:p>
                </w:txbxContent>
              </v:textbox>
            </v:shape>
          </w:pict>
        </mc:Fallback>
      </mc:AlternateContent>
    </w:r>
    <w:r>
      <w:rPr>
        <w:noProof/>
        <w:lang w:eastAsia="en-GB"/>
      </w:rPr>
      <w:drawing>
        <wp:inline distT="0" distB="0" distL="0" distR="0" wp14:anchorId="48533404" wp14:editId="3AFF6A1A">
          <wp:extent cx="926132" cy="870202"/>
          <wp:effectExtent l="19050" t="0" r="7318"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928496" cy="872423"/>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8574" w14:textId="77777777" w:rsidR="00625DD1" w:rsidRDefault="00625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DD1D8" w14:textId="77777777" w:rsidR="00210253" w:rsidRDefault="00210253" w:rsidP="00C01E22">
      <w:r>
        <w:separator/>
      </w:r>
    </w:p>
  </w:footnote>
  <w:footnote w:type="continuationSeparator" w:id="0">
    <w:p w14:paraId="3E04B02A" w14:textId="77777777" w:rsidR="00210253" w:rsidRDefault="00210253" w:rsidP="00C01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5303" w14:textId="757FE5FD" w:rsidR="00620175" w:rsidRDefault="00210253">
    <w:pPr>
      <w:pStyle w:val="Header"/>
    </w:pPr>
    <w:r>
      <w:rPr>
        <w:noProof/>
      </w:rPr>
      <w:pict w14:anchorId="46A70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50" o:spid="_x0000_s1027" type="#_x0000_t75" alt="" style="position:absolute;left:0;text-align:left;margin-left:0;margin-top:0;width:456pt;height:570pt;z-index:-251638784;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B107" w14:textId="01B4B649" w:rsidR="00620175" w:rsidRDefault="00210253">
    <w:pPr>
      <w:pStyle w:val="Header"/>
    </w:pPr>
    <w:r>
      <w:rPr>
        <w:noProof/>
      </w:rPr>
      <w:pict w14:anchorId="0CC1C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51" o:spid="_x0000_s1026" type="#_x0000_t75" alt="" style="position:absolute;left:0;text-align:left;margin-left:0;margin-top:0;width:456pt;height:570pt;z-index:-25163571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A73D" w14:textId="7387E21C" w:rsidR="00620175" w:rsidRDefault="00210253">
    <w:pPr>
      <w:pStyle w:val="Header"/>
    </w:pPr>
    <w:r>
      <w:rPr>
        <w:noProof/>
      </w:rPr>
      <w:pict w14:anchorId="3EFA3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3549" o:spid="_x0000_s1025" type="#_x0000_t75" alt="" style="position:absolute;left:0;text-align:left;margin-left:0;margin-top:0;width:456pt;height:570pt;z-index:-251641856;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0A"/>
    <w:rsid w:val="00053B8F"/>
    <w:rsid w:val="00067E84"/>
    <w:rsid w:val="000709E5"/>
    <w:rsid w:val="00073324"/>
    <w:rsid w:val="000C1528"/>
    <w:rsid w:val="000D4D3C"/>
    <w:rsid w:val="000E34D2"/>
    <w:rsid w:val="000E6DB6"/>
    <w:rsid w:val="001135DB"/>
    <w:rsid w:val="00114962"/>
    <w:rsid w:val="0013350A"/>
    <w:rsid w:val="00133BBD"/>
    <w:rsid w:val="00166F64"/>
    <w:rsid w:val="001B048B"/>
    <w:rsid w:val="001C387C"/>
    <w:rsid w:val="00210253"/>
    <w:rsid w:val="00211255"/>
    <w:rsid w:val="00252658"/>
    <w:rsid w:val="002902F8"/>
    <w:rsid w:val="002B544E"/>
    <w:rsid w:val="00366B22"/>
    <w:rsid w:val="0037541C"/>
    <w:rsid w:val="003A15B3"/>
    <w:rsid w:val="003C2321"/>
    <w:rsid w:val="003C396D"/>
    <w:rsid w:val="004225D4"/>
    <w:rsid w:val="0044109D"/>
    <w:rsid w:val="004741A5"/>
    <w:rsid w:val="00474234"/>
    <w:rsid w:val="004C4C1D"/>
    <w:rsid w:val="00510362"/>
    <w:rsid w:val="0053654D"/>
    <w:rsid w:val="00543306"/>
    <w:rsid w:val="005720A5"/>
    <w:rsid w:val="00583E75"/>
    <w:rsid w:val="00614006"/>
    <w:rsid w:val="00620175"/>
    <w:rsid w:val="006209E1"/>
    <w:rsid w:val="00625DD1"/>
    <w:rsid w:val="0064195E"/>
    <w:rsid w:val="00664BEF"/>
    <w:rsid w:val="00691D81"/>
    <w:rsid w:val="00694F98"/>
    <w:rsid w:val="00766C58"/>
    <w:rsid w:val="0078201A"/>
    <w:rsid w:val="00784036"/>
    <w:rsid w:val="007E2D6B"/>
    <w:rsid w:val="00801656"/>
    <w:rsid w:val="00805A39"/>
    <w:rsid w:val="0080796E"/>
    <w:rsid w:val="008177B7"/>
    <w:rsid w:val="00855DEB"/>
    <w:rsid w:val="00885977"/>
    <w:rsid w:val="008D4EB6"/>
    <w:rsid w:val="00927F7F"/>
    <w:rsid w:val="009412A4"/>
    <w:rsid w:val="00945DCF"/>
    <w:rsid w:val="009D2275"/>
    <w:rsid w:val="00A86BFD"/>
    <w:rsid w:val="00A91CA5"/>
    <w:rsid w:val="00AE7ADA"/>
    <w:rsid w:val="00B05252"/>
    <w:rsid w:val="00B31CE4"/>
    <w:rsid w:val="00B71E58"/>
    <w:rsid w:val="00B9615D"/>
    <w:rsid w:val="00BA6EA2"/>
    <w:rsid w:val="00BB19E5"/>
    <w:rsid w:val="00C01736"/>
    <w:rsid w:val="00C01E22"/>
    <w:rsid w:val="00C07CF5"/>
    <w:rsid w:val="00C305AD"/>
    <w:rsid w:val="00C405C7"/>
    <w:rsid w:val="00C60E53"/>
    <w:rsid w:val="00C62F51"/>
    <w:rsid w:val="00C70AFD"/>
    <w:rsid w:val="00CC6881"/>
    <w:rsid w:val="00CC6B1D"/>
    <w:rsid w:val="00CD3AB2"/>
    <w:rsid w:val="00CE106C"/>
    <w:rsid w:val="00CF0003"/>
    <w:rsid w:val="00D06A82"/>
    <w:rsid w:val="00D25BDC"/>
    <w:rsid w:val="00D35092"/>
    <w:rsid w:val="00D3790F"/>
    <w:rsid w:val="00D464A5"/>
    <w:rsid w:val="00D532C7"/>
    <w:rsid w:val="00D60BE3"/>
    <w:rsid w:val="00D643B1"/>
    <w:rsid w:val="00D708AA"/>
    <w:rsid w:val="00D95882"/>
    <w:rsid w:val="00DB0ED1"/>
    <w:rsid w:val="00DB2E91"/>
    <w:rsid w:val="00E24333"/>
    <w:rsid w:val="00F0545F"/>
    <w:rsid w:val="00F2334F"/>
    <w:rsid w:val="00F40F54"/>
    <w:rsid w:val="00F64F4F"/>
    <w:rsid w:val="00FD4C7B"/>
    <w:rsid w:val="00FD7B52"/>
    <w:rsid w:val="00FF4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9512B"/>
  <w15:docId w15:val="{F4249827-E1A9-674C-BB5B-5A007712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ind w:left="91" w:right="9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658"/>
    <w:rPr>
      <w:rFonts w:ascii="Tahoma" w:hAnsi="Tahoma" w:cs="Tahoma"/>
      <w:sz w:val="16"/>
      <w:szCs w:val="16"/>
    </w:rPr>
  </w:style>
  <w:style w:type="character" w:customStyle="1" w:styleId="BalloonTextChar">
    <w:name w:val="Balloon Text Char"/>
    <w:basedOn w:val="DefaultParagraphFont"/>
    <w:link w:val="BalloonText"/>
    <w:uiPriority w:val="99"/>
    <w:semiHidden/>
    <w:rsid w:val="00252658"/>
    <w:rPr>
      <w:rFonts w:ascii="Tahoma" w:hAnsi="Tahoma" w:cs="Tahoma"/>
      <w:sz w:val="16"/>
      <w:szCs w:val="16"/>
    </w:rPr>
  </w:style>
  <w:style w:type="paragraph" w:styleId="Header">
    <w:name w:val="header"/>
    <w:basedOn w:val="Normal"/>
    <w:link w:val="HeaderChar"/>
    <w:uiPriority w:val="99"/>
    <w:unhideWhenUsed/>
    <w:rsid w:val="00C01E22"/>
    <w:pPr>
      <w:tabs>
        <w:tab w:val="center" w:pos="4513"/>
        <w:tab w:val="right" w:pos="9026"/>
      </w:tabs>
    </w:pPr>
  </w:style>
  <w:style w:type="character" w:customStyle="1" w:styleId="HeaderChar">
    <w:name w:val="Header Char"/>
    <w:basedOn w:val="DefaultParagraphFont"/>
    <w:link w:val="Header"/>
    <w:uiPriority w:val="99"/>
    <w:rsid w:val="00C01E22"/>
  </w:style>
  <w:style w:type="paragraph" w:styleId="Footer">
    <w:name w:val="footer"/>
    <w:basedOn w:val="Normal"/>
    <w:link w:val="FooterChar"/>
    <w:uiPriority w:val="99"/>
    <w:unhideWhenUsed/>
    <w:rsid w:val="00C01E22"/>
    <w:pPr>
      <w:tabs>
        <w:tab w:val="center" w:pos="4513"/>
        <w:tab w:val="right" w:pos="9026"/>
      </w:tabs>
    </w:pPr>
  </w:style>
  <w:style w:type="character" w:customStyle="1" w:styleId="FooterChar">
    <w:name w:val="Footer Char"/>
    <w:basedOn w:val="DefaultParagraphFont"/>
    <w:link w:val="Footer"/>
    <w:uiPriority w:val="99"/>
    <w:rsid w:val="00C01E22"/>
  </w:style>
  <w:style w:type="table" w:styleId="TableGrid">
    <w:name w:val="Table Grid"/>
    <w:basedOn w:val="TableNormal"/>
    <w:uiPriority w:val="59"/>
    <w:rsid w:val="00F05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410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3875">
      <w:bodyDiv w:val="1"/>
      <w:marLeft w:val="0"/>
      <w:marRight w:val="0"/>
      <w:marTop w:val="0"/>
      <w:marBottom w:val="0"/>
      <w:divBdr>
        <w:top w:val="none" w:sz="0" w:space="0" w:color="auto"/>
        <w:left w:val="none" w:sz="0" w:space="0" w:color="auto"/>
        <w:bottom w:val="none" w:sz="0" w:space="0" w:color="auto"/>
        <w:right w:val="none" w:sz="0" w:space="0" w:color="auto"/>
      </w:divBdr>
    </w:div>
    <w:div w:id="248120027">
      <w:bodyDiv w:val="1"/>
      <w:marLeft w:val="0"/>
      <w:marRight w:val="0"/>
      <w:marTop w:val="0"/>
      <w:marBottom w:val="0"/>
      <w:divBdr>
        <w:top w:val="none" w:sz="0" w:space="0" w:color="auto"/>
        <w:left w:val="none" w:sz="0" w:space="0" w:color="auto"/>
        <w:bottom w:val="none" w:sz="0" w:space="0" w:color="auto"/>
        <w:right w:val="none" w:sz="0" w:space="0" w:color="auto"/>
      </w:divBdr>
    </w:div>
    <w:div w:id="798885475">
      <w:bodyDiv w:val="1"/>
      <w:marLeft w:val="0"/>
      <w:marRight w:val="0"/>
      <w:marTop w:val="0"/>
      <w:marBottom w:val="0"/>
      <w:divBdr>
        <w:top w:val="none" w:sz="0" w:space="0" w:color="auto"/>
        <w:left w:val="none" w:sz="0" w:space="0" w:color="auto"/>
        <w:bottom w:val="none" w:sz="0" w:space="0" w:color="auto"/>
        <w:right w:val="none" w:sz="0" w:space="0" w:color="auto"/>
      </w:divBdr>
    </w:div>
    <w:div w:id="1052339658">
      <w:bodyDiv w:val="1"/>
      <w:marLeft w:val="0"/>
      <w:marRight w:val="0"/>
      <w:marTop w:val="0"/>
      <w:marBottom w:val="0"/>
      <w:divBdr>
        <w:top w:val="none" w:sz="0" w:space="0" w:color="auto"/>
        <w:left w:val="none" w:sz="0" w:space="0" w:color="auto"/>
        <w:bottom w:val="none" w:sz="0" w:space="0" w:color="auto"/>
        <w:right w:val="none" w:sz="0" w:space="0" w:color="auto"/>
      </w:divBdr>
      <w:divsChild>
        <w:div w:id="1005940245">
          <w:marLeft w:val="0"/>
          <w:marRight w:val="0"/>
          <w:marTop w:val="0"/>
          <w:marBottom w:val="0"/>
          <w:divBdr>
            <w:top w:val="none" w:sz="0" w:space="0" w:color="auto"/>
            <w:left w:val="none" w:sz="0" w:space="0" w:color="auto"/>
            <w:bottom w:val="none" w:sz="0" w:space="0" w:color="auto"/>
            <w:right w:val="none" w:sz="0" w:space="0" w:color="auto"/>
          </w:divBdr>
          <w:divsChild>
            <w:div w:id="1299578931">
              <w:marLeft w:val="0"/>
              <w:marRight w:val="0"/>
              <w:marTop w:val="0"/>
              <w:marBottom w:val="0"/>
              <w:divBdr>
                <w:top w:val="none" w:sz="0" w:space="0" w:color="auto"/>
                <w:left w:val="none" w:sz="0" w:space="0" w:color="auto"/>
                <w:bottom w:val="none" w:sz="0" w:space="0" w:color="auto"/>
                <w:right w:val="none" w:sz="0" w:space="0" w:color="auto"/>
              </w:divBdr>
              <w:divsChild>
                <w:div w:id="22024785">
                  <w:marLeft w:val="0"/>
                  <w:marRight w:val="0"/>
                  <w:marTop w:val="0"/>
                  <w:marBottom w:val="0"/>
                  <w:divBdr>
                    <w:top w:val="none" w:sz="0" w:space="0" w:color="auto"/>
                    <w:left w:val="none" w:sz="0" w:space="0" w:color="auto"/>
                    <w:bottom w:val="none" w:sz="0" w:space="0" w:color="auto"/>
                    <w:right w:val="none" w:sz="0" w:space="0" w:color="auto"/>
                  </w:divBdr>
                  <w:divsChild>
                    <w:div w:id="933518676">
                      <w:marLeft w:val="0"/>
                      <w:marRight w:val="0"/>
                      <w:marTop w:val="0"/>
                      <w:marBottom w:val="0"/>
                      <w:divBdr>
                        <w:top w:val="none" w:sz="0" w:space="0" w:color="auto"/>
                        <w:left w:val="none" w:sz="0" w:space="0" w:color="auto"/>
                        <w:bottom w:val="none" w:sz="0" w:space="0" w:color="auto"/>
                        <w:right w:val="none" w:sz="0" w:space="0" w:color="auto"/>
                      </w:divBdr>
                      <w:divsChild>
                        <w:div w:id="491288666">
                          <w:marLeft w:val="0"/>
                          <w:marRight w:val="0"/>
                          <w:marTop w:val="0"/>
                          <w:marBottom w:val="0"/>
                          <w:divBdr>
                            <w:top w:val="none" w:sz="0" w:space="0" w:color="auto"/>
                            <w:left w:val="none" w:sz="0" w:space="0" w:color="auto"/>
                            <w:bottom w:val="none" w:sz="0" w:space="0" w:color="auto"/>
                            <w:right w:val="none" w:sz="0" w:space="0" w:color="auto"/>
                          </w:divBdr>
                          <w:divsChild>
                            <w:div w:id="1786532680">
                              <w:marLeft w:val="0"/>
                              <w:marRight w:val="0"/>
                              <w:marTop w:val="0"/>
                              <w:marBottom w:val="0"/>
                              <w:divBdr>
                                <w:top w:val="none" w:sz="0" w:space="0" w:color="auto"/>
                                <w:left w:val="none" w:sz="0" w:space="0" w:color="auto"/>
                                <w:bottom w:val="none" w:sz="0" w:space="0" w:color="auto"/>
                                <w:right w:val="none" w:sz="0" w:space="0" w:color="auto"/>
                              </w:divBdr>
                              <w:divsChild>
                                <w:div w:id="979264141">
                                  <w:marLeft w:val="0"/>
                                  <w:marRight w:val="0"/>
                                  <w:marTop w:val="0"/>
                                  <w:marBottom w:val="0"/>
                                  <w:divBdr>
                                    <w:top w:val="none" w:sz="0" w:space="0" w:color="auto"/>
                                    <w:left w:val="none" w:sz="0" w:space="0" w:color="auto"/>
                                    <w:bottom w:val="none" w:sz="0" w:space="0" w:color="auto"/>
                                    <w:right w:val="none" w:sz="0" w:space="0" w:color="auto"/>
                                  </w:divBdr>
                                  <w:divsChild>
                                    <w:div w:id="80178769">
                                      <w:marLeft w:val="0"/>
                                      <w:marRight w:val="0"/>
                                      <w:marTop w:val="0"/>
                                      <w:marBottom w:val="0"/>
                                      <w:divBdr>
                                        <w:top w:val="none" w:sz="0" w:space="0" w:color="auto"/>
                                        <w:left w:val="none" w:sz="0" w:space="0" w:color="auto"/>
                                        <w:bottom w:val="none" w:sz="0" w:space="0" w:color="auto"/>
                                        <w:right w:val="none" w:sz="0" w:space="0" w:color="auto"/>
                                      </w:divBdr>
                                      <w:divsChild>
                                        <w:div w:id="432172487">
                                          <w:marLeft w:val="0"/>
                                          <w:marRight w:val="0"/>
                                          <w:marTop w:val="0"/>
                                          <w:marBottom w:val="0"/>
                                          <w:divBdr>
                                            <w:top w:val="none" w:sz="0" w:space="0" w:color="auto"/>
                                            <w:left w:val="none" w:sz="0" w:space="0" w:color="auto"/>
                                            <w:bottom w:val="none" w:sz="0" w:space="0" w:color="auto"/>
                                            <w:right w:val="none" w:sz="0" w:space="0" w:color="auto"/>
                                          </w:divBdr>
                                          <w:divsChild>
                                            <w:div w:id="1505050799">
                                              <w:marLeft w:val="0"/>
                                              <w:marRight w:val="0"/>
                                              <w:marTop w:val="0"/>
                                              <w:marBottom w:val="0"/>
                                              <w:divBdr>
                                                <w:top w:val="none" w:sz="0" w:space="0" w:color="auto"/>
                                                <w:left w:val="none" w:sz="0" w:space="0" w:color="auto"/>
                                                <w:bottom w:val="none" w:sz="0" w:space="0" w:color="auto"/>
                                                <w:right w:val="none" w:sz="0" w:space="0" w:color="auto"/>
                                              </w:divBdr>
                                              <w:divsChild>
                                                <w:div w:id="1950699404">
                                                  <w:marLeft w:val="0"/>
                                                  <w:marRight w:val="0"/>
                                                  <w:marTop w:val="0"/>
                                                  <w:marBottom w:val="0"/>
                                                  <w:divBdr>
                                                    <w:top w:val="none" w:sz="0" w:space="0" w:color="auto"/>
                                                    <w:left w:val="none" w:sz="0" w:space="0" w:color="auto"/>
                                                    <w:bottom w:val="none" w:sz="0" w:space="0" w:color="auto"/>
                                                    <w:right w:val="none" w:sz="0" w:space="0" w:color="auto"/>
                                                  </w:divBdr>
                                                  <w:divsChild>
                                                    <w:div w:id="507870029">
                                                      <w:marLeft w:val="0"/>
                                                      <w:marRight w:val="0"/>
                                                      <w:marTop w:val="0"/>
                                                      <w:marBottom w:val="0"/>
                                                      <w:divBdr>
                                                        <w:top w:val="none" w:sz="0" w:space="0" w:color="auto"/>
                                                        <w:left w:val="none" w:sz="0" w:space="0" w:color="auto"/>
                                                        <w:bottom w:val="none" w:sz="0" w:space="0" w:color="auto"/>
                                                        <w:right w:val="none" w:sz="0" w:space="0" w:color="auto"/>
                                                      </w:divBdr>
                                                      <w:divsChild>
                                                        <w:div w:id="15566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054663">
      <w:bodyDiv w:val="1"/>
      <w:marLeft w:val="0"/>
      <w:marRight w:val="0"/>
      <w:marTop w:val="0"/>
      <w:marBottom w:val="0"/>
      <w:divBdr>
        <w:top w:val="none" w:sz="0" w:space="0" w:color="auto"/>
        <w:left w:val="none" w:sz="0" w:space="0" w:color="auto"/>
        <w:bottom w:val="none" w:sz="0" w:space="0" w:color="auto"/>
        <w:right w:val="none" w:sz="0" w:space="0" w:color="auto"/>
      </w:divBdr>
    </w:div>
    <w:div w:id="168489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B9BA6-8EA6-3342-AD3A-22E6988E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Wills</dc:creator>
  <cp:lastModifiedBy>Christine Wills</cp:lastModifiedBy>
  <cp:revision>3</cp:revision>
  <cp:lastPrinted>2018-09-10T15:19:00Z</cp:lastPrinted>
  <dcterms:created xsi:type="dcterms:W3CDTF">2021-11-08T17:40:00Z</dcterms:created>
  <dcterms:modified xsi:type="dcterms:W3CDTF">2021-11-19T16:48:00Z</dcterms:modified>
</cp:coreProperties>
</file>