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F768" w14:textId="51DFE159" w:rsidR="00A67633" w:rsidRPr="00A67633" w:rsidRDefault="00A67633" w:rsidP="00A67633">
      <w:pPr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en-GB"/>
        </w:rPr>
        <w:t>PHOTOGRAPH</w:t>
      </w:r>
      <w:r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en-GB"/>
        </w:rPr>
        <w:t>ER</w:t>
      </w:r>
      <w:r w:rsidRPr="00A67633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en-GB"/>
        </w:rPr>
        <w:t>S FOR THE NATIONAL ARCHIVES</w:t>
      </w:r>
    </w:p>
    <w:p w14:paraId="674B941D" w14:textId="77777777" w:rsidR="00A67633" w:rsidRDefault="00A67633" w:rsidP="00A67633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4D1409CA" w14:textId="19F0EA36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en-GB"/>
        </w:rPr>
        <w:t>HELP needed!</w:t>
      </w:r>
    </w:p>
    <w:p w14:paraId="14C87456" w14:textId="5BE89E04" w:rsidR="00A67633" w:rsidRDefault="00A67633" w:rsidP="00A67633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Members will be aware that for a number of years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COFEPOW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has been building a master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FEPOW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list and producing copies of Liberation Questionnaires (LQ) completed by service personnel at the end of the war in </w:t>
      </w:r>
      <w:r w:rsidR="009C46D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t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he Far East.</w:t>
      </w:r>
    </w:p>
    <w:p w14:paraId="16580554" w14:textId="77777777" w:rsidR="00A67633" w:rsidRPr="00A67633" w:rsidRDefault="00A67633" w:rsidP="00A67633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19D3411F" w14:textId="35CFE91F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There are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96 File boxes at the National Archives at K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containing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FEPOW</w:t>
      </w:r>
      <w:r w:rsidR="009C46D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’s files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,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an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estimated 58,000 personnel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of which an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estimated 30,000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c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ompleted an LQ.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N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one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of the LQs have been officially digitised.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COFEPOW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has permission from K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to photograph the LQ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s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. Those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that have already been photographed and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processed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have been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added to the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COFEPOW 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ebsite.</w:t>
      </w:r>
    </w:p>
    <w:p w14:paraId="5876144F" w14:textId="77777777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2A1ACAA9" w14:textId="53FF39C2" w:rsid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There are 8 file boxes yet to be searched and LQ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s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photographed and a few other boxes to be checked for where some names have not been assessed.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We are so close to completing the process after more than 10 years. </w:t>
      </w:r>
    </w:p>
    <w:p w14:paraId="01579E9F" w14:textId="77777777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60DD8305" w14:textId="58CE0508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For the last five or so years, only one volunteer, member Ivor Watson (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n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o relation) has been going to Kew three or four times a year and taking images of LQ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s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for as long as his camera battery allowed!</w:t>
      </w:r>
    </w:p>
    <w:p w14:paraId="2CF8378D" w14:textId="72A3ECCE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He has forwarded them to me and then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m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embers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-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Valerie Rodgers, Jane and Roland Stuart help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ed by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converting the camera image number to the name of the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FEPOW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which then enables Guy Metcalfe-Hume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Trustee and Webmaster, to upload the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m to the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website.</w:t>
      </w:r>
    </w:p>
    <w:p w14:paraId="4977E2CE" w14:textId="77777777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46EE4189" w14:textId="3A87E6CA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Sadly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as we all know, March 2020 changed the world.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Along with all the adversity the public were faced with</w:t>
      </w:r>
      <w:r w:rsidR="00987ED1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the project was suspended a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s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K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closed.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We are now finding a new normal is evolving and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freedoms are returning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 enabling us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to plan future actions.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K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is re-opening soon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however, there will be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restrictions on its opening hours and the number of items available. 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We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understand each item has to be sanitised after use.</w:t>
      </w:r>
    </w:p>
    <w:p w14:paraId="3D5505CD" w14:textId="77777777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01CC6BEF" w14:textId="1E9E8F11" w:rsidR="00A67633" w:rsidRPr="00A67633" w:rsidRDefault="004944C8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We are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asking for help from members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and are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looking for volunteers willing to visit K</w:t>
      </w:r>
      <w:r w:rsidR="00987ED1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ew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to help with photographing LQs.</w:t>
      </w:r>
      <w:r w:rsidR="00987ED1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Ivor will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continue to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do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t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his long running task but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the restrictions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being imposed 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at K</w:t>
      </w:r>
      <w:r w:rsidR="00987ED1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ew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will prevent him covering the numbers required.</w:t>
      </w:r>
    </w:p>
    <w:p w14:paraId="1A5556DD" w14:textId="77777777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56F2281D" w14:textId="79E19F9A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We are so close to complet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ing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the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LQ project and 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really need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the help of 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addition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al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members 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for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the final phase 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- </w:t>
      </w:r>
      <w:r w:rsidR="00987ED1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COFEPOW</w:t>
      </w:r>
      <w:r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would be so grateful</w:t>
      </w:r>
      <w:r w:rsidR="004944C8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for any help you can give.</w:t>
      </w:r>
    </w:p>
    <w:p w14:paraId="22F9CA7C" w14:textId="77777777" w:rsidR="00A67633" w:rsidRPr="00A67633" w:rsidRDefault="00A67633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</w:p>
    <w:p w14:paraId="63D9CABD" w14:textId="436FC3F8" w:rsidR="00A67633" w:rsidRPr="00A67633" w:rsidRDefault="009C46D8" w:rsidP="004944C8">
      <w:pPr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Paul Watson is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heading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up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the project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so,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proofErr w:type="gramStart"/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If</w:t>
      </w:r>
      <w:proofErr w:type="gramEnd"/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you are interested and would like to know more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,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please feel free to contact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him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>by</w:t>
      </w:r>
      <w:r w:rsidR="00A67633" w:rsidRPr="00A67633"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email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- </w:t>
      </w:r>
      <w:hyperlink r:id="rId4" w:history="1">
        <w:r w:rsidRPr="00A67633">
          <w:rPr>
            <w:rStyle w:val="Hyperlink"/>
            <w:rFonts w:ascii="Helvetica Neue" w:eastAsia="Times New Roman" w:hAnsi="Helvetica Neue" w:cs="Times New Roman"/>
            <w:sz w:val="20"/>
            <w:szCs w:val="20"/>
            <w:lang w:eastAsia="en-GB"/>
          </w:rPr>
          <w:t>paulwatson2241@gmail.</w:t>
        </w:r>
        <w:r w:rsidRPr="00606458">
          <w:rPr>
            <w:rStyle w:val="Hyperlink"/>
            <w:rFonts w:ascii="Helvetica Neue" w:eastAsia="Times New Roman" w:hAnsi="Helvetica Neue" w:cs="Times New Roman"/>
            <w:sz w:val="20"/>
            <w:szCs w:val="20"/>
            <w:lang w:eastAsia="en-GB"/>
          </w:rPr>
          <w:t>com</w:t>
        </w:r>
      </w:hyperlink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GB"/>
        </w:rPr>
        <w:t xml:space="preserve"> </w:t>
      </w:r>
    </w:p>
    <w:p w14:paraId="3543B0BE" w14:textId="77777777" w:rsidR="00A67633" w:rsidRPr="00A67633" w:rsidRDefault="00A67633" w:rsidP="00A67633">
      <w:pPr>
        <w:rPr>
          <w:rFonts w:ascii="Times New Roman" w:eastAsia="Times New Roman" w:hAnsi="Times New Roman" w:cs="Times New Roman"/>
          <w:lang w:eastAsia="en-GB"/>
        </w:rPr>
      </w:pPr>
    </w:p>
    <w:p w14:paraId="553E1A0E" w14:textId="77777777" w:rsidR="00331B88" w:rsidRDefault="009C46D8"/>
    <w:sectPr w:rsidR="00331B88" w:rsidSect="00A922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33"/>
    <w:rsid w:val="001B0786"/>
    <w:rsid w:val="004944C8"/>
    <w:rsid w:val="007F796B"/>
    <w:rsid w:val="00875443"/>
    <w:rsid w:val="008A2DD6"/>
    <w:rsid w:val="00987ED1"/>
    <w:rsid w:val="009C46D8"/>
    <w:rsid w:val="00A67633"/>
    <w:rsid w:val="00A9222D"/>
    <w:rsid w:val="00DF4EA1"/>
    <w:rsid w:val="00E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77924"/>
  <w15:chartTrackingRefBased/>
  <w15:docId w15:val="{8598F56F-6A7E-D445-A953-26D9BC6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633"/>
  </w:style>
  <w:style w:type="character" w:styleId="Hyperlink">
    <w:name w:val="Hyperlink"/>
    <w:basedOn w:val="DefaultParagraphFont"/>
    <w:uiPriority w:val="99"/>
    <w:unhideWhenUsed/>
    <w:rsid w:val="00A676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watson22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Wills</dc:creator>
  <cp:keywords/>
  <dc:description/>
  <cp:lastModifiedBy>Christine Wills</cp:lastModifiedBy>
  <cp:revision>1</cp:revision>
  <dcterms:created xsi:type="dcterms:W3CDTF">2021-06-08T17:22:00Z</dcterms:created>
  <dcterms:modified xsi:type="dcterms:W3CDTF">2021-06-08T17:58:00Z</dcterms:modified>
</cp:coreProperties>
</file>