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96" w:rsidRPr="008C02AE" w:rsidRDefault="00015290">
      <w:pPr>
        <w:jc w:val="right"/>
        <w:rPr>
          <w:rFonts w:ascii="Arial" w:hAnsi="Arial" w:cs="Arial"/>
          <w:bCs/>
          <w:color w:val="FF0000"/>
          <w:sz w:val="20"/>
          <w:szCs w:val="20"/>
        </w:rPr>
      </w:pPr>
      <w:r>
        <w:rPr>
          <w:rFonts w:ascii="Arial" w:hAnsi="Arial" w:cs="Arial"/>
          <w:b/>
          <w:noProof/>
          <w:color w:val="FF0000"/>
          <w:sz w:val="20"/>
          <w:szCs w:val="20"/>
          <w:lang w:val="en-IE" w:eastAsia="en-IE"/>
        </w:rPr>
        <w:drawing>
          <wp:anchor distT="0" distB="0" distL="114300" distR="114300" simplePos="0" relativeHeight="251670528" behindDoc="1" locked="0" layoutInCell="1" allowOverlap="1" wp14:anchorId="43CCB24A" wp14:editId="1EE09627">
            <wp:simplePos x="0" y="0"/>
            <wp:positionH relativeFrom="column">
              <wp:posOffset>-988695</wp:posOffset>
            </wp:positionH>
            <wp:positionV relativeFrom="paragraph">
              <wp:posOffset>-436245</wp:posOffset>
            </wp:positionV>
            <wp:extent cx="1238250" cy="619125"/>
            <wp:effectExtent l="0" t="0" r="0" b="0"/>
            <wp:wrapTight wrapText="bothSides">
              <wp:wrapPolygon edited="0">
                <wp:start x="0" y="0"/>
                <wp:lineTo x="0" y="21268"/>
                <wp:lineTo x="21268" y="21268"/>
                <wp:lineTo x="21268" y="0"/>
                <wp:lineTo x="0" y="0"/>
              </wp:wrapPolygon>
            </wp:wrapTight>
            <wp:docPr id="2" name="Picture 2" descr="K:\Ireland East Hospital Group\IEHG Logo's\HSE Logo 05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eland East Hospital Group\IEHG Logo's\HSE Logo 0504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2AE">
        <w:rPr>
          <w:rFonts w:ascii="Arial" w:hAnsi="Arial" w:cs="Arial"/>
          <w:bCs/>
          <w:noProof/>
          <w:color w:val="FF0000"/>
          <w:sz w:val="20"/>
          <w:szCs w:val="20"/>
          <w:lang w:val="en-IE" w:eastAsia="en-IE"/>
        </w:rPr>
        <w:drawing>
          <wp:anchor distT="0" distB="0" distL="114300" distR="114300" simplePos="0" relativeHeight="251654656" behindDoc="1" locked="0" layoutInCell="1" allowOverlap="1" wp14:anchorId="64195884" wp14:editId="3B6599DE">
            <wp:simplePos x="0" y="0"/>
            <wp:positionH relativeFrom="column">
              <wp:posOffset>4269105</wp:posOffset>
            </wp:positionH>
            <wp:positionV relativeFrom="paragraph">
              <wp:posOffset>-535940</wp:posOffset>
            </wp:positionV>
            <wp:extent cx="1813560" cy="876300"/>
            <wp:effectExtent l="0" t="0" r="0" b="0"/>
            <wp:wrapTight wrapText="bothSides">
              <wp:wrapPolygon edited="0">
                <wp:start x="0" y="0"/>
                <wp:lineTo x="0" y="21130"/>
                <wp:lineTo x="21328" y="21130"/>
                <wp:lineTo x="21328" y="0"/>
                <wp:lineTo x="0" y="0"/>
              </wp:wrapPolygon>
            </wp:wrapTight>
            <wp:docPr id="5" name="Picture 3" descr="cid:image005.jpg@01D39F4D.15B618F0">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Picture 3" descr="cid:image005.jpg@01D39F4D.15B618F0">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3560" cy="876300"/>
                    </a:xfrm>
                    <a:prstGeom prst="rect">
                      <a:avLst/>
                    </a:prstGeom>
                    <a:noFill/>
                    <a:ln>
                      <a:noFill/>
                    </a:ln>
                  </pic:spPr>
                </pic:pic>
              </a:graphicData>
            </a:graphic>
          </wp:anchor>
        </w:drawing>
      </w:r>
    </w:p>
    <w:p w:rsidR="00E54582" w:rsidRPr="008C02AE" w:rsidRDefault="00E54582">
      <w:pPr>
        <w:jc w:val="center"/>
        <w:rPr>
          <w:rFonts w:ascii="Arial" w:hAnsi="Arial" w:cs="Arial"/>
          <w:b/>
          <w:color w:val="FF0000"/>
          <w:sz w:val="20"/>
          <w:szCs w:val="20"/>
        </w:rPr>
      </w:pPr>
    </w:p>
    <w:p w:rsidR="00E54582" w:rsidRPr="008C02AE" w:rsidRDefault="00E54582">
      <w:pPr>
        <w:jc w:val="center"/>
        <w:rPr>
          <w:rFonts w:ascii="Arial" w:hAnsi="Arial" w:cs="Arial"/>
          <w:b/>
          <w:color w:val="FF0000"/>
          <w:sz w:val="20"/>
          <w:szCs w:val="20"/>
        </w:rPr>
      </w:pPr>
    </w:p>
    <w:p w:rsidR="00E54582" w:rsidRPr="008C02AE" w:rsidRDefault="00E54582">
      <w:pPr>
        <w:jc w:val="center"/>
        <w:rPr>
          <w:rFonts w:ascii="Arial" w:hAnsi="Arial" w:cs="Arial"/>
          <w:b/>
          <w:color w:val="FF0000"/>
          <w:sz w:val="20"/>
          <w:szCs w:val="20"/>
        </w:rPr>
      </w:pPr>
    </w:p>
    <w:p w:rsidR="0091208F" w:rsidRPr="008C02AE" w:rsidRDefault="0091208F">
      <w:pPr>
        <w:jc w:val="center"/>
        <w:rPr>
          <w:rFonts w:ascii="Arial" w:hAnsi="Arial" w:cs="Arial"/>
          <w:b/>
          <w:color w:val="FF0000"/>
          <w:sz w:val="20"/>
          <w:szCs w:val="20"/>
        </w:rPr>
      </w:pPr>
    </w:p>
    <w:p w:rsidR="00A750A9" w:rsidRPr="004008A5" w:rsidRDefault="00E54582" w:rsidP="008C0B75">
      <w:pPr>
        <w:jc w:val="right"/>
        <w:rPr>
          <w:rFonts w:ascii="Arial" w:hAnsi="Arial" w:cs="Arial"/>
          <w:b/>
          <w:sz w:val="20"/>
          <w:szCs w:val="20"/>
        </w:rPr>
      </w:pPr>
      <w:r w:rsidRPr="004008A5">
        <w:rPr>
          <w:rFonts w:ascii="Arial" w:hAnsi="Arial" w:cs="Arial"/>
          <w:b/>
          <w:sz w:val="20"/>
          <w:szCs w:val="20"/>
        </w:rPr>
        <w:t xml:space="preserve">Job </w:t>
      </w:r>
      <w:r w:rsidR="00A750A9" w:rsidRPr="004008A5">
        <w:rPr>
          <w:rFonts w:ascii="Arial" w:hAnsi="Arial" w:cs="Arial"/>
          <w:b/>
          <w:sz w:val="20"/>
          <w:szCs w:val="20"/>
        </w:rPr>
        <w:t xml:space="preserve">Specification </w:t>
      </w:r>
      <w:r w:rsidR="00F11DB8" w:rsidRPr="004008A5">
        <w:rPr>
          <w:rFonts w:ascii="Arial" w:hAnsi="Arial" w:cs="Arial"/>
          <w:b/>
          <w:sz w:val="20"/>
          <w:szCs w:val="20"/>
        </w:rPr>
        <w:t xml:space="preserve"> </w:t>
      </w:r>
    </w:p>
    <w:p w:rsidR="00E54582" w:rsidRPr="00735FF3" w:rsidRDefault="0003401D" w:rsidP="008C0B75">
      <w:pPr>
        <w:jc w:val="right"/>
        <w:rPr>
          <w:rFonts w:ascii="Arial" w:hAnsi="Arial" w:cs="Arial"/>
          <w:b/>
          <w:sz w:val="20"/>
          <w:szCs w:val="20"/>
        </w:rPr>
      </w:pPr>
      <w:r w:rsidRPr="00735FF3">
        <w:rPr>
          <w:rFonts w:ascii="Arial" w:hAnsi="Arial" w:cs="Arial"/>
          <w:b/>
          <w:sz w:val="20"/>
          <w:szCs w:val="20"/>
        </w:rPr>
        <w:t>Rehabilitation</w:t>
      </w:r>
      <w:r w:rsidR="00563AB8" w:rsidRPr="00735FF3">
        <w:rPr>
          <w:rFonts w:ascii="Arial" w:hAnsi="Arial" w:cs="Arial"/>
          <w:b/>
          <w:sz w:val="20"/>
          <w:szCs w:val="20"/>
        </w:rPr>
        <w:t xml:space="preserve"> Assistant</w:t>
      </w:r>
    </w:p>
    <w:p w:rsidR="00E54582" w:rsidRPr="00735FF3" w:rsidRDefault="00801609" w:rsidP="00801609">
      <w:pPr>
        <w:jc w:val="right"/>
        <w:rPr>
          <w:rFonts w:ascii="Arial" w:hAnsi="Arial" w:cs="Arial"/>
          <w:b/>
          <w:sz w:val="20"/>
          <w:szCs w:val="20"/>
        </w:rPr>
      </w:pPr>
      <w:r w:rsidRPr="00735FF3">
        <w:rPr>
          <w:rFonts w:ascii="Arial" w:hAnsi="Arial" w:cs="Arial"/>
          <w:b/>
          <w:sz w:val="20"/>
          <w:szCs w:val="20"/>
        </w:rPr>
        <w:t>Ref 2018/16</w:t>
      </w:r>
      <w:r w:rsidR="007D616B">
        <w:rPr>
          <w:rFonts w:ascii="Arial" w:hAnsi="Arial" w:cs="Arial"/>
          <w:b/>
          <w:sz w:val="20"/>
          <w:szCs w:val="20"/>
        </w:rPr>
        <w:t>B</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5959"/>
      </w:tblGrid>
      <w:tr w:rsidR="00FF746E" w:rsidRPr="004008A5" w:rsidTr="00FF746E">
        <w:tc>
          <w:tcPr>
            <w:tcW w:w="2563" w:type="dxa"/>
          </w:tcPr>
          <w:p w:rsidR="00FF746E" w:rsidRPr="004008A5" w:rsidRDefault="00FF746E">
            <w:pPr>
              <w:spacing w:before="60" w:after="60"/>
              <w:rPr>
                <w:rFonts w:ascii="Arial" w:hAnsi="Arial" w:cs="Arial"/>
                <w:b/>
                <w:bCs/>
                <w:sz w:val="20"/>
                <w:szCs w:val="20"/>
              </w:rPr>
            </w:pPr>
            <w:r w:rsidRPr="004008A5">
              <w:rPr>
                <w:rFonts w:ascii="Arial" w:hAnsi="Arial" w:cs="Arial"/>
                <w:b/>
                <w:bCs/>
                <w:sz w:val="20"/>
                <w:szCs w:val="20"/>
              </w:rPr>
              <w:t>Job Title and Grade</w:t>
            </w:r>
          </w:p>
        </w:tc>
        <w:tc>
          <w:tcPr>
            <w:tcW w:w="5959" w:type="dxa"/>
          </w:tcPr>
          <w:p w:rsidR="00FF746E" w:rsidRPr="00735FF3" w:rsidRDefault="00A351FB" w:rsidP="00177985">
            <w:pPr>
              <w:tabs>
                <w:tab w:val="left" w:pos="283"/>
              </w:tabs>
              <w:jc w:val="both"/>
              <w:rPr>
                <w:rFonts w:ascii="Arial" w:hAnsi="Arial" w:cs="Arial"/>
                <w:iCs/>
                <w:sz w:val="20"/>
                <w:szCs w:val="20"/>
              </w:rPr>
            </w:pPr>
            <w:r w:rsidRPr="00735FF3">
              <w:rPr>
                <w:rFonts w:ascii="Arial" w:hAnsi="Arial" w:cs="Arial"/>
                <w:iCs/>
                <w:sz w:val="20"/>
                <w:szCs w:val="20"/>
              </w:rPr>
              <w:t>Rehabilitation</w:t>
            </w:r>
            <w:r w:rsidR="00563AB8" w:rsidRPr="00735FF3">
              <w:rPr>
                <w:rFonts w:ascii="Arial" w:hAnsi="Arial" w:cs="Arial"/>
                <w:iCs/>
                <w:sz w:val="20"/>
                <w:szCs w:val="20"/>
              </w:rPr>
              <w:t xml:space="preserve"> Assistant</w:t>
            </w:r>
            <w:r w:rsidR="008A3BD8" w:rsidRPr="00735FF3">
              <w:rPr>
                <w:rFonts w:ascii="Arial" w:hAnsi="Arial" w:cs="Arial"/>
                <w:iCs/>
                <w:sz w:val="20"/>
                <w:szCs w:val="20"/>
              </w:rPr>
              <w:t xml:space="preserve"> </w:t>
            </w:r>
            <w:r w:rsidR="00801609" w:rsidRPr="00735FF3">
              <w:rPr>
                <w:rFonts w:ascii="Arial" w:hAnsi="Arial" w:cs="Arial"/>
                <w:iCs/>
                <w:sz w:val="20"/>
                <w:szCs w:val="20"/>
              </w:rPr>
              <w:t>–</w:t>
            </w:r>
            <w:r w:rsidR="008A3BD8" w:rsidRPr="00735FF3">
              <w:rPr>
                <w:rFonts w:ascii="Arial" w:hAnsi="Arial" w:cs="Arial"/>
                <w:iCs/>
                <w:sz w:val="20"/>
                <w:szCs w:val="20"/>
              </w:rPr>
              <w:t xml:space="preserve"> </w:t>
            </w:r>
            <w:r w:rsidR="00801609" w:rsidRPr="00735FF3">
              <w:rPr>
                <w:rFonts w:ascii="Arial" w:hAnsi="Arial" w:cs="Arial"/>
                <w:iCs/>
                <w:sz w:val="20"/>
                <w:szCs w:val="20"/>
              </w:rPr>
              <w:t>(</w:t>
            </w:r>
            <w:r w:rsidR="008A3BD8" w:rsidRPr="00735FF3">
              <w:rPr>
                <w:rFonts w:ascii="Arial" w:hAnsi="Arial" w:cs="Arial"/>
                <w:iCs/>
                <w:sz w:val="20"/>
                <w:szCs w:val="20"/>
              </w:rPr>
              <w:t>Band 3</w:t>
            </w:r>
            <w:r w:rsidR="00801609" w:rsidRPr="00735FF3">
              <w:rPr>
                <w:rFonts w:ascii="Arial" w:hAnsi="Arial" w:cs="Arial"/>
                <w:iCs/>
                <w:sz w:val="20"/>
                <w:szCs w:val="20"/>
              </w:rPr>
              <w:t>)</w:t>
            </w:r>
          </w:p>
          <w:p w:rsidR="00563AB8" w:rsidRPr="004008A5" w:rsidRDefault="00563AB8" w:rsidP="00177985">
            <w:pPr>
              <w:tabs>
                <w:tab w:val="left" w:pos="283"/>
              </w:tabs>
              <w:jc w:val="both"/>
              <w:rPr>
                <w:rFonts w:ascii="Arial" w:hAnsi="Arial" w:cs="Arial"/>
                <w:iCs/>
                <w:sz w:val="20"/>
                <w:szCs w:val="20"/>
              </w:rPr>
            </w:pPr>
            <w:r w:rsidRPr="004008A5">
              <w:rPr>
                <w:rFonts w:ascii="Arial" w:hAnsi="Arial" w:cs="Arial"/>
                <w:iCs/>
                <w:sz w:val="20"/>
                <w:szCs w:val="20"/>
              </w:rPr>
              <w:t>Grade Code: 6503</w:t>
            </w:r>
          </w:p>
        </w:tc>
      </w:tr>
      <w:tr w:rsidR="00E54582" w:rsidRPr="004008A5" w:rsidTr="00FF746E">
        <w:tc>
          <w:tcPr>
            <w:tcW w:w="2563" w:type="dxa"/>
          </w:tcPr>
          <w:p w:rsidR="00E54582" w:rsidRPr="004008A5" w:rsidRDefault="00E54582">
            <w:pPr>
              <w:spacing w:before="60" w:after="60"/>
              <w:rPr>
                <w:rFonts w:ascii="Arial" w:hAnsi="Arial" w:cs="Arial"/>
                <w:b/>
                <w:bCs/>
                <w:sz w:val="20"/>
                <w:szCs w:val="20"/>
              </w:rPr>
            </w:pPr>
            <w:r w:rsidRPr="004008A5">
              <w:rPr>
                <w:rFonts w:ascii="Arial" w:hAnsi="Arial" w:cs="Arial"/>
                <w:b/>
                <w:bCs/>
                <w:sz w:val="20"/>
                <w:szCs w:val="20"/>
              </w:rPr>
              <w:t>Location of Post</w:t>
            </w:r>
          </w:p>
        </w:tc>
        <w:tc>
          <w:tcPr>
            <w:tcW w:w="5959" w:type="dxa"/>
          </w:tcPr>
          <w:p w:rsidR="00E54582" w:rsidRPr="004008A5" w:rsidRDefault="00B43B9D">
            <w:pPr>
              <w:spacing w:before="60" w:after="60"/>
              <w:rPr>
                <w:rFonts w:ascii="Arial" w:hAnsi="Arial" w:cs="Arial"/>
                <w:i/>
                <w:iCs/>
                <w:sz w:val="20"/>
                <w:szCs w:val="20"/>
              </w:rPr>
            </w:pPr>
            <w:r w:rsidRPr="004008A5">
              <w:rPr>
                <w:rFonts w:ascii="Arial" w:hAnsi="Arial" w:cs="Arial"/>
                <w:sz w:val="20"/>
                <w:szCs w:val="20"/>
              </w:rPr>
              <w:t>Our Lady’s Hospital</w:t>
            </w:r>
            <w:r w:rsidR="004008A5">
              <w:rPr>
                <w:rFonts w:ascii="Arial" w:hAnsi="Arial" w:cs="Arial"/>
                <w:sz w:val="20"/>
                <w:szCs w:val="20"/>
              </w:rPr>
              <w:t>,</w:t>
            </w:r>
            <w:r w:rsidRPr="004008A5">
              <w:rPr>
                <w:rFonts w:ascii="Arial" w:hAnsi="Arial" w:cs="Arial"/>
                <w:sz w:val="20"/>
                <w:szCs w:val="20"/>
              </w:rPr>
              <w:t xml:space="preserve"> Navan</w:t>
            </w:r>
          </w:p>
        </w:tc>
      </w:tr>
      <w:tr w:rsidR="00277C0D" w:rsidRPr="004008A5" w:rsidTr="00FF746E">
        <w:tc>
          <w:tcPr>
            <w:tcW w:w="2563" w:type="dxa"/>
          </w:tcPr>
          <w:p w:rsidR="00277C0D" w:rsidRPr="004008A5" w:rsidRDefault="00277C0D">
            <w:pPr>
              <w:spacing w:before="60" w:after="60"/>
              <w:rPr>
                <w:rFonts w:ascii="Arial" w:hAnsi="Arial" w:cs="Arial"/>
                <w:b/>
                <w:bCs/>
                <w:sz w:val="20"/>
                <w:szCs w:val="20"/>
              </w:rPr>
            </w:pPr>
            <w:r w:rsidRPr="004008A5">
              <w:rPr>
                <w:rFonts w:ascii="Arial" w:hAnsi="Arial" w:cs="Arial"/>
                <w:b/>
                <w:bCs/>
                <w:sz w:val="20"/>
                <w:szCs w:val="20"/>
              </w:rPr>
              <w:t>Details of S</w:t>
            </w:r>
            <w:r w:rsidR="00F11DB8" w:rsidRPr="004008A5">
              <w:rPr>
                <w:rFonts w:ascii="Arial" w:hAnsi="Arial" w:cs="Arial"/>
                <w:b/>
                <w:bCs/>
                <w:sz w:val="20"/>
                <w:szCs w:val="20"/>
              </w:rPr>
              <w:t>ervice</w:t>
            </w:r>
          </w:p>
        </w:tc>
        <w:tc>
          <w:tcPr>
            <w:tcW w:w="5959" w:type="dxa"/>
          </w:tcPr>
          <w:p w:rsidR="00277C0D" w:rsidRPr="004008A5" w:rsidRDefault="0091208F" w:rsidP="00C562F1">
            <w:pPr>
              <w:jc w:val="both"/>
              <w:rPr>
                <w:rFonts w:ascii="Arial" w:hAnsi="Arial" w:cs="Arial"/>
                <w:iCs/>
                <w:sz w:val="20"/>
                <w:szCs w:val="20"/>
              </w:rPr>
            </w:pPr>
            <w:r w:rsidRPr="004008A5">
              <w:rPr>
                <w:rFonts w:ascii="Arial" w:hAnsi="Arial" w:cs="Arial"/>
                <w:iCs/>
                <w:sz w:val="20"/>
                <w:szCs w:val="20"/>
              </w:rPr>
              <w:t>Our Lady’s Hospital, Navan currently has a total of 1</w:t>
            </w:r>
            <w:r w:rsidR="00C562F1" w:rsidRPr="004008A5">
              <w:rPr>
                <w:rFonts w:ascii="Arial" w:hAnsi="Arial" w:cs="Arial"/>
                <w:iCs/>
                <w:sz w:val="20"/>
                <w:szCs w:val="20"/>
              </w:rPr>
              <w:t>0</w:t>
            </w:r>
            <w:r w:rsidRPr="004008A5">
              <w:rPr>
                <w:rFonts w:ascii="Arial" w:hAnsi="Arial" w:cs="Arial"/>
                <w:iCs/>
                <w:sz w:val="20"/>
                <w:szCs w:val="20"/>
              </w:rPr>
              <w:t xml:space="preserve">7 beds and provides a general acute hospital service to the catchment area of Meath and a Regional Elective Orthopaedic service.  The acute services are as follows: General Medicine including MAU, General Surgery, Elective Orthopaedics, Regional Rheumatology service, ICU/HDU, CCU, Emergency Department, Gynaecology Day surgery and Out-patient, Medical &amp; Surgical Day Services, Out-patient service, Pathology services, Radiology, Occupational Therapy, Pre-op Assessment, Anaesthetic Services. </w:t>
            </w:r>
          </w:p>
        </w:tc>
      </w:tr>
      <w:tr w:rsidR="00E54582" w:rsidRPr="004008A5" w:rsidTr="00FF746E">
        <w:tc>
          <w:tcPr>
            <w:tcW w:w="2563" w:type="dxa"/>
          </w:tcPr>
          <w:p w:rsidR="00E54582" w:rsidRPr="004008A5" w:rsidRDefault="00E54582">
            <w:pPr>
              <w:spacing w:before="60" w:after="60"/>
              <w:rPr>
                <w:rFonts w:ascii="Arial" w:hAnsi="Arial" w:cs="Arial"/>
                <w:b/>
                <w:bCs/>
                <w:sz w:val="20"/>
                <w:szCs w:val="20"/>
              </w:rPr>
            </w:pPr>
            <w:r w:rsidRPr="004008A5">
              <w:rPr>
                <w:rFonts w:ascii="Arial" w:hAnsi="Arial" w:cs="Arial"/>
                <w:b/>
                <w:bCs/>
                <w:sz w:val="20"/>
                <w:szCs w:val="20"/>
              </w:rPr>
              <w:t>Organisational Area</w:t>
            </w:r>
          </w:p>
        </w:tc>
        <w:tc>
          <w:tcPr>
            <w:tcW w:w="5959" w:type="dxa"/>
          </w:tcPr>
          <w:p w:rsidR="00E54582" w:rsidRPr="004008A5" w:rsidRDefault="00B43B9D" w:rsidP="00986D4C">
            <w:pPr>
              <w:spacing w:before="60" w:after="60"/>
              <w:rPr>
                <w:rFonts w:ascii="Arial" w:hAnsi="Arial" w:cs="Arial"/>
                <w:i/>
                <w:iCs/>
                <w:sz w:val="20"/>
                <w:szCs w:val="20"/>
              </w:rPr>
            </w:pPr>
            <w:r w:rsidRPr="004008A5">
              <w:rPr>
                <w:rFonts w:ascii="Arial" w:hAnsi="Arial" w:cs="Arial"/>
                <w:sz w:val="20"/>
                <w:szCs w:val="20"/>
              </w:rPr>
              <w:t>IEHG</w:t>
            </w:r>
            <w:r w:rsidR="00986D4C" w:rsidRPr="004008A5">
              <w:rPr>
                <w:rFonts w:ascii="Arial" w:hAnsi="Arial" w:cs="Arial"/>
                <w:sz w:val="20"/>
                <w:szCs w:val="20"/>
              </w:rPr>
              <w:t xml:space="preserve"> Hospital Group</w:t>
            </w:r>
          </w:p>
        </w:tc>
      </w:tr>
      <w:tr w:rsidR="00742FBC" w:rsidRPr="004008A5" w:rsidTr="00FF746E">
        <w:tc>
          <w:tcPr>
            <w:tcW w:w="2563" w:type="dxa"/>
          </w:tcPr>
          <w:p w:rsidR="00742FBC" w:rsidRPr="004008A5" w:rsidRDefault="00137101">
            <w:pPr>
              <w:spacing w:before="60" w:after="60"/>
              <w:rPr>
                <w:rFonts w:ascii="Arial" w:hAnsi="Arial" w:cs="Arial"/>
                <w:b/>
                <w:bCs/>
                <w:sz w:val="20"/>
                <w:szCs w:val="20"/>
              </w:rPr>
            </w:pPr>
            <w:r w:rsidRPr="004008A5">
              <w:rPr>
                <w:rFonts w:ascii="Arial" w:hAnsi="Arial" w:cs="Arial"/>
                <w:b/>
                <w:bCs/>
                <w:sz w:val="20"/>
                <w:szCs w:val="20"/>
              </w:rPr>
              <w:t>Campaign Reference</w:t>
            </w:r>
          </w:p>
        </w:tc>
        <w:tc>
          <w:tcPr>
            <w:tcW w:w="5959" w:type="dxa"/>
          </w:tcPr>
          <w:p w:rsidR="00742FBC" w:rsidRPr="004008A5" w:rsidRDefault="00563AB8">
            <w:pPr>
              <w:spacing w:before="60" w:after="60"/>
              <w:rPr>
                <w:rFonts w:ascii="Arial" w:hAnsi="Arial" w:cs="Arial"/>
                <w:sz w:val="20"/>
                <w:szCs w:val="20"/>
              </w:rPr>
            </w:pPr>
            <w:r w:rsidRPr="004008A5">
              <w:rPr>
                <w:rFonts w:ascii="Arial" w:hAnsi="Arial" w:cs="Arial"/>
                <w:sz w:val="20"/>
                <w:szCs w:val="20"/>
              </w:rPr>
              <w:t>2018/16</w:t>
            </w:r>
            <w:r w:rsidR="008F1913">
              <w:rPr>
                <w:rFonts w:ascii="Arial" w:hAnsi="Arial" w:cs="Arial"/>
                <w:sz w:val="20"/>
                <w:szCs w:val="20"/>
              </w:rPr>
              <w:t>B</w:t>
            </w:r>
          </w:p>
        </w:tc>
      </w:tr>
      <w:tr w:rsidR="00277C0D" w:rsidRPr="004008A5" w:rsidTr="00FF746E">
        <w:tc>
          <w:tcPr>
            <w:tcW w:w="2563" w:type="dxa"/>
          </w:tcPr>
          <w:p w:rsidR="00277C0D" w:rsidRPr="004008A5" w:rsidRDefault="00277C0D">
            <w:pPr>
              <w:spacing w:before="60" w:after="60"/>
              <w:rPr>
                <w:rFonts w:ascii="Arial" w:hAnsi="Arial" w:cs="Arial"/>
                <w:b/>
                <w:bCs/>
                <w:sz w:val="20"/>
                <w:szCs w:val="20"/>
              </w:rPr>
            </w:pPr>
            <w:r w:rsidRPr="004008A5">
              <w:rPr>
                <w:rFonts w:ascii="Arial" w:hAnsi="Arial" w:cs="Arial"/>
                <w:b/>
                <w:bCs/>
                <w:sz w:val="20"/>
                <w:szCs w:val="20"/>
              </w:rPr>
              <w:t>Closing Date</w:t>
            </w:r>
          </w:p>
        </w:tc>
        <w:tc>
          <w:tcPr>
            <w:tcW w:w="5959" w:type="dxa"/>
          </w:tcPr>
          <w:p w:rsidR="00277C0D" w:rsidRPr="004008A5" w:rsidRDefault="00735FF3" w:rsidP="003C203B">
            <w:pPr>
              <w:spacing w:before="60" w:after="60"/>
              <w:rPr>
                <w:rFonts w:ascii="Arial" w:hAnsi="Arial" w:cs="Arial"/>
                <w:sz w:val="20"/>
                <w:szCs w:val="20"/>
              </w:rPr>
            </w:pPr>
            <w:r>
              <w:rPr>
                <w:rFonts w:ascii="Arial" w:hAnsi="Arial" w:cs="Arial"/>
                <w:sz w:val="20"/>
                <w:szCs w:val="20"/>
              </w:rPr>
              <w:t xml:space="preserve">Friday </w:t>
            </w:r>
            <w:r w:rsidR="003C203B">
              <w:rPr>
                <w:rFonts w:ascii="Arial" w:hAnsi="Arial" w:cs="Arial"/>
                <w:sz w:val="20"/>
                <w:szCs w:val="20"/>
              </w:rPr>
              <w:t>9</w:t>
            </w:r>
            <w:r w:rsidR="003C203B" w:rsidRPr="003C203B">
              <w:rPr>
                <w:rFonts w:ascii="Arial" w:hAnsi="Arial" w:cs="Arial"/>
                <w:sz w:val="20"/>
                <w:szCs w:val="20"/>
                <w:vertAlign w:val="superscript"/>
              </w:rPr>
              <w:t>th</w:t>
            </w:r>
            <w:r w:rsidR="003C203B">
              <w:rPr>
                <w:rFonts w:ascii="Arial" w:hAnsi="Arial" w:cs="Arial"/>
                <w:sz w:val="20"/>
                <w:szCs w:val="20"/>
              </w:rPr>
              <w:t xml:space="preserve"> </w:t>
            </w:r>
            <w:r>
              <w:rPr>
                <w:rFonts w:ascii="Arial" w:hAnsi="Arial" w:cs="Arial"/>
                <w:sz w:val="20"/>
                <w:szCs w:val="20"/>
              </w:rPr>
              <w:t>August 2019 at 4.00 pm</w:t>
            </w:r>
          </w:p>
        </w:tc>
      </w:tr>
      <w:tr w:rsidR="00277C0D" w:rsidRPr="004008A5" w:rsidTr="00FF746E">
        <w:tc>
          <w:tcPr>
            <w:tcW w:w="2563" w:type="dxa"/>
          </w:tcPr>
          <w:p w:rsidR="00277C0D" w:rsidRPr="004008A5" w:rsidRDefault="00277C0D">
            <w:pPr>
              <w:spacing w:before="60" w:after="60"/>
              <w:rPr>
                <w:rFonts w:ascii="Arial" w:hAnsi="Arial" w:cs="Arial"/>
                <w:b/>
                <w:bCs/>
                <w:sz w:val="20"/>
                <w:szCs w:val="20"/>
              </w:rPr>
            </w:pPr>
            <w:r w:rsidRPr="004008A5">
              <w:rPr>
                <w:rFonts w:ascii="Arial" w:hAnsi="Arial" w:cs="Arial"/>
                <w:b/>
                <w:bCs/>
                <w:sz w:val="20"/>
                <w:szCs w:val="20"/>
              </w:rPr>
              <w:t>Proposed Interview Date</w:t>
            </w:r>
          </w:p>
        </w:tc>
        <w:tc>
          <w:tcPr>
            <w:tcW w:w="5959" w:type="dxa"/>
          </w:tcPr>
          <w:p w:rsidR="00277C0D" w:rsidRPr="004008A5" w:rsidRDefault="00735FF3">
            <w:pPr>
              <w:spacing w:before="60" w:after="60"/>
              <w:rPr>
                <w:rFonts w:ascii="Arial" w:hAnsi="Arial" w:cs="Arial"/>
                <w:sz w:val="20"/>
                <w:szCs w:val="20"/>
              </w:rPr>
            </w:pPr>
            <w:r>
              <w:rPr>
                <w:rFonts w:ascii="Arial" w:hAnsi="Arial" w:cs="Arial"/>
                <w:sz w:val="20"/>
                <w:szCs w:val="20"/>
              </w:rPr>
              <w:t>Late August</w:t>
            </w:r>
          </w:p>
        </w:tc>
      </w:tr>
      <w:tr w:rsidR="00137101" w:rsidRPr="004008A5" w:rsidTr="00FF746E">
        <w:tc>
          <w:tcPr>
            <w:tcW w:w="2563" w:type="dxa"/>
          </w:tcPr>
          <w:p w:rsidR="00137101" w:rsidRPr="004008A5" w:rsidRDefault="00137101">
            <w:pPr>
              <w:spacing w:before="60" w:after="60"/>
              <w:rPr>
                <w:rFonts w:ascii="Arial" w:hAnsi="Arial" w:cs="Arial"/>
                <w:b/>
                <w:bCs/>
                <w:sz w:val="20"/>
                <w:szCs w:val="20"/>
              </w:rPr>
            </w:pPr>
            <w:r w:rsidRPr="004008A5">
              <w:rPr>
                <w:rFonts w:ascii="Arial" w:hAnsi="Arial" w:cs="Arial"/>
                <w:b/>
                <w:bCs/>
                <w:sz w:val="20"/>
                <w:szCs w:val="20"/>
              </w:rPr>
              <w:t>Location of Post</w:t>
            </w:r>
          </w:p>
        </w:tc>
        <w:tc>
          <w:tcPr>
            <w:tcW w:w="5959" w:type="dxa"/>
          </w:tcPr>
          <w:p w:rsidR="00137101" w:rsidRPr="00735FF3" w:rsidRDefault="00EE1912" w:rsidP="00B43B9D">
            <w:pPr>
              <w:spacing w:before="60" w:after="60"/>
              <w:rPr>
                <w:rFonts w:ascii="Arial" w:hAnsi="Arial" w:cs="Arial"/>
                <w:iCs/>
                <w:sz w:val="20"/>
                <w:szCs w:val="20"/>
              </w:rPr>
            </w:pPr>
            <w:r w:rsidRPr="00735FF3">
              <w:rPr>
                <w:rFonts w:ascii="Arial" w:hAnsi="Arial" w:cs="Arial"/>
                <w:iCs/>
                <w:sz w:val="20"/>
                <w:szCs w:val="20"/>
              </w:rPr>
              <w:t>Department of Rehabilitation</w:t>
            </w:r>
            <w:r w:rsidR="00137101" w:rsidRPr="00735FF3">
              <w:rPr>
                <w:rFonts w:ascii="Arial" w:hAnsi="Arial" w:cs="Arial"/>
                <w:iCs/>
                <w:sz w:val="20"/>
                <w:szCs w:val="20"/>
              </w:rPr>
              <w:t xml:space="preserve">, </w:t>
            </w:r>
            <w:r w:rsidR="00B43B9D" w:rsidRPr="00735FF3">
              <w:rPr>
                <w:rFonts w:ascii="Arial" w:hAnsi="Arial" w:cs="Arial"/>
                <w:iCs/>
                <w:sz w:val="20"/>
                <w:szCs w:val="20"/>
              </w:rPr>
              <w:t>Our Lady’s Hospital, Navan</w:t>
            </w:r>
          </w:p>
        </w:tc>
      </w:tr>
      <w:tr w:rsidR="00E54582" w:rsidRPr="004008A5" w:rsidTr="00FF746E">
        <w:tc>
          <w:tcPr>
            <w:tcW w:w="2563" w:type="dxa"/>
          </w:tcPr>
          <w:p w:rsidR="00E54582" w:rsidRPr="004008A5" w:rsidRDefault="00E54582">
            <w:pPr>
              <w:spacing w:before="60" w:after="60"/>
              <w:rPr>
                <w:rFonts w:ascii="Arial" w:hAnsi="Arial" w:cs="Arial"/>
                <w:b/>
                <w:bCs/>
                <w:sz w:val="20"/>
                <w:szCs w:val="20"/>
              </w:rPr>
            </w:pPr>
            <w:r w:rsidRPr="004008A5">
              <w:rPr>
                <w:rFonts w:ascii="Arial" w:hAnsi="Arial" w:cs="Arial"/>
                <w:b/>
                <w:bCs/>
                <w:sz w:val="20"/>
                <w:szCs w:val="20"/>
              </w:rPr>
              <w:t>Reporting Relationship</w:t>
            </w:r>
          </w:p>
        </w:tc>
        <w:tc>
          <w:tcPr>
            <w:tcW w:w="5959" w:type="dxa"/>
          </w:tcPr>
          <w:p w:rsidR="00E54582" w:rsidRPr="00EC065A" w:rsidRDefault="00137101" w:rsidP="0003401D">
            <w:pPr>
              <w:spacing w:before="60" w:after="60"/>
              <w:rPr>
                <w:rFonts w:ascii="Arial" w:hAnsi="Arial" w:cs="Arial"/>
                <w:iCs/>
                <w:color w:val="FF0000"/>
                <w:sz w:val="20"/>
                <w:szCs w:val="20"/>
              </w:rPr>
            </w:pPr>
            <w:r w:rsidRPr="00735FF3">
              <w:rPr>
                <w:rFonts w:ascii="Arial" w:hAnsi="Arial" w:cs="Arial"/>
                <w:iCs/>
                <w:sz w:val="20"/>
                <w:szCs w:val="20"/>
              </w:rPr>
              <w:t xml:space="preserve">The post holder will report to </w:t>
            </w:r>
            <w:r w:rsidR="00B43B9D" w:rsidRPr="00735FF3">
              <w:rPr>
                <w:rFonts w:ascii="Arial" w:hAnsi="Arial" w:cs="Arial"/>
                <w:iCs/>
                <w:sz w:val="20"/>
                <w:szCs w:val="20"/>
              </w:rPr>
              <w:t xml:space="preserve">the </w:t>
            </w:r>
            <w:r w:rsidR="0003401D" w:rsidRPr="00735FF3">
              <w:rPr>
                <w:rFonts w:ascii="Arial" w:hAnsi="Arial" w:cs="Arial"/>
                <w:iCs/>
                <w:sz w:val="20"/>
                <w:szCs w:val="20"/>
              </w:rPr>
              <w:t>Therapy</w:t>
            </w:r>
            <w:r w:rsidR="00BB1D53" w:rsidRPr="00735FF3">
              <w:rPr>
                <w:rFonts w:ascii="Arial" w:hAnsi="Arial" w:cs="Arial"/>
                <w:iCs/>
                <w:sz w:val="20"/>
                <w:szCs w:val="20"/>
              </w:rPr>
              <w:t xml:space="preserve"> </w:t>
            </w:r>
            <w:r w:rsidR="00EC065A" w:rsidRPr="00735FF3">
              <w:rPr>
                <w:rFonts w:ascii="Arial" w:hAnsi="Arial" w:cs="Arial"/>
                <w:iCs/>
                <w:sz w:val="20"/>
                <w:szCs w:val="20"/>
              </w:rPr>
              <w:t xml:space="preserve">Services </w:t>
            </w:r>
            <w:r w:rsidR="00BB1D53" w:rsidRPr="00735FF3">
              <w:rPr>
                <w:rFonts w:ascii="Arial" w:hAnsi="Arial" w:cs="Arial"/>
                <w:iCs/>
                <w:sz w:val="20"/>
                <w:szCs w:val="20"/>
              </w:rPr>
              <w:t>Manager</w:t>
            </w:r>
            <w:r w:rsidR="00563AB8" w:rsidRPr="00735FF3">
              <w:rPr>
                <w:rFonts w:ascii="Arial" w:hAnsi="Arial" w:cs="Arial"/>
                <w:iCs/>
                <w:sz w:val="20"/>
                <w:szCs w:val="20"/>
              </w:rPr>
              <w:t xml:space="preserve"> </w:t>
            </w:r>
            <w:r w:rsidR="00EC065A" w:rsidRPr="00735FF3">
              <w:rPr>
                <w:rFonts w:ascii="Arial" w:hAnsi="Arial" w:cs="Arial"/>
                <w:iCs/>
                <w:sz w:val="20"/>
                <w:szCs w:val="20"/>
              </w:rPr>
              <w:t>and in his/her absence will report to the Therapy Seniors working in the Department of Rehabilitation.</w:t>
            </w:r>
          </w:p>
        </w:tc>
      </w:tr>
      <w:tr w:rsidR="00277C0D" w:rsidRPr="004008A5" w:rsidTr="00FF746E">
        <w:tc>
          <w:tcPr>
            <w:tcW w:w="2563" w:type="dxa"/>
          </w:tcPr>
          <w:p w:rsidR="00277C0D" w:rsidRPr="004008A5" w:rsidRDefault="0091208F">
            <w:pPr>
              <w:spacing w:before="60" w:after="60"/>
              <w:rPr>
                <w:rFonts w:ascii="Arial" w:hAnsi="Arial" w:cs="Arial"/>
                <w:b/>
                <w:bCs/>
                <w:sz w:val="20"/>
                <w:szCs w:val="20"/>
              </w:rPr>
            </w:pPr>
            <w:r w:rsidRPr="004008A5">
              <w:rPr>
                <w:rFonts w:ascii="Arial" w:hAnsi="Arial" w:cs="Arial"/>
                <w:b/>
                <w:bCs/>
                <w:sz w:val="20"/>
                <w:szCs w:val="20"/>
              </w:rPr>
              <w:t>Informal Enquiries</w:t>
            </w:r>
          </w:p>
        </w:tc>
        <w:tc>
          <w:tcPr>
            <w:tcW w:w="5959" w:type="dxa"/>
          </w:tcPr>
          <w:p w:rsidR="00277C0D" w:rsidRPr="004008A5" w:rsidRDefault="00BB1D53">
            <w:pPr>
              <w:spacing w:before="60" w:after="60"/>
              <w:rPr>
                <w:rFonts w:ascii="Arial" w:hAnsi="Arial" w:cs="Arial"/>
                <w:sz w:val="20"/>
                <w:szCs w:val="20"/>
              </w:rPr>
            </w:pPr>
            <w:r>
              <w:rPr>
                <w:rFonts w:ascii="Arial" w:hAnsi="Arial" w:cs="Arial"/>
                <w:sz w:val="20"/>
                <w:szCs w:val="20"/>
              </w:rPr>
              <w:t>Lara Bourton Cassidy</w:t>
            </w:r>
            <w:r w:rsidR="00563AB8" w:rsidRPr="004008A5">
              <w:rPr>
                <w:rFonts w:ascii="Arial" w:hAnsi="Arial" w:cs="Arial"/>
                <w:sz w:val="20"/>
                <w:szCs w:val="20"/>
              </w:rPr>
              <w:t xml:space="preserve">, </w:t>
            </w:r>
            <w:r w:rsidR="00CF53DB">
              <w:rPr>
                <w:rFonts w:ascii="Arial" w:hAnsi="Arial" w:cs="Arial"/>
                <w:sz w:val="20"/>
                <w:szCs w:val="20"/>
              </w:rPr>
              <w:t xml:space="preserve">Physiotherapy Services Manager, </w:t>
            </w:r>
            <w:r w:rsidR="0091208F" w:rsidRPr="004008A5">
              <w:rPr>
                <w:rFonts w:ascii="Arial" w:hAnsi="Arial" w:cs="Arial"/>
                <w:sz w:val="20"/>
                <w:szCs w:val="20"/>
              </w:rPr>
              <w:t>Our Lady’s Hospital, Navan</w:t>
            </w:r>
          </w:p>
          <w:p w:rsidR="0091208F" w:rsidRPr="004008A5" w:rsidRDefault="00015290">
            <w:pPr>
              <w:spacing w:before="60" w:after="60"/>
              <w:rPr>
                <w:rFonts w:ascii="Arial" w:hAnsi="Arial" w:cs="Arial"/>
                <w:sz w:val="20"/>
                <w:szCs w:val="20"/>
              </w:rPr>
            </w:pPr>
            <w:hyperlink r:id="rId12" w:history="1">
              <w:r w:rsidR="00BB1D53">
                <w:rPr>
                  <w:rStyle w:val="Hyperlink"/>
                  <w:rFonts w:ascii="Arial" w:hAnsi="Arial" w:cs="Arial"/>
                  <w:color w:val="auto"/>
                  <w:sz w:val="20"/>
                  <w:szCs w:val="20"/>
                </w:rPr>
                <w:t>lara.bourtoncassidy@hse.ie</w:t>
              </w:r>
            </w:hyperlink>
          </w:p>
          <w:p w:rsidR="0091208F" w:rsidRPr="004008A5" w:rsidRDefault="0091208F" w:rsidP="00BB1D53">
            <w:pPr>
              <w:spacing w:before="60" w:after="60"/>
              <w:rPr>
                <w:rFonts w:ascii="Arial" w:hAnsi="Arial" w:cs="Arial"/>
                <w:sz w:val="20"/>
                <w:szCs w:val="20"/>
              </w:rPr>
            </w:pPr>
            <w:r w:rsidRPr="004008A5">
              <w:rPr>
                <w:rFonts w:ascii="Arial" w:hAnsi="Arial" w:cs="Arial"/>
                <w:sz w:val="20"/>
                <w:szCs w:val="20"/>
              </w:rPr>
              <w:t>046 9078</w:t>
            </w:r>
            <w:r w:rsidR="00BB1D53">
              <w:rPr>
                <w:rFonts w:ascii="Arial" w:hAnsi="Arial" w:cs="Arial"/>
                <w:sz w:val="20"/>
                <w:szCs w:val="20"/>
              </w:rPr>
              <w:t>556</w:t>
            </w:r>
          </w:p>
        </w:tc>
      </w:tr>
      <w:tr w:rsidR="00E54582" w:rsidRPr="004008A5" w:rsidTr="00FF746E">
        <w:tc>
          <w:tcPr>
            <w:tcW w:w="2563" w:type="dxa"/>
          </w:tcPr>
          <w:p w:rsidR="00E54582" w:rsidRPr="004008A5" w:rsidRDefault="00E54582">
            <w:pPr>
              <w:pStyle w:val="BodyText"/>
              <w:spacing w:before="60" w:after="60"/>
              <w:rPr>
                <w:sz w:val="20"/>
                <w:szCs w:val="20"/>
              </w:rPr>
            </w:pPr>
            <w:r w:rsidRPr="004008A5">
              <w:rPr>
                <w:sz w:val="20"/>
                <w:szCs w:val="20"/>
              </w:rPr>
              <w:t xml:space="preserve">Purpose of the Post </w:t>
            </w:r>
          </w:p>
          <w:p w:rsidR="00E54582" w:rsidRPr="004008A5" w:rsidRDefault="00E54582">
            <w:pPr>
              <w:spacing w:before="60" w:after="60"/>
              <w:rPr>
                <w:rFonts w:ascii="Arial" w:hAnsi="Arial" w:cs="Arial"/>
                <w:b/>
                <w:bCs/>
                <w:sz w:val="20"/>
                <w:szCs w:val="20"/>
              </w:rPr>
            </w:pPr>
          </w:p>
        </w:tc>
        <w:tc>
          <w:tcPr>
            <w:tcW w:w="5959" w:type="dxa"/>
          </w:tcPr>
          <w:p w:rsidR="00FF746E" w:rsidRPr="00735FF3" w:rsidRDefault="00FF746E" w:rsidP="00FF746E">
            <w:pPr>
              <w:rPr>
                <w:rFonts w:ascii="Arial" w:hAnsi="Arial" w:cs="Arial"/>
                <w:sz w:val="20"/>
                <w:szCs w:val="20"/>
              </w:rPr>
            </w:pPr>
            <w:r w:rsidRPr="00735FF3">
              <w:rPr>
                <w:rFonts w:ascii="Arial" w:hAnsi="Arial" w:cs="Arial"/>
                <w:spacing w:val="-3"/>
                <w:sz w:val="20"/>
                <w:szCs w:val="20"/>
              </w:rPr>
              <w:t xml:space="preserve">The </w:t>
            </w:r>
            <w:r w:rsidR="0003401D" w:rsidRPr="00735FF3">
              <w:rPr>
                <w:rFonts w:ascii="Arial" w:hAnsi="Arial" w:cs="Arial"/>
                <w:spacing w:val="-3"/>
                <w:sz w:val="20"/>
                <w:szCs w:val="20"/>
              </w:rPr>
              <w:t>Rehabilitation</w:t>
            </w:r>
            <w:r w:rsidRPr="00735FF3">
              <w:rPr>
                <w:rFonts w:ascii="Arial" w:hAnsi="Arial" w:cs="Arial"/>
                <w:spacing w:val="-3"/>
                <w:sz w:val="20"/>
                <w:szCs w:val="20"/>
              </w:rPr>
              <w:t xml:space="preserve"> </w:t>
            </w:r>
            <w:r w:rsidR="00D1082E" w:rsidRPr="00735FF3">
              <w:rPr>
                <w:rFonts w:ascii="Arial" w:hAnsi="Arial" w:cs="Arial"/>
                <w:spacing w:val="-3"/>
                <w:sz w:val="20"/>
                <w:szCs w:val="20"/>
              </w:rPr>
              <w:t xml:space="preserve">assistant </w:t>
            </w:r>
            <w:r w:rsidRPr="00735FF3">
              <w:rPr>
                <w:rFonts w:ascii="Arial" w:hAnsi="Arial" w:cs="Arial"/>
                <w:spacing w:val="-3"/>
                <w:sz w:val="20"/>
                <w:szCs w:val="20"/>
              </w:rPr>
              <w:t xml:space="preserve">will provide support </w:t>
            </w:r>
            <w:r w:rsidR="008A3BD8" w:rsidRPr="00735FF3">
              <w:rPr>
                <w:rFonts w:ascii="Arial" w:hAnsi="Arial" w:cs="Arial"/>
                <w:spacing w:val="-3"/>
                <w:sz w:val="20"/>
                <w:szCs w:val="20"/>
              </w:rPr>
              <w:t xml:space="preserve">and assistance </w:t>
            </w:r>
            <w:r w:rsidRPr="00735FF3">
              <w:rPr>
                <w:rFonts w:ascii="Arial" w:hAnsi="Arial" w:cs="Arial"/>
                <w:spacing w:val="-3"/>
                <w:sz w:val="20"/>
                <w:szCs w:val="20"/>
              </w:rPr>
              <w:t xml:space="preserve">to the </w:t>
            </w:r>
            <w:r w:rsidR="00EC065A" w:rsidRPr="00735FF3">
              <w:rPr>
                <w:rFonts w:ascii="Arial" w:hAnsi="Arial" w:cs="Arial"/>
                <w:spacing w:val="-3"/>
                <w:sz w:val="20"/>
                <w:szCs w:val="20"/>
              </w:rPr>
              <w:t>Department of Rehabilitation</w:t>
            </w:r>
            <w:r w:rsidR="008A3BD8" w:rsidRPr="00735FF3">
              <w:rPr>
                <w:rFonts w:ascii="Arial" w:hAnsi="Arial" w:cs="Arial"/>
                <w:spacing w:val="-3"/>
                <w:sz w:val="20"/>
                <w:szCs w:val="20"/>
              </w:rPr>
              <w:t xml:space="preserve"> in delivering physiotherapy intervention to patients. </w:t>
            </w:r>
            <w:r w:rsidR="00EC065A" w:rsidRPr="00735FF3">
              <w:rPr>
                <w:rFonts w:ascii="Arial" w:hAnsi="Arial" w:cs="Arial"/>
                <w:spacing w:val="-3"/>
                <w:sz w:val="20"/>
                <w:szCs w:val="20"/>
              </w:rPr>
              <w:t xml:space="preserve"> He/She will oversee and co-ordinate specific functional group activities within the Department. This will be achieved through liaison with all stakeholders (nursing, patients, household, portering etc) and any external agencies that are providing patient activities.</w:t>
            </w:r>
            <w:r w:rsidR="00172D27" w:rsidRPr="00735FF3">
              <w:rPr>
                <w:rFonts w:ascii="Arial" w:hAnsi="Arial" w:cs="Arial"/>
                <w:spacing w:val="-3"/>
                <w:sz w:val="20"/>
                <w:szCs w:val="20"/>
              </w:rPr>
              <w:t xml:space="preserve"> </w:t>
            </w:r>
            <w:r w:rsidR="008A3BD8" w:rsidRPr="00735FF3">
              <w:rPr>
                <w:rFonts w:ascii="Arial" w:hAnsi="Arial" w:cs="Arial"/>
                <w:spacing w:val="-3"/>
                <w:sz w:val="20"/>
                <w:szCs w:val="20"/>
              </w:rPr>
              <w:t xml:space="preserve">The </w:t>
            </w:r>
            <w:r w:rsidR="0003401D" w:rsidRPr="00735FF3">
              <w:rPr>
                <w:rFonts w:ascii="Arial" w:hAnsi="Arial" w:cs="Arial"/>
                <w:spacing w:val="-3"/>
                <w:sz w:val="20"/>
                <w:szCs w:val="20"/>
              </w:rPr>
              <w:t>Rehabilitation</w:t>
            </w:r>
            <w:r w:rsidR="008A3BD8" w:rsidRPr="00735FF3">
              <w:rPr>
                <w:rFonts w:ascii="Arial" w:hAnsi="Arial" w:cs="Arial"/>
                <w:spacing w:val="-3"/>
                <w:sz w:val="20"/>
                <w:szCs w:val="20"/>
              </w:rPr>
              <w:t xml:space="preserve"> Assistant will work under the guidance and supervision of the </w:t>
            </w:r>
            <w:r w:rsidR="00C24BCD" w:rsidRPr="00735FF3">
              <w:rPr>
                <w:rFonts w:ascii="Arial" w:hAnsi="Arial" w:cs="Arial"/>
                <w:spacing w:val="-3"/>
                <w:sz w:val="20"/>
                <w:szCs w:val="20"/>
              </w:rPr>
              <w:t xml:space="preserve">CORU registered </w:t>
            </w:r>
            <w:r w:rsidR="008A3BD8" w:rsidRPr="00735FF3">
              <w:rPr>
                <w:rFonts w:ascii="Arial" w:hAnsi="Arial" w:cs="Arial"/>
                <w:spacing w:val="-3"/>
                <w:sz w:val="20"/>
                <w:szCs w:val="20"/>
              </w:rPr>
              <w:t xml:space="preserve"> </w:t>
            </w:r>
            <w:r w:rsidR="0003401D" w:rsidRPr="00735FF3">
              <w:rPr>
                <w:rFonts w:ascii="Arial" w:hAnsi="Arial" w:cs="Arial"/>
                <w:spacing w:val="-3"/>
                <w:sz w:val="20"/>
                <w:szCs w:val="20"/>
              </w:rPr>
              <w:t>Therapists.</w:t>
            </w:r>
          </w:p>
          <w:p w:rsidR="0091208F" w:rsidRPr="00735FF3" w:rsidRDefault="0091208F" w:rsidP="008A3BD8">
            <w:pPr>
              <w:ind w:right="180"/>
              <w:jc w:val="both"/>
              <w:rPr>
                <w:rFonts w:ascii="Arial" w:hAnsi="Arial" w:cs="Arial"/>
                <w:spacing w:val="-3"/>
                <w:sz w:val="20"/>
                <w:szCs w:val="20"/>
              </w:rPr>
            </w:pPr>
          </w:p>
        </w:tc>
      </w:tr>
      <w:tr w:rsidR="00E54582" w:rsidRPr="004008A5" w:rsidTr="00FF746E">
        <w:tc>
          <w:tcPr>
            <w:tcW w:w="2563" w:type="dxa"/>
          </w:tcPr>
          <w:p w:rsidR="00E54582" w:rsidRPr="004008A5" w:rsidRDefault="00E54582">
            <w:pPr>
              <w:spacing w:before="60"/>
              <w:rPr>
                <w:rFonts w:ascii="Arial" w:hAnsi="Arial" w:cs="Arial"/>
                <w:b/>
                <w:bCs/>
                <w:sz w:val="20"/>
                <w:szCs w:val="20"/>
              </w:rPr>
            </w:pPr>
            <w:r w:rsidRPr="004008A5">
              <w:rPr>
                <w:rFonts w:ascii="Arial" w:hAnsi="Arial" w:cs="Arial"/>
                <w:b/>
                <w:bCs/>
                <w:sz w:val="20"/>
                <w:szCs w:val="20"/>
              </w:rPr>
              <w:t>Princip</w:t>
            </w:r>
            <w:r w:rsidR="00AE3F62" w:rsidRPr="004008A5">
              <w:rPr>
                <w:rFonts w:ascii="Arial" w:hAnsi="Arial" w:cs="Arial"/>
                <w:b/>
                <w:bCs/>
                <w:sz w:val="20"/>
                <w:szCs w:val="20"/>
              </w:rPr>
              <w:t>a</w:t>
            </w:r>
            <w:r w:rsidRPr="004008A5">
              <w:rPr>
                <w:rFonts w:ascii="Arial" w:hAnsi="Arial" w:cs="Arial"/>
                <w:b/>
                <w:bCs/>
                <w:sz w:val="20"/>
                <w:szCs w:val="20"/>
              </w:rPr>
              <w:t xml:space="preserve">l Duties and Responsibilities </w:t>
            </w: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F11DB8" w:rsidRPr="004008A5" w:rsidRDefault="00F11DB8">
            <w:pPr>
              <w:spacing w:before="60"/>
              <w:rPr>
                <w:rFonts w:ascii="Arial" w:hAnsi="Arial" w:cs="Arial"/>
                <w:b/>
                <w:bCs/>
                <w:sz w:val="20"/>
                <w:szCs w:val="20"/>
              </w:rPr>
            </w:pPr>
          </w:p>
          <w:p w:rsidR="00B43B9D" w:rsidRPr="004008A5" w:rsidRDefault="00B43B9D">
            <w:pPr>
              <w:spacing w:before="60"/>
              <w:rPr>
                <w:rFonts w:ascii="Arial" w:hAnsi="Arial" w:cs="Arial"/>
                <w:b/>
                <w:bCs/>
                <w:sz w:val="20"/>
                <w:szCs w:val="20"/>
              </w:rPr>
            </w:pPr>
          </w:p>
          <w:p w:rsidR="00F11DB8" w:rsidRPr="004008A5" w:rsidRDefault="00F11DB8">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r w:rsidRPr="004008A5">
              <w:rPr>
                <w:rFonts w:ascii="Arial" w:hAnsi="Arial" w:cs="Arial"/>
                <w:b/>
                <w:bCs/>
                <w:sz w:val="20"/>
                <w:szCs w:val="20"/>
              </w:rPr>
              <w:t>Princip</w:t>
            </w:r>
            <w:r w:rsidR="00AE3F62" w:rsidRPr="004008A5">
              <w:rPr>
                <w:rFonts w:ascii="Arial" w:hAnsi="Arial" w:cs="Arial"/>
                <w:b/>
                <w:bCs/>
                <w:sz w:val="20"/>
                <w:szCs w:val="20"/>
              </w:rPr>
              <w:t>a</w:t>
            </w:r>
            <w:r w:rsidRPr="004008A5">
              <w:rPr>
                <w:rFonts w:ascii="Arial" w:hAnsi="Arial" w:cs="Arial"/>
                <w:b/>
                <w:bCs/>
                <w:sz w:val="20"/>
                <w:szCs w:val="20"/>
              </w:rPr>
              <w:t>l Duties and Responsibilities contd……</w:t>
            </w: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p w:rsidR="00E54582" w:rsidRPr="004008A5" w:rsidRDefault="00E54582">
            <w:pPr>
              <w:spacing w:before="60"/>
              <w:rPr>
                <w:rFonts w:ascii="Arial" w:hAnsi="Arial" w:cs="Arial"/>
                <w:b/>
                <w:bCs/>
                <w:sz w:val="20"/>
                <w:szCs w:val="20"/>
              </w:rPr>
            </w:pPr>
          </w:p>
        </w:tc>
        <w:tc>
          <w:tcPr>
            <w:tcW w:w="5959" w:type="dxa"/>
          </w:tcPr>
          <w:p w:rsidR="00BB1D53" w:rsidRDefault="008C02AE" w:rsidP="00BB1D53">
            <w:pPr>
              <w:rPr>
                <w:rFonts w:ascii="Arial" w:hAnsi="Arial" w:cs="Arial"/>
                <w:b/>
                <w:sz w:val="20"/>
                <w:szCs w:val="20"/>
                <w:u w:val="single"/>
              </w:rPr>
            </w:pPr>
            <w:r w:rsidRPr="004008A5">
              <w:rPr>
                <w:rFonts w:ascii="Arial" w:hAnsi="Arial" w:cs="Arial"/>
                <w:b/>
                <w:sz w:val="20"/>
                <w:szCs w:val="20"/>
                <w:u w:val="single"/>
              </w:rPr>
              <w:lastRenderedPageBreak/>
              <w:t>Involvement in patient care:</w:t>
            </w:r>
          </w:p>
          <w:p w:rsidR="00BB1D53" w:rsidRPr="00BB1D53" w:rsidRDefault="00BB1D53" w:rsidP="00BB1D53">
            <w:pPr>
              <w:rPr>
                <w:rFonts w:ascii="Arial" w:hAnsi="Arial" w:cs="Arial"/>
                <w:b/>
                <w:sz w:val="20"/>
                <w:szCs w:val="20"/>
                <w:u w:val="single"/>
              </w:rPr>
            </w:pPr>
          </w:p>
          <w:p w:rsidR="008C02AE" w:rsidRPr="004008A5" w:rsidRDefault="008C02AE" w:rsidP="008C02AE">
            <w:pPr>
              <w:numPr>
                <w:ilvl w:val="0"/>
                <w:numId w:val="26"/>
              </w:numPr>
              <w:rPr>
                <w:rFonts w:ascii="Arial" w:hAnsi="Arial" w:cs="Arial"/>
                <w:sz w:val="20"/>
                <w:szCs w:val="20"/>
              </w:rPr>
            </w:pPr>
            <w:r w:rsidRPr="004008A5">
              <w:rPr>
                <w:rFonts w:ascii="Arial" w:hAnsi="Arial" w:cs="Arial"/>
                <w:sz w:val="20"/>
                <w:szCs w:val="20"/>
              </w:rPr>
              <w:t xml:space="preserve">Transport patients to/from department/treatment areas. </w:t>
            </w:r>
          </w:p>
          <w:p w:rsidR="008C02AE" w:rsidRPr="004008A5" w:rsidRDefault="008C02AE" w:rsidP="008C02AE">
            <w:pPr>
              <w:numPr>
                <w:ilvl w:val="0"/>
                <w:numId w:val="26"/>
              </w:numPr>
              <w:rPr>
                <w:rFonts w:ascii="Arial" w:hAnsi="Arial" w:cs="Arial"/>
                <w:sz w:val="20"/>
                <w:szCs w:val="20"/>
              </w:rPr>
            </w:pPr>
            <w:r w:rsidRPr="004008A5">
              <w:rPr>
                <w:rFonts w:ascii="Arial" w:hAnsi="Arial" w:cs="Arial"/>
                <w:sz w:val="20"/>
                <w:szCs w:val="20"/>
              </w:rPr>
              <w:t xml:space="preserve">Preparation of patient and area for treatment. </w:t>
            </w:r>
          </w:p>
          <w:p w:rsidR="008C02AE" w:rsidRPr="004008A5" w:rsidRDefault="008C02AE" w:rsidP="008C02AE">
            <w:pPr>
              <w:numPr>
                <w:ilvl w:val="0"/>
                <w:numId w:val="26"/>
              </w:numPr>
              <w:rPr>
                <w:rFonts w:ascii="Arial" w:hAnsi="Arial" w:cs="Arial"/>
                <w:sz w:val="20"/>
                <w:szCs w:val="20"/>
              </w:rPr>
            </w:pPr>
            <w:r w:rsidRPr="00735FF3">
              <w:rPr>
                <w:rFonts w:ascii="Arial" w:hAnsi="Arial" w:cs="Arial"/>
                <w:sz w:val="20"/>
                <w:szCs w:val="20"/>
              </w:rPr>
              <w:t xml:space="preserve">Assist </w:t>
            </w:r>
            <w:r w:rsidR="0003401D" w:rsidRPr="00735FF3">
              <w:rPr>
                <w:rFonts w:ascii="Arial" w:hAnsi="Arial" w:cs="Arial"/>
                <w:sz w:val="20"/>
                <w:szCs w:val="20"/>
              </w:rPr>
              <w:t>Therapists</w:t>
            </w:r>
            <w:r w:rsidRPr="004008A5">
              <w:rPr>
                <w:rFonts w:ascii="Arial" w:hAnsi="Arial" w:cs="Arial"/>
                <w:sz w:val="20"/>
                <w:szCs w:val="20"/>
              </w:rPr>
              <w:t xml:space="preserve"> in transfers, moving and positioning and treatment of patients.</w:t>
            </w:r>
          </w:p>
          <w:p w:rsidR="008C02AE" w:rsidRPr="004008A5" w:rsidRDefault="008C02AE" w:rsidP="008C02AE">
            <w:pPr>
              <w:numPr>
                <w:ilvl w:val="0"/>
                <w:numId w:val="26"/>
              </w:numPr>
              <w:rPr>
                <w:rFonts w:ascii="Arial" w:hAnsi="Arial" w:cs="Arial"/>
                <w:sz w:val="20"/>
                <w:szCs w:val="20"/>
              </w:rPr>
            </w:pPr>
            <w:r w:rsidRPr="004008A5">
              <w:rPr>
                <w:rFonts w:ascii="Arial" w:hAnsi="Arial" w:cs="Arial"/>
                <w:sz w:val="20"/>
                <w:szCs w:val="20"/>
              </w:rPr>
              <w:t xml:space="preserve">Routine mobilisation of patients as directed by </w:t>
            </w:r>
            <w:r w:rsidR="0064475B">
              <w:rPr>
                <w:rFonts w:ascii="Arial" w:hAnsi="Arial" w:cs="Arial"/>
                <w:sz w:val="20"/>
                <w:szCs w:val="20"/>
              </w:rPr>
              <w:t xml:space="preserve">the </w:t>
            </w:r>
            <w:r w:rsidR="0003401D" w:rsidRPr="00735FF3">
              <w:rPr>
                <w:rFonts w:ascii="Arial" w:hAnsi="Arial" w:cs="Arial"/>
                <w:sz w:val="20"/>
                <w:szCs w:val="20"/>
              </w:rPr>
              <w:t>Therapist</w:t>
            </w:r>
            <w:r w:rsidRPr="00735FF3">
              <w:rPr>
                <w:rFonts w:ascii="Arial" w:hAnsi="Arial" w:cs="Arial"/>
                <w:sz w:val="20"/>
                <w:szCs w:val="20"/>
              </w:rPr>
              <w:t>.</w:t>
            </w:r>
          </w:p>
          <w:p w:rsidR="008C02AE" w:rsidRPr="004008A5" w:rsidRDefault="008C02AE" w:rsidP="008C02AE">
            <w:pPr>
              <w:numPr>
                <w:ilvl w:val="0"/>
                <w:numId w:val="26"/>
              </w:numPr>
              <w:rPr>
                <w:rFonts w:ascii="Arial" w:hAnsi="Arial" w:cs="Arial"/>
                <w:sz w:val="20"/>
                <w:szCs w:val="20"/>
              </w:rPr>
            </w:pPr>
            <w:r w:rsidRPr="004008A5">
              <w:rPr>
                <w:rFonts w:ascii="Arial" w:hAnsi="Arial" w:cs="Arial"/>
                <w:sz w:val="20"/>
                <w:szCs w:val="20"/>
              </w:rPr>
              <w:t>Toileting patients as required.</w:t>
            </w:r>
          </w:p>
          <w:p w:rsidR="008C02AE" w:rsidRPr="004008A5" w:rsidRDefault="008C02AE" w:rsidP="008C02AE">
            <w:pPr>
              <w:numPr>
                <w:ilvl w:val="0"/>
                <w:numId w:val="26"/>
              </w:numPr>
              <w:rPr>
                <w:rFonts w:ascii="Arial" w:hAnsi="Arial" w:cs="Arial"/>
                <w:sz w:val="20"/>
                <w:szCs w:val="20"/>
              </w:rPr>
            </w:pPr>
            <w:r w:rsidRPr="004008A5">
              <w:rPr>
                <w:rFonts w:ascii="Arial" w:hAnsi="Arial" w:cs="Arial"/>
                <w:sz w:val="20"/>
                <w:szCs w:val="20"/>
              </w:rPr>
              <w:t>Supervising exercise programmes.</w:t>
            </w:r>
          </w:p>
          <w:p w:rsidR="008C02AE" w:rsidRPr="004008A5" w:rsidRDefault="008C02AE" w:rsidP="008C02AE">
            <w:pPr>
              <w:numPr>
                <w:ilvl w:val="0"/>
                <w:numId w:val="26"/>
              </w:numPr>
              <w:rPr>
                <w:rFonts w:ascii="Arial" w:hAnsi="Arial" w:cs="Arial"/>
                <w:sz w:val="20"/>
                <w:szCs w:val="20"/>
              </w:rPr>
            </w:pPr>
            <w:r w:rsidRPr="004008A5">
              <w:rPr>
                <w:rFonts w:ascii="Arial" w:hAnsi="Arial" w:cs="Arial"/>
                <w:sz w:val="20"/>
                <w:szCs w:val="20"/>
              </w:rPr>
              <w:t xml:space="preserve">Application / removal </w:t>
            </w:r>
            <w:r w:rsidR="00C24BCD">
              <w:rPr>
                <w:rFonts w:ascii="Arial" w:hAnsi="Arial" w:cs="Arial"/>
                <w:sz w:val="20"/>
                <w:szCs w:val="20"/>
              </w:rPr>
              <w:t xml:space="preserve">patient equipment </w:t>
            </w:r>
            <w:r w:rsidRPr="004008A5">
              <w:rPr>
                <w:rFonts w:ascii="Arial" w:hAnsi="Arial" w:cs="Arial"/>
                <w:sz w:val="20"/>
                <w:szCs w:val="20"/>
              </w:rPr>
              <w:t>under direction.</w:t>
            </w:r>
          </w:p>
          <w:p w:rsidR="008C02AE" w:rsidRPr="004008A5" w:rsidRDefault="00BB1D53" w:rsidP="008C02AE">
            <w:pPr>
              <w:numPr>
                <w:ilvl w:val="0"/>
                <w:numId w:val="26"/>
              </w:numPr>
              <w:rPr>
                <w:rFonts w:ascii="Arial" w:hAnsi="Arial" w:cs="Arial"/>
                <w:sz w:val="20"/>
                <w:szCs w:val="20"/>
              </w:rPr>
            </w:pPr>
            <w:r>
              <w:rPr>
                <w:rFonts w:ascii="Arial" w:hAnsi="Arial" w:cs="Arial"/>
                <w:sz w:val="20"/>
                <w:szCs w:val="20"/>
              </w:rPr>
              <w:t>Organise /</w:t>
            </w:r>
            <w:r w:rsidR="00735FF3">
              <w:rPr>
                <w:rFonts w:ascii="Arial" w:hAnsi="Arial" w:cs="Arial"/>
                <w:sz w:val="20"/>
                <w:szCs w:val="20"/>
              </w:rPr>
              <w:t>a</w:t>
            </w:r>
            <w:r w:rsidR="008C02AE" w:rsidRPr="004008A5">
              <w:rPr>
                <w:rFonts w:ascii="Arial" w:hAnsi="Arial" w:cs="Arial"/>
                <w:sz w:val="20"/>
                <w:szCs w:val="20"/>
              </w:rPr>
              <w:t>ssist</w:t>
            </w:r>
            <w:r>
              <w:rPr>
                <w:rFonts w:ascii="Arial" w:hAnsi="Arial" w:cs="Arial"/>
                <w:sz w:val="20"/>
                <w:szCs w:val="20"/>
              </w:rPr>
              <w:t xml:space="preserve"> with / lead</w:t>
            </w:r>
            <w:r w:rsidR="008C02AE" w:rsidRPr="004008A5">
              <w:rPr>
                <w:rFonts w:ascii="Arial" w:hAnsi="Arial" w:cs="Arial"/>
                <w:sz w:val="20"/>
                <w:szCs w:val="20"/>
              </w:rPr>
              <w:t xml:space="preserve"> group activities.</w:t>
            </w:r>
          </w:p>
          <w:p w:rsidR="008C02AE" w:rsidRPr="00735FF3" w:rsidRDefault="00BB1D53" w:rsidP="008C02AE">
            <w:pPr>
              <w:numPr>
                <w:ilvl w:val="0"/>
                <w:numId w:val="26"/>
              </w:numPr>
              <w:rPr>
                <w:rFonts w:ascii="Arial" w:hAnsi="Arial" w:cs="Arial"/>
                <w:sz w:val="20"/>
                <w:szCs w:val="20"/>
              </w:rPr>
            </w:pPr>
            <w:r>
              <w:rPr>
                <w:rFonts w:ascii="Arial" w:hAnsi="Arial" w:cs="Arial"/>
                <w:sz w:val="20"/>
                <w:szCs w:val="20"/>
              </w:rPr>
              <w:t>O</w:t>
            </w:r>
            <w:r w:rsidR="008C02AE" w:rsidRPr="004008A5">
              <w:rPr>
                <w:rFonts w:ascii="Arial" w:hAnsi="Arial" w:cs="Arial"/>
                <w:sz w:val="20"/>
                <w:szCs w:val="20"/>
              </w:rPr>
              <w:t xml:space="preserve">bserve patients behaviour and ability and report back to the </w:t>
            </w:r>
            <w:r w:rsidR="0003401D" w:rsidRPr="00735FF3">
              <w:rPr>
                <w:rFonts w:ascii="Arial" w:hAnsi="Arial" w:cs="Arial"/>
                <w:sz w:val="20"/>
                <w:szCs w:val="20"/>
              </w:rPr>
              <w:t>Therapist</w:t>
            </w:r>
            <w:r w:rsidR="008C02AE" w:rsidRPr="00735FF3">
              <w:rPr>
                <w:rFonts w:ascii="Arial" w:hAnsi="Arial" w:cs="Arial"/>
                <w:sz w:val="20"/>
                <w:szCs w:val="20"/>
              </w:rPr>
              <w:t>.</w:t>
            </w:r>
          </w:p>
          <w:p w:rsidR="00BB1D53" w:rsidRPr="004008A5" w:rsidRDefault="00BB1D53" w:rsidP="008C02AE">
            <w:pPr>
              <w:numPr>
                <w:ilvl w:val="0"/>
                <w:numId w:val="26"/>
              </w:numPr>
              <w:rPr>
                <w:rFonts w:ascii="Arial" w:hAnsi="Arial" w:cs="Arial"/>
                <w:sz w:val="20"/>
                <w:szCs w:val="20"/>
              </w:rPr>
            </w:pPr>
            <w:r>
              <w:rPr>
                <w:rFonts w:ascii="Arial" w:hAnsi="Arial" w:cs="Arial"/>
                <w:sz w:val="20"/>
                <w:szCs w:val="20"/>
              </w:rPr>
              <w:lastRenderedPageBreak/>
              <w:t xml:space="preserve">Involve and motivate the patient </w:t>
            </w:r>
            <w:r w:rsidR="0064475B">
              <w:rPr>
                <w:rFonts w:ascii="Arial" w:hAnsi="Arial" w:cs="Arial"/>
                <w:sz w:val="20"/>
                <w:szCs w:val="20"/>
              </w:rPr>
              <w:t>in the therapeutic process.</w:t>
            </w:r>
          </w:p>
          <w:p w:rsidR="008C02AE" w:rsidRDefault="008C02AE" w:rsidP="008C02AE">
            <w:pPr>
              <w:numPr>
                <w:ilvl w:val="0"/>
                <w:numId w:val="26"/>
              </w:numPr>
              <w:rPr>
                <w:rFonts w:ascii="Arial" w:hAnsi="Arial" w:cs="Arial"/>
                <w:sz w:val="20"/>
                <w:szCs w:val="20"/>
              </w:rPr>
            </w:pPr>
            <w:r w:rsidRPr="004008A5">
              <w:rPr>
                <w:rFonts w:ascii="Arial" w:hAnsi="Arial" w:cs="Arial"/>
                <w:sz w:val="20"/>
                <w:szCs w:val="20"/>
              </w:rPr>
              <w:t>Deal with emergency situations or accidents as per Hospital policies.</w:t>
            </w:r>
          </w:p>
          <w:p w:rsidR="00D1330E" w:rsidRDefault="00D1330E" w:rsidP="008C02AE">
            <w:pPr>
              <w:numPr>
                <w:ilvl w:val="0"/>
                <w:numId w:val="26"/>
              </w:numPr>
              <w:rPr>
                <w:rFonts w:ascii="Arial" w:hAnsi="Arial" w:cs="Arial"/>
                <w:sz w:val="20"/>
                <w:szCs w:val="20"/>
              </w:rPr>
            </w:pPr>
            <w:r>
              <w:rPr>
                <w:rFonts w:ascii="Arial" w:hAnsi="Arial" w:cs="Arial"/>
                <w:sz w:val="20"/>
                <w:szCs w:val="20"/>
              </w:rPr>
              <w:t>To gather the appropriate information from</w:t>
            </w:r>
            <w:r w:rsidR="00C24BCD">
              <w:rPr>
                <w:rFonts w:ascii="Arial" w:hAnsi="Arial" w:cs="Arial"/>
                <w:sz w:val="20"/>
                <w:szCs w:val="20"/>
              </w:rPr>
              <w:t xml:space="preserve"> </w:t>
            </w:r>
            <w:r>
              <w:rPr>
                <w:rFonts w:ascii="Arial" w:hAnsi="Arial" w:cs="Arial"/>
                <w:sz w:val="20"/>
                <w:szCs w:val="20"/>
              </w:rPr>
              <w:t>medical records, family members and patient to assess their capabilities, needs and interests.</w:t>
            </w:r>
          </w:p>
          <w:p w:rsidR="00D1330E" w:rsidRDefault="00D1330E" w:rsidP="008C02AE">
            <w:pPr>
              <w:numPr>
                <w:ilvl w:val="0"/>
                <w:numId w:val="26"/>
              </w:numPr>
              <w:rPr>
                <w:rFonts w:ascii="Arial" w:hAnsi="Arial" w:cs="Arial"/>
                <w:sz w:val="20"/>
                <w:szCs w:val="20"/>
              </w:rPr>
            </w:pPr>
            <w:r>
              <w:rPr>
                <w:rFonts w:ascii="Arial" w:hAnsi="Arial" w:cs="Arial"/>
                <w:sz w:val="20"/>
                <w:szCs w:val="20"/>
              </w:rPr>
              <w:t>To carry out treatment programmes, both individual, group and joint sessions under the guidance of the treating therapist either alone or with another team member.</w:t>
            </w:r>
          </w:p>
          <w:p w:rsidR="00D1330E" w:rsidRDefault="00D1330E" w:rsidP="008C02AE">
            <w:pPr>
              <w:numPr>
                <w:ilvl w:val="0"/>
                <w:numId w:val="26"/>
              </w:numPr>
              <w:rPr>
                <w:rFonts w:ascii="Arial" w:hAnsi="Arial" w:cs="Arial"/>
                <w:sz w:val="20"/>
                <w:szCs w:val="20"/>
              </w:rPr>
            </w:pPr>
            <w:r>
              <w:rPr>
                <w:rFonts w:ascii="Arial" w:hAnsi="Arial" w:cs="Arial"/>
                <w:sz w:val="20"/>
                <w:szCs w:val="20"/>
              </w:rPr>
              <w:t>Be prepared to ask for assistance /clarification and guidance in case of doubt.</w:t>
            </w:r>
          </w:p>
          <w:p w:rsidR="008C02AE" w:rsidRPr="004008A5" w:rsidRDefault="008C02AE" w:rsidP="00D1330E">
            <w:pPr>
              <w:rPr>
                <w:rFonts w:ascii="Arial" w:hAnsi="Arial" w:cs="Arial"/>
                <w:sz w:val="20"/>
                <w:szCs w:val="20"/>
              </w:rPr>
            </w:pPr>
          </w:p>
          <w:p w:rsidR="008C02AE" w:rsidRPr="00735FF3" w:rsidRDefault="008C02AE" w:rsidP="008C02AE">
            <w:pPr>
              <w:rPr>
                <w:rFonts w:ascii="Arial" w:hAnsi="Arial" w:cs="Arial"/>
                <w:b/>
                <w:sz w:val="20"/>
                <w:szCs w:val="20"/>
                <w:u w:val="single"/>
              </w:rPr>
            </w:pPr>
            <w:r w:rsidRPr="00735FF3">
              <w:rPr>
                <w:rFonts w:ascii="Arial" w:hAnsi="Arial" w:cs="Arial"/>
                <w:b/>
                <w:sz w:val="20"/>
                <w:szCs w:val="20"/>
                <w:u w:val="single"/>
              </w:rPr>
              <w:t xml:space="preserve">Care of facilities and equipment: </w:t>
            </w:r>
          </w:p>
          <w:p w:rsidR="008C02AE" w:rsidRPr="00735FF3" w:rsidRDefault="008C02AE" w:rsidP="008C02AE">
            <w:pPr>
              <w:numPr>
                <w:ilvl w:val="0"/>
                <w:numId w:val="27"/>
              </w:numPr>
              <w:tabs>
                <w:tab w:val="num" w:pos="103"/>
              </w:tabs>
              <w:ind w:left="283"/>
              <w:rPr>
                <w:rFonts w:ascii="Arial" w:hAnsi="Arial" w:cs="Arial"/>
                <w:sz w:val="20"/>
                <w:szCs w:val="20"/>
              </w:rPr>
            </w:pPr>
            <w:r w:rsidRPr="00735FF3">
              <w:rPr>
                <w:rFonts w:ascii="Arial" w:hAnsi="Arial" w:cs="Arial"/>
                <w:sz w:val="20"/>
                <w:szCs w:val="20"/>
              </w:rPr>
              <w:t xml:space="preserve">Maintaining tidiness and cleanliness in the </w:t>
            </w:r>
            <w:r w:rsidR="0003401D" w:rsidRPr="00735FF3">
              <w:rPr>
                <w:rFonts w:ascii="Arial" w:hAnsi="Arial" w:cs="Arial"/>
                <w:sz w:val="20"/>
                <w:szCs w:val="20"/>
              </w:rPr>
              <w:t>Rehabilitation</w:t>
            </w:r>
            <w:r w:rsidRPr="00735FF3">
              <w:rPr>
                <w:rFonts w:ascii="Arial" w:hAnsi="Arial" w:cs="Arial"/>
                <w:sz w:val="20"/>
                <w:szCs w:val="20"/>
              </w:rPr>
              <w:t xml:space="preserve"> Department, treatment and waiting areas </w:t>
            </w:r>
          </w:p>
          <w:p w:rsidR="008C02AE" w:rsidRPr="00735FF3" w:rsidRDefault="008C02AE" w:rsidP="008C02AE">
            <w:pPr>
              <w:numPr>
                <w:ilvl w:val="0"/>
                <w:numId w:val="27"/>
              </w:numPr>
              <w:tabs>
                <w:tab w:val="num" w:pos="103"/>
              </w:tabs>
              <w:ind w:left="283"/>
              <w:rPr>
                <w:rFonts w:ascii="Arial" w:hAnsi="Arial" w:cs="Arial"/>
                <w:sz w:val="20"/>
                <w:szCs w:val="20"/>
              </w:rPr>
            </w:pPr>
            <w:r w:rsidRPr="00735FF3">
              <w:rPr>
                <w:rFonts w:ascii="Arial" w:hAnsi="Arial" w:cs="Arial"/>
                <w:sz w:val="20"/>
                <w:szCs w:val="20"/>
              </w:rPr>
              <w:t>Laundry duties, changing linen, cleaning equipment</w:t>
            </w:r>
          </w:p>
          <w:p w:rsidR="008C02AE" w:rsidRPr="00735FF3" w:rsidRDefault="008C02AE" w:rsidP="008C02AE">
            <w:pPr>
              <w:numPr>
                <w:ilvl w:val="0"/>
                <w:numId w:val="27"/>
              </w:numPr>
              <w:ind w:left="283"/>
              <w:rPr>
                <w:rFonts w:ascii="Arial" w:hAnsi="Arial" w:cs="Arial"/>
                <w:sz w:val="20"/>
                <w:szCs w:val="20"/>
              </w:rPr>
            </w:pPr>
            <w:r w:rsidRPr="00735FF3">
              <w:rPr>
                <w:rFonts w:ascii="Arial" w:hAnsi="Arial" w:cs="Arial"/>
                <w:sz w:val="20"/>
                <w:szCs w:val="20"/>
              </w:rPr>
              <w:t xml:space="preserve">To bring equipment to and from treatment areas as required by the </w:t>
            </w:r>
            <w:r w:rsidR="0003401D" w:rsidRPr="00735FF3">
              <w:rPr>
                <w:rFonts w:ascii="Arial" w:hAnsi="Arial" w:cs="Arial"/>
                <w:sz w:val="20"/>
                <w:szCs w:val="20"/>
              </w:rPr>
              <w:t>Therapists</w:t>
            </w:r>
            <w:r w:rsidRPr="00735FF3">
              <w:rPr>
                <w:rFonts w:ascii="Arial" w:hAnsi="Arial" w:cs="Arial"/>
                <w:sz w:val="20"/>
                <w:szCs w:val="20"/>
              </w:rPr>
              <w:t xml:space="preserve">. </w:t>
            </w:r>
          </w:p>
          <w:p w:rsidR="008C02AE" w:rsidRPr="00735FF3" w:rsidRDefault="008C02AE" w:rsidP="008C02AE">
            <w:pPr>
              <w:numPr>
                <w:ilvl w:val="0"/>
                <w:numId w:val="27"/>
              </w:numPr>
              <w:ind w:left="283"/>
              <w:rPr>
                <w:rFonts w:ascii="Arial" w:hAnsi="Arial" w:cs="Arial"/>
                <w:sz w:val="20"/>
                <w:szCs w:val="20"/>
              </w:rPr>
            </w:pPr>
            <w:r w:rsidRPr="00735FF3">
              <w:rPr>
                <w:rFonts w:ascii="Arial" w:hAnsi="Arial" w:cs="Arial"/>
                <w:sz w:val="20"/>
                <w:szCs w:val="20"/>
              </w:rPr>
              <w:t>Assisting in the maintenance / issuing of aids / appliances</w:t>
            </w:r>
          </w:p>
          <w:p w:rsidR="008C02AE" w:rsidRPr="004008A5" w:rsidRDefault="008C02AE" w:rsidP="008C02AE">
            <w:pPr>
              <w:ind w:left="283"/>
              <w:rPr>
                <w:rFonts w:ascii="Arial" w:hAnsi="Arial" w:cs="Arial"/>
                <w:sz w:val="20"/>
                <w:szCs w:val="20"/>
              </w:rPr>
            </w:pPr>
          </w:p>
          <w:p w:rsidR="008C02AE" w:rsidRPr="00735FF3" w:rsidRDefault="008C02AE" w:rsidP="008C02AE">
            <w:pPr>
              <w:ind w:left="67"/>
              <w:rPr>
                <w:rFonts w:ascii="Arial" w:hAnsi="Arial" w:cs="Arial"/>
                <w:b/>
                <w:sz w:val="20"/>
                <w:szCs w:val="20"/>
                <w:u w:val="single"/>
              </w:rPr>
            </w:pPr>
            <w:r w:rsidRPr="00735FF3">
              <w:rPr>
                <w:rFonts w:ascii="Arial" w:hAnsi="Arial" w:cs="Arial"/>
                <w:b/>
                <w:sz w:val="20"/>
                <w:szCs w:val="20"/>
                <w:u w:val="single"/>
              </w:rPr>
              <w:t xml:space="preserve">General </w:t>
            </w:r>
            <w:r w:rsidR="002E6E5C" w:rsidRPr="00735FF3">
              <w:rPr>
                <w:rFonts w:ascii="Arial" w:hAnsi="Arial" w:cs="Arial"/>
                <w:b/>
                <w:sz w:val="20"/>
                <w:szCs w:val="20"/>
                <w:u w:val="single"/>
              </w:rPr>
              <w:t>Responsibilities</w:t>
            </w:r>
          </w:p>
          <w:p w:rsidR="008C02AE" w:rsidRPr="00735FF3" w:rsidRDefault="008C02AE" w:rsidP="008C02AE">
            <w:pPr>
              <w:numPr>
                <w:ilvl w:val="0"/>
                <w:numId w:val="28"/>
              </w:numPr>
              <w:ind w:left="103" w:firstLine="0"/>
              <w:rPr>
                <w:rFonts w:ascii="Arial" w:hAnsi="Arial" w:cs="Arial"/>
                <w:sz w:val="20"/>
                <w:szCs w:val="20"/>
              </w:rPr>
            </w:pPr>
            <w:r w:rsidRPr="00735FF3">
              <w:rPr>
                <w:rFonts w:ascii="Arial" w:hAnsi="Arial" w:cs="Arial"/>
                <w:sz w:val="20"/>
                <w:szCs w:val="20"/>
              </w:rPr>
              <w:t>Manage stock control in the department.</w:t>
            </w:r>
          </w:p>
          <w:p w:rsidR="008C02AE" w:rsidRPr="00735FF3" w:rsidRDefault="008C02AE" w:rsidP="008C02AE">
            <w:pPr>
              <w:numPr>
                <w:ilvl w:val="0"/>
                <w:numId w:val="28"/>
              </w:numPr>
              <w:ind w:hanging="329"/>
              <w:rPr>
                <w:rFonts w:ascii="Arial" w:hAnsi="Arial" w:cs="Arial"/>
                <w:sz w:val="20"/>
                <w:szCs w:val="20"/>
              </w:rPr>
            </w:pPr>
            <w:r w:rsidRPr="00735FF3">
              <w:rPr>
                <w:rFonts w:ascii="Arial" w:hAnsi="Arial" w:cs="Arial"/>
                <w:sz w:val="20"/>
                <w:szCs w:val="20"/>
              </w:rPr>
              <w:t xml:space="preserve">Receptionist / Administrative </w:t>
            </w:r>
            <w:r w:rsidR="00735FF3" w:rsidRPr="00735FF3">
              <w:rPr>
                <w:rFonts w:ascii="Arial" w:hAnsi="Arial" w:cs="Arial"/>
                <w:sz w:val="20"/>
                <w:szCs w:val="20"/>
              </w:rPr>
              <w:t xml:space="preserve">duties e.g. managing outpatient </w:t>
            </w:r>
            <w:r w:rsidRPr="00735FF3">
              <w:rPr>
                <w:rFonts w:ascii="Arial" w:hAnsi="Arial" w:cs="Arial"/>
                <w:sz w:val="20"/>
                <w:szCs w:val="20"/>
              </w:rPr>
              <w:t xml:space="preserve">booking system, </w:t>
            </w:r>
            <w:r w:rsidR="00C24BCD" w:rsidRPr="00735FF3">
              <w:rPr>
                <w:rFonts w:ascii="Arial" w:hAnsi="Arial" w:cs="Arial"/>
                <w:sz w:val="20"/>
                <w:szCs w:val="20"/>
              </w:rPr>
              <w:t>receiving and recording detail</w:t>
            </w:r>
            <w:r w:rsidR="00735FF3">
              <w:rPr>
                <w:rFonts w:ascii="Arial" w:hAnsi="Arial" w:cs="Arial"/>
                <w:sz w:val="20"/>
                <w:szCs w:val="20"/>
              </w:rPr>
              <w:t xml:space="preserve">s of telephone calls/messages, </w:t>
            </w:r>
            <w:r w:rsidRPr="00735FF3">
              <w:rPr>
                <w:rFonts w:ascii="Arial" w:hAnsi="Arial" w:cs="Arial"/>
                <w:sz w:val="20"/>
                <w:szCs w:val="20"/>
              </w:rPr>
              <w:t>filing, photocopying and compiling statistics.</w:t>
            </w:r>
          </w:p>
          <w:p w:rsidR="008C02AE" w:rsidRPr="00735FF3" w:rsidRDefault="002E6E5C" w:rsidP="008C02AE">
            <w:pPr>
              <w:numPr>
                <w:ilvl w:val="0"/>
                <w:numId w:val="28"/>
              </w:numPr>
              <w:ind w:hanging="329"/>
              <w:rPr>
                <w:rFonts w:ascii="Arial" w:hAnsi="Arial" w:cs="Arial"/>
                <w:sz w:val="20"/>
                <w:szCs w:val="20"/>
              </w:rPr>
            </w:pPr>
            <w:r w:rsidRPr="00735FF3">
              <w:rPr>
                <w:rFonts w:ascii="Arial" w:hAnsi="Arial" w:cs="Arial"/>
                <w:sz w:val="20"/>
                <w:szCs w:val="20"/>
              </w:rPr>
              <w:t>Ensures good working relationship with frequent</w:t>
            </w:r>
            <w:r w:rsidR="008C02AE" w:rsidRPr="00735FF3">
              <w:rPr>
                <w:rFonts w:ascii="Arial" w:hAnsi="Arial" w:cs="Arial"/>
                <w:sz w:val="20"/>
                <w:szCs w:val="20"/>
              </w:rPr>
              <w:t xml:space="preserve"> communication within the department</w:t>
            </w:r>
          </w:p>
          <w:p w:rsidR="008C02AE" w:rsidRPr="00735FF3" w:rsidRDefault="008C02AE" w:rsidP="008C02AE">
            <w:pPr>
              <w:numPr>
                <w:ilvl w:val="0"/>
                <w:numId w:val="28"/>
              </w:numPr>
              <w:ind w:hanging="329"/>
              <w:rPr>
                <w:rFonts w:ascii="Arial" w:hAnsi="Arial" w:cs="Arial"/>
                <w:sz w:val="20"/>
                <w:szCs w:val="20"/>
              </w:rPr>
            </w:pPr>
            <w:r w:rsidRPr="00735FF3">
              <w:rPr>
                <w:rFonts w:ascii="Arial" w:hAnsi="Arial" w:cs="Arial"/>
                <w:sz w:val="20"/>
                <w:szCs w:val="20"/>
              </w:rPr>
              <w:t>To attend and participate in staff meetings and in-service as required</w:t>
            </w:r>
          </w:p>
          <w:p w:rsidR="008C02AE" w:rsidRPr="00735FF3" w:rsidRDefault="008C02AE" w:rsidP="008C02AE">
            <w:pPr>
              <w:numPr>
                <w:ilvl w:val="0"/>
                <w:numId w:val="28"/>
              </w:numPr>
              <w:ind w:hanging="329"/>
              <w:rPr>
                <w:rFonts w:ascii="Arial" w:hAnsi="Arial" w:cs="Arial"/>
                <w:sz w:val="20"/>
                <w:szCs w:val="20"/>
              </w:rPr>
            </w:pPr>
            <w:r w:rsidRPr="00735FF3">
              <w:rPr>
                <w:rFonts w:ascii="Arial" w:hAnsi="Arial" w:cs="Arial"/>
                <w:sz w:val="20"/>
                <w:szCs w:val="20"/>
              </w:rPr>
              <w:t xml:space="preserve">To carry out any other duties as requested by the </w:t>
            </w:r>
            <w:r w:rsidR="00601BED" w:rsidRPr="00735FF3">
              <w:rPr>
                <w:rFonts w:ascii="Arial" w:hAnsi="Arial" w:cs="Arial"/>
                <w:sz w:val="20"/>
                <w:szCs w:val="20"/>
              </w:rPr>
              <w:t>Therapy Services</w:t>
            </w:r>
            <w:r w:rsidRPr="00735FF3">
              <w:rPr>
                <w:rFonts w:ascii="Arial" w:hAnsi="Arial" w:cs="Arial"/>
                <w:sz w:val="20"/>
                <w:szCs w:val="20"/>
              </w:rPr>
              <w:t xml:space="preserve"> Manager for the smooth and efficient running of the department. </w:t>
            </w:r>
          </w:p>
          <w:p w:rsidR="008C02AE" w:rsidRPr="00735FF3" w:rsidRDefault="008C02AE" w:rsidP="008C02AE">
            <w:pPr>
              <w:numPr>
                <w:ilvl w:val="0"/>
                <w:numId w:val="28"/>
              </w:numPr>
              <w:ind w:hanging="329"/>
              <w:rPr>
                <w:rFonts w:ascii="Arial" w:hAnsi="Arial" w:cs="Arial"/>
                <w:sz w:val="20"/>
                <w:szCs w:val="20"/>
              </w:rPr>
            </w:pPr>
            <w:r w:rsidRPr="00735FF3">
              <w:rPr>
                <w:rFonts w:ascii="Arial" w:hAnsi="Arial" w:cs="Arial"/>
                <w:sz w:val="20"/>
                <w:szCs w:val="20"/>
              </w:rPr>
              <w:t xml:space="preserve">To rotate across </w:t>
            </w:r>
            <w:r w:rsidR="0003401D" w:rsidRPr="00735FF3">
              <w:rPr>
                <w:rFonts w:ascii="Arial" w:hAnsi="Arial" w:cs="Arial"/>
                <w:sz w:val="20"/>
                <w:szCs w:val="20"/>
              </w:rPr>
              <w:t>Rehabilitation</w:t>
            </w:r>
            <w:r w:rsidRPr="00735FF3">
              <w:rPr>
                <w:rFonts w:ascii="Arial" w:hAnsi="Arial" w:cs="Arial"/>
                <w:sz w:val="20"/>
                <w:szCs w:val="20"/>
              </w:rPr>
              <w:t xml:space="preserve"> Service areas in agreement with </w:t>
            </w:r>
            <w:r w:rsidR="0003401D" w:rsidRPr="00735FF3">
              <w:rPr>
                <w:rFonts w:ascii="Arial" w:hAnsi="Arial" w:cs="Arial"/>
                <w:sz w:val="20"/>
                <w:szCs w:val="20"/>
              </w:rPr>
              <w:t>Rehabilitation</w:t>
            </w:r>
            <w:r w:rsidRPr="00735FF3">
              <w:rPr>
                <w:rFonts w:ascii="Arial" w:hAnsi="Arial" w:cs="Arial"/>
                <w:sz w:val="20"/>
                <w:szCs w:val="20"/>
              </w:rPr>
              <w:t xml:space="preserve"> Managers.</w:t>
            </w:r>
          </w:p>
          <w:p w:rsidR="008C02AE" w:rsidRPr="004008A5" w:rsidRDefault="008C02AE" w:rsidP="008C02AE">
            <w:pPr>
              <w:ind w:left="432"/>
              <w:rPr>
                <w:rFonts w:ascii="Arial" w:hAnsi="Arial" w:cs="Arial"/>
                <w:sz w:val="20"/>
                <w:szCs w:val="20"/>
              </w:rPr>
            </w:pPr>
          </w:p>
          <w:p w:rsidR="008C02AE" w:rsidRPr="004008A5" w:rsidRDefault="008C02AE" w:rsidP="008C02AE">
            <w:pPr>
              <w:rPr>
                <w:rFonts w:ascii="Arial" w:hAnsi="Arial"/>
                <w:b/>
                <w:sz w:val="20"/>
                <w:szCs w:val="20"/>
                <w:u w:val="single"/>
              </w:rPr>
            </w:pPr>
            <w:r w:rsidRPr="004008A5">
              <w:rPr>
                <w:rFonts w:ascii="Arial" w:hAnsi="Arial"/>
                <w:b/>
                <w:sz w:val="20"/>
                <w:szCs w:val="20"/>
                <w:u w:val="single"/>
              </w:rPr>
              <w:t>Safety</w:t>
            </w:r>
          </w:p>
          <w:p w:rsidR="008C02AE" w:rsidRPr="00735FF3" w:rsidRDefault="008C02AE" w:rsidP="008C02AE">
            <w:pPr>
              <w:pStyle w:val="NormalWeb"/>
              <w:numPr>
                <w:ilvl w:val="0"/>
                <w:numId w:val="29"/>
              </w:numPr>
              <w:spacing w:before="0" w:beforeAutospacing="0" w:after="0" w:afterAutospacing="0"/>
              <w:ind w:hanging="329"/>
              <w:rPr>
                <w:rFonts w:ascii="Arial" w:hAnsi="Arial"/>
                <w:sz w:val="20"/>
                <w:szCs w:val="20"/>
              </w:rPr>
            </w:pPr>
            <w:r w:rsidRPr="00735FF3">
              <w:rPr>
                <w:rFonts w:ascii="Arial" w:hAnsi="Arial"/>
                <w:sz w:val="20"/>
                <w:szCs w:val="20"/>
              </w:rPr>
              <w:t xml:space="preserve">To be familiar with and uphold the policies and principles of the </w:t>
            </w:r>
            <w:r w:rsidR="0003401D" w:rsidRPr="00735FF3">
              <w:rPr>
                <w:rFonts w:ascii="Arial" w:hAnsi="Arial"/>
                <w:sz w:val="20"/>
                <w:szCs w:val="20"/>
              </w:rPr>
              <w:t>Rehabilitation</w:t>
            </w:r>
            <w:r w:rsidRPr="00735FF3">
              <w:rPr>
                <w:rFonts w:ascii="Arial" w:hAnsi="Arial"/>
                <w:sz w:val="20"/>
                <w:szCs w:val="20"/>
              </w:rPr>
              <w:t xml:space="preserve"> Safety Statement, professional guidelines and the Hospital Health and Safety protocols.</w:t>
            </w:r>
          </w:p>
          <w:p w:rsidR="008C02AE" w:rsidRPr="00735FF3" w:rsidRDefault="008C02AE" w:rsidP="008C02AE">
            <w:pPr>
              <w:pStyle w:val="NormalWeb"/>
              <w:numPr>
                <w:ilvl w:val="0"/>
                <w:numId w:val="29"/>
              </w:numPr>
              <w:spacing w:before="0" w:beforeAutospacing="0" w:after="0" w:afterAutospacing="0"/>
              <w:ind w:hanging="329"/>
              <w:rPr>
                <w:rFonts w:ascii="Arial" w:hAnsi="Arial"/>
                <w:sz w:val="20"/>
                <w:szCs w:val="20"/>
              </w:rPr>
            </w:pPr>
            <w:r w:rsidRPr="00735FF3">
              <w:rPr>
                <w:rFonts w:ascii="Arial" w:hAnsi="Arial"/>
                <w:sz w:val="20"/>
                <w:szCs w:val="20"/>
              </w:rPr>
              <w:t>To participate as required in Occupational Health and Safety training.</w:t>
            </w:r>
          </w:p>
          <w:p w:rsidR="008C02AE" w:rsidRPr="00735FF3" w:rsidRDefault="008C02AE" w:rsidP="008C02AE">
            <w:pPr>
              <w:pStyle w:val="NormalWeb"/>
              <w:numPr>
                <w:ilvl w:val="0"/>
                <w:numId w:val="29"/>
              </w:numPr>
              <w:spacing w:before="0" w:beforeAutospacing="0" w:after="0" w:afterAutospacing="0"/>
              <w:ind w:hanging="329"/>
              <w:rPr>
                <w:rFonts w:ascii="Arial" w:hAnsi="Arial"/>
                <w:sz w:val="20"/>
                <w:szCs w:val="20"/>
              </w:rPr>
            </w:pPr>
            <w:r w:rsidRPr="00735FF3">
              <w:rPr>
                <w:rFonts w:ascii="Arial" w:hAnsi="Arial"/>
                <w:sz w:val="20"/>
                <w:szCs w:val="20"/>
              </w:rPr>
              <w:t xml:space="preserve">Report immediately to the </w:t>
            </w:r>
            <w:r w:rsidR="0003401D" w:rsidRPr="00735FF3">
              <w:rPr>
                <w:rFonts w:ascii="Arial" w:hAnsi="Arial"/>
                <w:sz w:val="20"/>
                <w:szCs w:val="20"/>
              </w:rPr>
              <w:t>Therapy Services</w:t>
            </w:r>
            <w:r w:rsidRPr="00735FF3">
              <w:rPr>
                <w:rFonts w:ascii="Arial" w:hAnsi="Arial"/>
                <w:sz w:val="20"/>
                <w:szCs w:val="20"/>
              </w:rPr>
              <w:t xml:space="preserve"> Manager any defect in equipment or the environment, which might cause a hazard to staff or patients.</w:t>
            </w:r>
          </w:p>
          <w:p w:rsidR="003A0F0A" w:rsidRPr="00735FF3" w:rsidRDefault="003A0F0A" w:rsidP="003A0F0A">
            <w:pPr>
              <w:pStyle w:val="NormalWeb"/>
              <w:spacing w:before="0" w:beforeAutospacing="0" w:after="0" w:afterAutospacing="0"/>
              <w:ind w:left="432"/>
              <w:rPr>
                <w:rFonts w:ascii="Arial" w:hAnsi="Arial"/>
                <w:sz w:val="20"/>
                <w:szCs w:val="20"/>
              </w:rPr>
            </w:pPr>
          </w:p>
          <w:p w:rsidR="003A0F0A" w:rsidRDefault="003A0F0A" w:rsidP="003A0F0A">
            <w:pPr>
              <w:spacing w:after="60"/>
              <w:jc w:val="both"/>
              <w:rPr>
                <w:rFonts w:ascii="Arial" w:hAnsi="Arial" w:cs="Arial"/>
                <w:b/>
                <w:sz w:val="20"/>
                <w:szCs w:val="20"/>
                <w:u w:val="single"/>
              </w:rPr>
            </w:pPr>
            <w:r w:rsidRPr="003A0F0A">
              <w:rPr>
                <w:rFonts w:ascii="Arial" w:hAnsi="Arial" w:cs="Arial"/>
                <w:b/>
                <w:sz w:val="20"/>
                <w:szCs w:val="20"/>
                <w:u w:val="single"/>
              </w:rPr>
              <w:t>Education</w:t>
            </w:r>
          </w:p>
          <w:p w:rsidR="003A0F0A" w:rsidRDefault="003A0F0A" w:rsidP="003A0F0A">
            <w:pPr>
              <w:pStyle w:val="ListParagraph"/>
              <w:numPr>
                <w:ilvl w:val="0"/>
                <w:numId w:val="38"/>
              </w:numPr>
              <w:spacing w:after="60"/>
              <w:jc w:val="both"/>
              <w:rPr>
                <w:rFonts w:ascii="Arial" w:hAnsi="Arial" w:cs="Arial"/>
                <w:sz w:val="20"/>
                <w:szCs w:val="20"/>
              </w:rPr>
            </w:pPr>
            <w:r w:rsidRPr="003A0F0A">
              <w:rPr>
                <w:rFonts w:ascii="Arial" w:hAnsi="Arial" w:cs="Arial"/>
                <w:sz w:val="20"/>
                <w:szCs w:val="20"/>
              </w:rPr>
              <w:t>Actively participate in planning and defining service needs through staff meetings</w:t>
            </w:r>
            <w:r>
              <w:rPr>
                <w:rFonts w:ascii="Arial" w:hAnsi="Arial" w:cs="Arial"/>
                <w:sz w:val="20"/>
                <w:szCs w:val="20"/>
              </w:rPr>
              <w:t>.</w:t>
            </w:r>
          </w:p>
          <w:p w:rsidR="003A0F0A" w:rsidRDefault="003A0F0A" w:rsidP="003A0F0A">
            <w:pPr>
              <w:pStyle w:val="ListParagraph"/>
              <w:numPr>
                <w:ilvl w:val="0"/>
                <w:numId w:val="38"/>
              </w:numPr>
              <w:spacing w:after="60"/>
              <w:jc w:val="both"/>
              <w:rPr>
                <w:rFonts w:ascii="Arial" w:hAnsi="Arial" w:cs="Arial"/>
                <w:sz w:val="20"/>
                <w:szCs w:val="20"/>
              </w:rPr>
            </w:pPr>
            <w:r>
              <w:rPr>
                <w:rFonts w:ascii="Arial" w:hAnsi="Arial" w:cs="Arial"/>
                <w:sz w:val="20"/>
                <w:szCs w:val="20"/>
              </w:rPr>
              <w:t>Ensure that agreed professional and quality standards are maintained.</w:t>
            </w:r>
          </w:p>
          <w:p w:rsidR="003A0F0A" w:rsidRPr="00735FF3" w:rsidRDefault="003A0F0A" w:rsidP="003A0F0A">
            <w:pPr>
              <w:pStyle w:val="ListParagraph"/>
              <w:numPr>
                <w:ilvl w:val="0"/>
                <w:numId w:val="38"/>
              </w:numPr>
              <w:spacing w:after="60"/>
              <w:jc w:val="both"/>
              <w:rPr>
                <w:rFonts w:ascii="Arial" w:hAnsi="Arial" w:cs="Arial"/>
                <w:sz w:val="20"/>
                <w:szCs w:val="20"/>
              </w:rPr>
            </w:pPr>
            <w:r>
              <w:rPr>
                <w:rFonts w:ascii="Arial" w:hAnsi="Arial" w:cs="Arial"/>
                <w:sz w:val="20"/>
                <w:szCs w:val="20"/>
              </w:rPr>
              <w:t xml:space="preserve">Participate in audit and outcome measures as directed by the </w:t>
            </w:r>
            <w:r w:rsidRPr="00735FF3">
              <w:rPr>
                <w:rFonts w:ascii="Arial" w:hAnsi="Arial" w:cs="Arial"/>
                <w:sz w:val="20"/>
                <w:szCs w:val="20"/>
              </w:rPr>
              <w:t>Therapy Services Manager.</w:t>
            </w:r>
          </w:p>
          <w:p w:rsidR="003A0F0A" w:rsidRDefault="003A0F0A" w:rsidP="003A0F0A">
            <w:pPr>
              <w:pStyle w:val="ListParagraph"/>
              <w:numPr>
                <w:ilvl w:val="0"/>
                <w:numId w:val="38"/>
              </w:numPr>
              <w:spacing w:after="60"/>
              <w:jc w:val="both"/>
              <w:rPr>
                <w:rFonts w:ascii="Arial" w:hAnsi="Arial" w:cs="Arial"/>
                <w:sz w:val="20"/>
                <w:szCs w:val="20"/>
              </w:rPr>
            </w:pPr>
            <w:r>
              <w:rPr>
                <w:rFonts w:ascii="Arial" w:hAnsi="Arial" w:cs="Arial"/>
                <w:sz w:val="20"/>
                <w:szCs w:val="20"/>
              </w:rPr>
              <w:t>Identify specific learning needs to the Therapy Services Manager.</w:t>
            </w:r>
          </w:p>
          <w:p w:rsidR="003A0F0A" w:rsidRDefault="003A0F0A" w:rsidP="003A0F0A">
            <w:pPr>
              <w:pStyle w:val="ListParagraph"/>
              <w:numPr>
                <w:ilvl w:val="0"/>
                <w:numId w:val="38"/>
              </w:numPr>
              <w:spacing w:after="60"/>
              <w:jc w:val="both"/>
              <w:rPr>
                <w:rFonts w:ascii="Arial" w:hAnsi="Arial" w:cs="Arial"/>
                <w:sz w:val="20"/>
                <w:szCs w:val="20"/>
              </w:rPr>
            </w:pPr>
            <w:r>
              <w:rPr>
                <w:rFonts w:ascii="Arial" w:hAnsi="Arial" w:cs="Arial"/>
                <w:sz w:val="20"/>
                <w:szCs w:val="20"/>
              </w:rPr>
              <w:t>Update knowledge in rehabilitation through personal study, attending courses/online courses etc</w:t>
            </w:r>
          </w:p>
          <w:p w:rsidR="003A0F0A" w:rsidRDefault="003A0F0A" w:rsidP="003A0F0A">
            <w:pPr>
              <w:pStyle w:val="ListParagraph"/>
              <w:numPr>
                <w:ilvl w:val="0"/>
                <w:numId w:val="38"/>
              </w:numPr>
              <w:spacing w:after="60"/>
              <w:jc w:val="both"/>
              <w:rPr>
                <w:rFonts w:ascii="Arial" w:hAnsi="Arial" w:cs="Arial"/>
                <w:sz w:val="20"/>
                <w:szCs w:val="20"/>
              </w:rPr>
            </w:pPr>
            <w:r>
              <w:rPr>
                <w:rFonts w:ascii="Arial" w:hAnsi="Arial" w:cs="Arial"/>
                <w:sz w:val="20"/>
                <w:szCs w:val="20"/>
              </w:rPr>
              <w:t>Be involved in research projects as requested.</w:t>
            </w:r>
          </w:p>
          <w:p w:rsidR="003A0F0A" w:rsidRPr="003A0F0A" w:rsidRDefault="003A0F0A" w:rsidP="003A0F0A">
            <w:pPr>
              <w:pStyle w:val="ListParagraph"/>
              <w:spacing w:after="60"/>
              <w:jc w:val="both"/>
              <w:rPr>
                <w:rFonts w:ascii="Arial" w:hAnsi="Arial" w:cs="Arial"/>
                <w:sz w:val="20"/>
                <w:szCs w:val="20"/>
              </w:rPr>
            </w:pPr>
          </w:p>
        </w:tc>
      </w:tr>
      <w:tr w:rsidR="00E54582" w:rsidRPr="004008A5" w:rsidTr="00FF746E">
        <w:tc>
          <w:tcPr>
            <w:tcW w:w="2563" w:type="dxa"/>
          </w:tcPr>
          <w:p w:rsidR="007D616B" w:rsidRDefault="007D616B">
            <w:pPr>
              <w:spacing w:before="60" w:after="60"/>
              <w:rPr>
                <w:rFonts w:ascii="Arial" w:hAnsi="Arial" w:cs="Arial"/>
                <w:b/>
                <w:sz w:val="20"/>
                <w:szCs w:val="20"/>
              </w:rPr>
            </w:pPr>
          </w:p>
          <w:p w:rsidR="00F443F7" w:rsidRPr="004008A5" w:rsidRDefault="00E54582">
            <w:pPr>
              <w:spacing w:before="60" w:after="60"/>
              <w:rPr>
                <w:rFonts w:ascii="Arial" w:hAnsi="Arial" w:cs="Arial"/>
                <w:b/>
                <w:sz w:val="20"/>
                <w:szCs w:val="20"/>
              </w:rPr>
            </w:pPr>
            <w:r w:rsidRPr="004008A5">
              <w:rPr>
                <w:rFonts w:ascii="Arial" w:hAnsi="Arial" w:cs="Arial"/>
                <w:b/>
                <w:sz w:val="20"/>
                <w:szCs w:val="20"/>
              </w:rPr>
              <w:t>Eligibility Criteria</w:t>
            </w:r>
          </w:p>
          <w:p w:rsidR="00E54582" w:rsidRPr="004008A5" w:rsidRDefault="00F443F7" w:rsidP="00057767">
            <w:pPr>
              <w:spacing w:before="60" w:after="60"/>
              <w:rPr>
                <w:rFonts w:ascii="Arial" w:hAnsi="Arial" w:cs="Arial"/>
                <w:b/>
                <w:bCs/>
                <w:sz w:val="20"/>
                <w:szCs w:val="20"/>
              </w:rPr>
            </w:pPr>
            <w:r w:rsidRPr="004008A5">
              <w:rPr>
                <w:rFonts w:ascii="Arial" w:hAnsi="Arial" w:cs="Arial"/>
                <w:b/>
                <w:bCs/>
                <w:sz w:val="20"/>
                <w:szCs w:val="20"/>
              </w:rPr>
              <w:t>Qu</w:t>
            </w:r>
            <w:r w:rsidR="00057767" w:rsidRPr="004008A5">
              <w:rPr>
                <w:rFonts w:ascii="Arial" w:hAnsi="Arial" w:cs="Arial"/>
                <w:b/>
                <w:bCs/>
                <w:sz w:val="20"/>
                <w:szCs w:val="20"/>
              </w:rPr>
              <w:t>alifications /E</w:t>
            </w:r>
            <w:r w:rsidR="00E54582" w:rsidRPr="004008A5">
              <w:rPr>
                <w:rFonts w:ascii="Arial" w:hAnsi="Arial" w:cs="Arial"/>
                <w:b/>
                <w:bCs/>
                <w:sz w:val="20"/>
                <w:szCs w:val="20"/>
              </w:rPr>
              <w:t xml:space="preserve">xperience </w:t>
            </w:r>
          </w:p>
        </w:tc>
        <w:tc>
          <w:tcPr>
            <w:tcW w:w="5959" w:type="dxa"/>
          </w:tcPr>
          <w:p w:rsidR="007D616B" w:rsidRDefault="007D616B" w:rsidP="008C02AE">
            <w:pPr>
              <w:rPr>
                <w:rFonts w:ascii="Arial" w:hAnsi="Arial" w:cs="Arial"/>
                <w:b/>
                <w:sz w:val="20"/>
                <w:szCs w:val="20"/>
              </w:rPr>
            </w:pPr>
          </w:p>
          <w:p w:rsidR="007D616B" w:rsidRDefault="007D616B" w:rsidP="008C02AE">
            <w:pPr>
              <w:rPr>
                <w:rFonts w:ascii="Arial" w:hAnsi="Arial" w:cs="Arial"/>
                <w:b/>
                <w:sz w:val="20"/>
                <w:szCs w:val="20"/>
              </w:rPr>
            </w:pPr>
          </w:p>
          <w:p w:rsidR="008C02AE" w:rsidRPr="004008A5" w:rsidRDefault="008C02AE" w:rsidP="008C02AE">
            <w:pPr>
              <w:rPr>
                <w:rFonts w:ascii="Arial" w:hAnsi="Arial" w:cs="Arial"/>
                <w:b/>
                <w:sz w:val="20"/>
                <w:szCs w:val="20"/>
              </w:rPr>
            </w:pPr>
            <w:r w:rsidRPr="004008A5">
              <w:rPr>
                <w:rFonts w:ascii="Arial" w:hAnsi="Arial" w:cs="Arial"/>
                <w:b/>
                <w:sz w:val="20"/>
                <w:szCs w:val="20"/>
              </w:rPr>
              <w:t>Candidates must meet the following criteria on the closing date:</w:t>
            </w:r>
          </w:p>
          <w:p w:rsidR="008C02AE" w:rsidRPr="004008A5" w:rsidRDefault="008C02AE" w:rsidP="008C02AE">
            <w:pPr>
              <w:jc w:val="both"/>
              <w:rPr>
                <w:rFonts w:ascii="Arial" w:hAnsi="Arial" w:cs="Arial"/>
              </w:rPr>
            </w:pPr>
          </w:p>
          <w:p w:rsidR="008C02AE" w:rsidRPr="00735FF3" w:rsidRDefault="008C02AE" w:rsidP="008C02AE">
            <w:pPr>
              <w:numPr>
                <w:ilvl w:val="0"/>
                <w:numId w:val="30"/>
              </w:numPr>
              <w:rPr>
                <w:rFonts w:ascii="Arial" w:hAnsi="Arial" w:cs="Arial"/>
                <w:sz w:val="20"/>
                <w:szCs w:val="20"/>
              </w:rPr>
            </w:pPr>
            <w:r w:rsidRPr="00735FF3">
              <w:rPr>
                <w:rFonts w:ascii="Arial" w:hAnsi="Arial" w:cs="Arial"/>
                <w:sz w:val="20"/>
                <w:szCs w:val="20"/>
              </w:rPr>
              <w:t xml:space="preserve">Have attained </w:t>
            </w:r>
            <w:r w:rsidR="00F94BB3" w:rsidRPr="00735FF3">
              <w:rPr>
                <w:rFonts w:ascii="Arial" w:hAnsi="Arial" w:cs="Arial"/>
                <w:sz w:val="20"/>
                <w:szCs w:val="20"/>
              </w:rPr>
              <w:t>a minimum level</w:t>
            </w:r>
            <w:r w:rsidRPr="00735FF3">
              <w:rPr>
                <w:rFonts w:ascii="Arial" w:hAnsi="Arial" w:cs="Arial"/>
                <w:sz w:val="20"/>
                <w:szCs w:val="20"/>
              </w:rPr>
              <w:t xml:space="preserve"> of education </w:t>
            </w:r>
            <w:r w:rsidR="00F94BB3" w:rsidRPr="00735FF3">
              <w:rPr>
                <w:rFonts w:ascii="Arial" w:hAnsi="Arial" w:cs="Arial"/>
                <w:sz w:val="20"/>
                <w:szCs w:val="20"/>
              </w:rPr>
              <w:t>to FETAC level 5 – with a preference for Occupational Therapy/Physiotherapy Rehabilitation modules</w:t>
            </w:r>
          </w:p>
          <w:p w:rsidR="00F94BB3" w:rsidRPr="00735FF3" w:rsidRDefault="00F94BB3" w:rsidP="00F94BB3">
            <w:pPr>
              <w:ind w:left="720"/>
              <w:rPr>
                <w:rFonts w:ascii="Arial" w:hAnsi="Arial" w:cs="Arial"/>
                <w:sz w:val="20"/>
                <w:szCs w:val="20"/>
              </w:rPr>
            </w:pPr>
          </w:p>
          <w:p w:rsidR="008C02AE" w:rsidRPr="00735FF3" w:rsidRDefault="00F94BB3" w:rsidP="00801609">
            <w:pPr>
              <w:ind w:left="720"/>
              <w:jc w:val="center"/>
              <w:rPr>
                <w:rFonts w:ascii="Arial" w:hAnsi="Arial" w:cs="Arial"/>
                <w:sz w:val="20"/>
                <w:szCs w:val="20"/>
              </w:rPr>
            </w:pPr>
            <w:r w:rsidRPr="00735FF3">
              <w:rPr>
                <w:rFonts w:ascii="Arial" w:hAnsi="Arial" w:cs="Arial"/>
                <w:sz w:val="20"/>
                <w:szCs w:val="20"/>
              </w:rPr>
              <w:t>A</w:t>
            </w:r>
            <w:r w:rsidR="008C02AE" w:rsidRPr="00735FF3">
              <w:rPr>
                <w:rFonts w:ascii="Arial" w:hAnsi="Arial" w:cs="Arial"/>
                <w:sz w:val="20"/>
                <w:szCs w:val="20"/>
              </w:rPr>
              <w:t>nd</w:t>
            </w:r>
          </w:p>
          <w:p w:rsidR="00F94BB3" w:rsidRPr="00735FF3" w:rsidRDefault="00F94BB3" w:rsidP="00801609">
            <w:pPr>
              <w:ind w:left="720"/>
              <w:jc w:val="center"/>
              <w:rPr>
                <w:rFonts w:ascii="Arial" w:hAnsi="Arial" w:cs="Arial"/>
                <w:sz w:val="20"/>
                <w:szCs w:val="20"/>
              </w:rPr>
            </w:pPr>
          </w:p>
          <w:p w:rsidR="008C02AE" w:rsidRPr="00735FF3" w:rsidRDefault="00F94BB3" w:rsidP="008C02AE">
            <w:pPr>
              <w:numPr>
                <w:ilvl w:val="0"/>
                <w:numId w:val="30"/>
              </w:numPr>
              <w:rPr>
                <w:rFonts w:ascii="Arial" w:hAnsi="Arial" w:cs="Arial"/>
                <w:sz w:val="20"/>
                <w:szCs w:val="20"/>
              </w:rPr>
            </w:pPr>
            <w:r w:rsidRPr="00735FF3">
              <w:rPr>
                <w:rFonts w:ascii="Arial" w:hAnsi="Arial" w:cs="Arial"/>
                <w:sz w:val="20"/>
                <w:szCs w:val="20"/>
              </w:rPr>
              <w:t>Have a minimum of 3 years satisfactory post qualification experience working in a healthcare setting</w:t>
            </w:r>
          </w:p>
          <w:p w:rsidR="00F94BB3" w:rsidRPr="00735FF3" w:rsidRDefault="00F94BB3" w:rsidP="00F94BB3">
            <w:pPr>
              <w:ind w:left="720"/>
              <w:rPr>
                <w:rFonts w:ascii="Arial" w:hAnsi="Arial" w:cs="Arial"/>
                <w:sz w:val="20"/>
                <w:szCs w:val="20"/>
              </w:rPr>
            </w:pPr>
          </w:p>
          <w:p w:rsidR="00F94BB3" w:rsidRPr="00CC7E42" w:rsidRDefault="00F94BB3" w:rsidP="00CC7E42">
            <w:pPr>
              <w:rPr>
                <w:rFonts w:ascii="Arial" w:hAnsi="Arial" w:cs="Arial"/>
                <w:sz w:val="20"/>
                <w:szCs w:val="20"/>
              </w:rPr>
            </w:pPr>
          </w:p>
          <w:p w:rsidR="00BE36D7" w:rsidRPr="004008A5" w:rsidRDefault="00BE36D7" w:rsidP="00CF5A0B">
            <w:pPr>
              <w:tabs>
                <w:tab w:val="left" w:pos="3891"/>
              </w:tabs>
              <w:contextualSpacing/>
              <w:jc w:val="both"/>
              <w:rPr>
                <w:rFonts w:ascii="Arial" w:eastAsia="Calibri" w:hAnsi="Arial" w:cs="Arial"/>
                <w:iCs/>
                <w:sz w:val="20"/>
                <w:szCs w:val="20"/>
              </w:rPr>
            </w:pPr>
          </w:p>
          <w:p w:rsidR="00FF746E" w:rsidRPr="004008A5" w:rsidRDefault="00FF746E" w:rsidP="00FF746E">
            <w:pPr>
              <w:tabs>
                <w:tab w:val="left" w:pos="283"/>
              </w:tabs>
              <w:jc w:val="both"/>
              <w:rPr>
                <w:rFonts w:ascii="Arial" w:hAnsi="Arial" w:cs="Arial"/>
                <w:b/>
                <w:iCs/>
                <w:sz w:val="20"/>
                <w:szCs w:val="20"/>
              </w:rPr>
            </w:pPr>
            <w:r w:rsidRPr="004008A5">
              <w:rPr>
                <w:rFonts w:ascii="Arial" w:hAnsi="Arial" w:cs="Arial"/>
                <w:b/>
                <w:iCs/>
                <w:sz w:val="20"/>
                <w:szCs w:val="20"/>
              </w:rPr>
              <w:t>Health</w:t>
            </w:r>
          </w:p>
          <w:p w:rsidR="00FF746E" w:rsidRPr="004008A5" w:rsidRDefault="00FF746E" w:rsidP="00FF746E">
            <w:pPr>
              <w:tabs>
                <w:tab w:val="left" w:pos="283"/>
              </w:tabs>
              <w:jc w:val="both"/>
              <w:rPr>
                <w:rFonts w:ascii="Arial" w:hAnsi="Arial" w:cs="Arial"/>
                <w:iCs/>
                <w:sz w:val="20"/>
                <w:szCs w:val="20"/>
              </w:rPr>
            </w:pPr>
            <w:r w:rsidRPr="004008A5">
              <w:rPr>
                <w:rFonts w:ascii="Arial" w:hAnsi="Arial" w:cs="Arial"/>
                <w:iCs/>
                <w:sz w:val="20"/>
                <w:szCs w:val="20"/>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r w:rsidRPr="004008A5">
              <w:rPr>
                <w:rFonts w:ascii="Arial" w:hAnsi="Arial" w:cs="Arial"/>
                <w:iCs/>
                <w:sz w:val="20"/>
                <w:szCs w:val="20"/>
              </w:rPr>
              <w:br/>
            </w:r>
          </w:p>
          <w:p w:rsidR="00FF746E" w:rsidRPr="004008A5" w:rsidRDefault="00FF746E" w:rsidP="00FF746E">
            <w:pPr>
              <w:tabs>
                <w:tab w:val="left" w:pos="283"/>
              </w:tabs>
              <w:jc w:val="both"/>
              <w:rPr>
                <w:rFonts w:ascii="Arial" w:hAnsi="Arial" w:cs="Arial"/>
                <w:b/>
                <w:iCs/>
                <w:sz w:val="20"/>
                <w:szCs w:val="20"/>
              </w:rPr>
            </w:pPr>
            <w:r w:rsidRPr="004008A5">
              <w:rPr>
                <w:rFonts w:ascii="Arial" w:hAnsi="Arial" w:cs="Arial"/>
                <w:b/>
                <w:iCs/>
                <w:sz w:val="20"/>
                <w:szCs w:val="20"/>
              </w:rPr>
              <w:t>Character</w:t>
            </w:r>
          </w:p>
          <w:p w:rsidR="00FF746E" w:rsidRPr="004008A5" w:rsidRDefault="00FF746E" w:rsidP="00FF746E">
            <w:pPr>
              <w:tabs>
                <w:tab w:val="left" w:pos="283"/>
              </w:tabs>
              <w:jc w:val="both"/>
              <w:rPr>
                <w:rFonts w:ascii="Arial" w:hAnsi="Arial" w:cs="Arial"/>
                <w:iCs/>
                <w:sz w:val="20"/>
                <w:szCs w:val="20"/>
              </w:rPr>
            </w:pPr>
            <w:r w:rsidRPr="004008A5">
              <w:rPr>
                <w:rFonts w:ascii="Arial" w:hAnsi="Arial" w:cs="Arial"/>
                <w:iCs/>
                <w:sz w:val="20"/>
                <w:szCs w:val="20"/>
              </w:rPr>
              <w:t>Each candidate for and any person holding the office must be of good character.</w:t>
            </w:r>
          </w:p>
          <w:p w:rsidR="00FF746E" w:rsidRPr="004008A5" w:rsidRDefault="00FF746E" w:rsidP="00FF746E">
            <w:pPr>
              <w:tabs>
                <w:tab w:val="left" w:pos="283"/>
              </w:tabs>
              <w:jc w:val="both"/>
              <w:rPr>
                <w:rFonts w:ascii="Arial" w:hAnsi="Arial" w:cs="Arial"/>
                <w:iCs/>
                <w:sz w:val="20"/>
                <w:szCs w:val="20"/>
              </w:rPr>
            </w:pPr>
          </w:p>
          <w:p w:rsidR="00FF746E" w:rsidRPr="004008A5" w:rsidRDefault="00FF746E" w:rsidP="00FF746E">
            <w:pPr>
              <w:tabs>
                <w:tab w:val="left" w:pos="283"/>
              </w:tabs>
              <w:jc w:val="both"/>
              <w:rPr>
                <w:rFonts w:ascii="Arial" w:hAnsi="Arial" w:cs="Arial"/>
                <w:b/>
                <w:iCs/>
                <w:sz w:val="20"/>
                <w:szCs w:val="20"/>
              </w:rPr>
            </w:pPr>
            <w:r w:rsidRPr="004008A5">
              <w:rPr>
                <w:rFonts w:ascii="Arial" w:hAnsi="Arial" w:cs="Arial"/>
                <w:b/>
                <w:iCs/>
                <w:sz w:val="20"/>
                <w:szCs w:val="20"/>
              </w:rPr>
              <w:t>Age</w:t>
            </w:r>
          </w:p>
          <w:p w:rsidR="00E54582" w:rsidRPr="004008A5" w:rsidRDefault="00FF746E" w:rsidP="00FF746E">
            <w:pPr>
              <w:rPr>
                <w:rFonts w:ascii="Arial" w:hAnsi="Arial" w:cs="Arial"/>
                <w:i/>
                <w:iCs/>
                <w:sz w:val="20"/>
                <w:szCs w:val="20"/>
              </w:rPr>
            </w:pPr>
            <w:r w:rsidRPr="004008A5">
              <w:rPr>
                <w:rFonts w:ascii="Arial" w:hAnsi="Arial" w:cs="Arial"/>
                <w:iCs/>
                <w:sz w:val="20"/>
                <w:szCs w:val="20"/>
              </w:rPr>
              <w:t>Age restrictions shall only apply to a candidate where 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tc>
      </w:tr>
      <w:tr w:rsidR="00F22AD0" w:rsidRPr="004008A5" w:rsidTr="00FF746E">
        <w:tc>
          <w:tcPr>
            <w:tcW w:w="2563" w:type="dxa"/>
          </w:tcPr>
          <w:p w:rsidR="00F22AD0" w:rsidRPr="004008A5" w:rsidRDefault="00F22AD0" w:rsidP="00057767">
            <w:pPr>
              <w:spacing w:before="60" w:after="60"/>
              <w:rPr>
                <w:rFonts w:ascii="Arial" w:hAnsi="Arial" w:cs="Arial"/>
                <w:b/>
                <w:bCs/>
                <w:sz w:val="20"/>
                <w:szCs w:val="20"/>
              </w:rPr>
            </w:pPr>
            <w:r w:rsidRPr="004008A5">
              <w:rPr>
                <w:rFonts w:ascii="Arial" w:hAnsi="Arial" w:cs="Arial"/>
                <w:b/>
                <w:bCs/>
                <w:sz w:val="20"/>
                <w:szCs w:val="20"/>
              </w:rPr>
              <w:t xml:space="preserve">Post Specific </w:t>
            </w:r>
            <w:r w:rsidR="00057767" w:rsidRPr="004008A5">
              <w:rPr>
                <w:rFonts w:ascii="Arial" w:hAnsi="Arial" w:cs="Arial"/>
                <w:b/>
                <w:bCs/>
                <w:sz w:val="20"/>
                <w:szCs w:val="20"/>
              </w:rPr>
              <w:t>requirements</w:t>
            </w:r>
          </w:p>
        </w:tc>
        <w:tc>
          <w:tcPr>
            <w:tcW w:w="5959" w:type="dxa"/>
          </w:tcPr>
          <w:p w:rsidR="00727D81" w:rsidRPr="00735FF3" w:rsidRDefault="00727D81" w:rsidP="00727D81">
            <w:pPr>
              <w:pStyle w:val="ListParagraph"/>
              <w:numPr>
                <w:ilvl w:val="0"/>
                <w:numId w:val="35"/>
              </w:numPr>
              <w:rPr>
                <w:rFonts w:ascii="Arial" w:hAnsi="Arial" w:cs="Arial"/>
                <w:sz w:val="20"/>
                <w:szCs w:val="20"/>
              </w:rPr>
            </w:pPr>
            <w:r w:rsidRPr="00735FF3">
              <w:rPr>
                <w:rFonts w:ascii="Arial" w:hAnsi="Arial" w:cs="Arial"/>
                <w:sz w:val="20"/>
                <w:szCs w:val="20"/>
              </w:rPr>
              <w:t>Have excellent interpersonal skills</w:t>
            </w:r>
          </w:p>
          <w:p w:rsidR="00727D81" w:rsidRPr="00735FF3" w:rsidRDefault="00727D81" w:rsidP="00727D81">
            <w:pPr>
              <w:pStyle w:val="ListParagraph"/>
              <w:numPr>
                <w:ilvl w:val="0"/>
                <w:numId w:val="35"/>
              </w:numPr>
              <w:rPr>
                <w:rFonts w:ascii="Arial" w:hAnsi="Arial" w:cs="Arial"/>
                <w:sz w:val="20"/>
                <w:szCs w:val="20"/>
              </w:rPr>
            </w:pPr>
            <w:r w:rsidRPr="00735FF3">
              <w:rPr>
                <w:rFonts w:ascii="Arial" w:hAnsi="Arial" w:cs="Arial"/>
                <w:sz w:val="20"/>
                <w:szCs w:val="20"/>
              </w:rPr>
              <w:t>Be computer literate</w:t>
            </w:r>
          </w:p>
          <w:p w:rsidR="00CE6804" w:rsidRPr="00735FF3" w:rsidRDefault="001100AC" w:rsidP="001100AC">
            <w:pPr>
              <w:pStyle w:val="ListParagraph"/>
              <w:numPr>
                <w:ilvl w:val="0"/>
                <w:numId w:val="35"/>
              </w:numPr>
              <w:rPr>
                <w:rFonts w:ascii="Arial" w:hAnsi="Arial" w:cs="Arial"/>
                <w:bCs/>
                <w:iCs/>
                <w:sz w:val="20"/>
                <w:szCs w:val="20"/>
              </w:rPr>
            </w:pPr>
            <w:r w:rsidRPr="00735FF3">
              <w:rPr>
                <w:rFonts w:ascii="Arial" w:hAnsi="Arial" w:cs="Arial"/>
                <w:bCs/>
                <w:iCs/>
                <w:sz w:val="20"/>
                <w:szCs w:val="20"/>
              </w:rPr>
              <w:t>Have good organisational skills</w:t>
            </w:r>
          </w:p>
          <w:p w:rsidR="001100AC" w:rsidRPr="00735FF3" w:rsidRDefault="001100AC" w:rsidP="001100AC">
            <w:pPr>
              <w:pStyle w:val="ListParagraph"/>
              <w:numPr>
                <w:ilvl w:val="0"/>
                <w:numId w:val="35"/>
              </w:numPr>
              <w:rPr>
                <w:rFonts w:ascii="Arial" w:hAnsi="Arial" w:cs="Arial"/>
                <w:bCs/>
                <w:iCs/>
                <w:sz w:val="20"/>
                <w:szCs w:val="20"/>
              </w:rPr>
            </w:pPr>
            <w:r w:rsidRPr="00735FF3">
              <w:rPr>
                <w:rFonts w:ascii="Arial" w:hAnsi="Arial" w:cs="Arial"/>
                <w:bCs/>
                <w:iCs/>
                <w:sz w:val="20"/>
                <w:szCs w:val="20"/>
              </w:rPr>
              <w:t>Have the ability to manage a caseload</w:t>
            </w:r>
          </w:p>
          <w:p w:rsidR="001100AC" w:rsidRPr="00735FF3" w:rsidRDefault="001100AC" w:rsidP="001100AC">
            <w:pPr>
              <w:pStyle w:val="ListParagraph"/>
              <w:numPr>
                <w:ilvl w:val="0"/>
                <w:numId w:val="35"/>
              </w:numPr>
              <w:rPr>
                <w:rFonts w:ascii="Arial" w:hAnsi="Arial" w:cs="Arial"/>
                <w:bCs/>
                <w:iCs/>
                <w:sz w:val="20"/>
                <w:szCs w:val="20"/>
              </w:rPr>
            </w:pPr>
            <w:r w:rsidRPr="00735FF3">
              <w:rPr>
                <w:rFonts w:ascii="Arial" w:hAnsi="Arial" w:cs="Arial"/>
                <w:bCs/>
                <w:iCs/>
                <w:sz w:val="20"/>
                <w:szCs w:val="20"/>
              </w:rPr>
              <w:t>Have the ability to work on own initiative, prioritise and manage a number of issues simultaneously and demonstrate attention to detail</w:t>
            </w:r>
          </w:p>
          <w:p w:rsidR="001100AC" w:rsidRPr="001100AC" w:rsidRDefault="001100AC" w:rsidP="001100AC">
            <w:pPr>
              <w:pStyle w:val="ListParagraph"/>
              <w:numPr>
                <w:ilvl w:val="0"/>
                <w:numId w:val="35"/>
              </w:numPr>
              <w:rPr>
                <w:rFonts w:ascii="Arial" w:hAnsi="Arial" w:cs="Arial"/>
                <w:bCs/>
                <w:iCs/>
                <w:sz w:val="20"/>
                <w:szCs w:val="20"/>
              </w:rPr>
            </w:pPr>
            <w:r w:rsidRPr="00735FF3">
              <w:rPr>
                <w:rFonts w:ascii="Arial" w:hAnsi="Arial" w:cs="Arial"/>
                <w:bCs/>
                <w:iCs/>
                <w:sz w:val="20"/>
                <w:szCs w:val="20"/>
              </w:rPr>
              <w:t>Have the ability to  identify potential difficulties and formulate solutions in conjunction with other team members</w:t>
            </w:r>
          </w:p>
        </w:tc>
      </w:tr>
      <w:tr w:rsidR="00E54582" w:rsidRPr="004008A5" w:rsidTr="007D616B">
        <w:trPr>
          <w:trHeight w:val="5660"/>
        </w:trPr>
        <w:tc>
          <w:tcPr>
            <w:tcW w:w="2563" w:type="dxa"/>
          </w:tcPr>
          <w:p w:rsidR="00E54582" w:rsidRPr="004008A5" w:rsidRDefault="00E54582">
            <w:pPr>
              <w:spacing w:before="60" w:after="60"/>
              <w:rPr>
                <w:rFonts w:ascii="Arial" w:hAnsi="Arial" w:cs="Arial"/>
                <w:b/>
                <w:bCs/>
                <w:sz w:val="20"/>
                <w:szCs w:val="20"/>
              </w:rPr>
            </w:pPr>
            <w:r w:rsidRPr="004008A5">
              <w:rPr>
                <w:rFonts w:ascii="Arial" w:hAnsi="Arial" w:cs="Arial"/>
                <w:b/>
                <w:bCs/>
                <w:sz w:val="20"/>
                <w:szCs w:val="20"/>
              </w:rPr>
              <w:lastRenderedPageBreak/>
              <w:t>Essential skills, competencies and  knowledge</w:t>
            </w:r>
          </w:p>
          <w:p w:rsidR="00E54582" w:rsidRPr="004008A5" w:rsidRDefault="00E54582">
            <w:pPr>
              <w:spacing w:before="60" w:after="60"/>
              <w:rPr>
                <w:rFonts w:ascii="Arial" w:hAnsi="Arial" w:cs="Arial"/>
                <w:b/>
                <w:bCs/>
                <w:sz w:val="20"/>
                <w:szCs w:val="20"/>
              </w:rPr>
            </w:pPr>
          </w:p>
          <w:p w:rsidR="00E54582" w:rsidRPr="004008A5" w:rsidRDefault="00E54582">
            <w:pPr>
              <w:spacing w:before="60" w:after="60"/>
              <w:rPr>
                <w:rFonts w:ascii="Arial" w:hAnsi="Arial" w:cs="Arial"/>
                <w:b/>
                <w:bCs/>
                <w:sz w:val="20"/>
                <w:szCs w:val="20"/>
              </w:rPr>
            </w:pPr>
          </w:p>
        </w:tc>
        <w:tc>
          <w:tcPr>
            <w:tcW w:w="5959" w:type="dxa"/>
          </w:tcPr>
          <w:p w:rsidR="00271B4D" w:rsidRPr="00735FF3" w:rsidRDefault="00271B4D" w:rsidP="00D74729">
            <w:pPr>
              <w:rPr>
                <w:rFonts w:ascii="Arial" w:hAnsi="Arial" w:cs="Arial"/>
                <w:b/>
                <w:sz w:val="20"/>
                <w:szCs w:val="20"/>
              </w:rPr>
            </w:pPr>
            <w:r w:rsidRPr="00735FF3">
              <w:rPr>
                <w:rFonts w:ascii="Arial" w:hAnsi="Arial" w:cs="Arial"/>
                <w:b/>
                <w:sz w:val="20"/>
                <w:szCs w:val="20"/>
              </w:rPr>
              <w:t>Personal Organisation</w:t>
            </w:r>
          </w:p>
          <w:p w:rsidR="00271B4D" w:rsidRPr="00735FF3" w:rsidRDefault="00271B4D" w:rsidP="00D2255F">
            <w:pPr>
              <w:pStyle w:val="BodyText2"/>
              <w:spacing w:after="100" w:afterAutospacing="1" w:line="240" w:lineRule="auto"/>
              <w:rPr>
                <w:rFonts w:ascii="Arial" w:hAnsi="Arial" w:cs="Arial"/>
                <w:sz w:val="20"/>
                <w:szCs w:val="20"/>
              </w:rPr>
            </w:pPr>
            <w:r w:rsidRPr="00735FF3">
              <w:rPr>
                <w:rFonts w:ascii="Arial" w:hAnsi="Arial" w:cs="Arial"/>
                <w:sz w:val="20"/>
                <w:szCs w:val="20"/>
                <w:lang w:eastAsia="en-GB"/>
              </w:rPr>
              <w:t>Working in the Health Service Executive Ireland East Hospit</w:t>
            </w:r>
            <w:r w:rsidR="00D2255F" w:rsidRPr="00735FF3">
              <w:rPr>
                <w:rFonts w:ascii="Arial" w:hAnsi="Arial" w:cs="Arial"/>
                <w:sz w:val="20"/>
                <w:szCs w:val="20"/>
                <w:lang w:eastAsia="en-GB"/>
              </w:rPr>
              <w:t xml:space="preserve">al </w:t>
            </w:r>
            <w:r w:rsidRPr="00735FF3">
              <w:rPr>
                <w:rFonts w:ascii="Arial" w:hAnsi="Arial" w:cs="Arial"/>
                <w:sz w:val="20"/>
                <w:szCs w:val="20"/>
                <w:lang w:eastAsia="en-GB"/>
              </w:rPr>
              <w:t xml:space="preserve">Group, it may be necessary for support service staff to organise and prioritise their work effectively.  This may involve identifying what needs to be done and taking responsibility for ensuring that the work is completed to a high standard and in accordance with the time-frame identified.  </w:t>
            </w:r>
            <w:r w:rsidR="00BD2F29" w:rsidRPr="00735FF3">
              <w:rPr>
                <w:rFonts w:ascii="Arial" w:hAnsi="Arial" w:cs="Arial"/>
                <w:sz w:val="20"/>
                <w:szCs w:val="20"/>
                <w:lang w:eastAsia="en-GB"/>
              </w:rPr>
              <w:t xml:space="preserve">The Rehabilitation Assistant will </w:t>
            </w:r>
            <w:r w:rsidRPr="00735FF3">
              <w:rPr>
                <w:rFonts w:ascii="Arial" w:hAnsi="Arial" w:cs="Arial"/>
                <w:sz w:val="20"/>
                <w:szCs w:val="20"/>
                <w:lang w:eastAsia="en-GB"/>
              </w:rPr>
              <w:t>have a “Can do, Will do Attitude” and must ensure that they pay attention to detail, when completing routine/ repetitive tasks and always manage their own time efficiently</w:t>
            </w:r>
            <w:r w:rsidRPr="00735FF3">
              <w:rPr>
                <w:rFonts w:ascii="Arial" w:hAnsi="Arial" w:cs="Arial"/>
                <w:sz w:val="20"/>
                <w:szCs w:val="20"/>
              </w:rPr>
              <w:t>.</w:t>
            </w:r>
          </w:p>
          <w:p w:rsidR="00271B4D" w:rsidRPr="00735FF3" w:rsidRDefault="00271B4D" w:rsidP="00D2255F">
            <w:pPr>
              <w:rPr>
                <w:rFonts w:ascii="Arial" w:hAnsi="Arial" w:cs="Arial"/>
                <w:b/>
                <w:sz w:val="20"/>
                <w:szCs w:val="20"/>
              </w:rPr>
            </w:pPr>
            <w:r w:rsidRPr="00735FF3">
              <w:rPr>
                <w:rFonts w:ascii="Arial" w:hAnsi="Arial" w:cs="Arial"/>
                <w:b/>
                <w:sz w:val="20"/>
                <w:szCs w:val="20"/>
              </w:rPr>
              <w:t>People Skills</w:t>
            </w:r>
          </w:p>
          <w:p w:rsidR="00271B4D" w:rsidRPr="00735FF3" w:rsidRDefault="00BD2F29" w:rsidP="00271B4D">
            <w:pPr>
              <w:jc w:val="both"/>
              <w:rPr>
                <w:rFonts w:ascii="Arial" w:hAnsi="Arial"/>
                <w:sz w:val="20"/>
                <w:szCs w:val="20"/>
              </w:rPr>
            </w:pPr>
            <w:r w:rsidRPr="00735FF3">
              <w:rPr>
                <w:rFonts w:ascii="Arial" w:hAnsi="Arial"/>
                <w:sz w:val="20"/>
                <w:szCs w:val="20"/>
              </w:rPr>
              <w:t>The Rehabilitation Assistant</w:t>
            </w:r>
            <w:r w:rsidR="00271B4D" w:rsidRPr="00735FF3">
              <w:rPr>
                <w:rFonts w:ascii="Arial" w:hAnsi="Arial"/>
                <w:sz w:val="20"/>
                <w:szCs w:val="20"/>
              </w:rPr>
              <w:t xml:space="preserve"> will be expected to work as part of a team and as part of their working role they must be courteous and helpful to both staff and patients at all times. Communication and good interpersonal skills must be the norm when carrying out all duties.</w:t>
            </w:r>
          </w:p>
          <w:p w:rsidR="00271B4D" w:rsidRPr="00735FF3" w:rsidRDefault="00271B4D" w:rsidP="00271B4D">
            <w:pPr>
              <w:rPr>
                <w:rFonts w:ascii="Arial" w:hAnsi="Arial" w:cs="Arial"/>
                <w:b/>
              </w:rPr>
            </w:pPr>
          </w:p>
          <w:p w:rsidR="00271B4D" w:rsidRPr="00735FF3" w:rsidRDefault="00D2255F" w:rsidP="00D2255F">
            <w:pPr>
              <w:rPr>
                <w:rFonts w:ascii="Arial" w:hAnsi="Arial" w:cs="Arial"/>
                <w:b/>
                <w:iCs/>
                <w:sz w:val="20"/>
                <w:szCs w:val="20"/>
              </w:rPr>
            </w:pPr>
            <w:r w:rsidRPr="00735FF3">
              <w:rPr>
                <w:rFonts w:ascii="Arial" w:hAnsi="Arial" w:cs="Arial"/>
                <w:b/>
                <w:iCs/>
                <w:sz w:val="20"/>
                <w:szCs w:val="20"/>
              </w:rPr>
              <w:t>Knowledge</w:t>
            </w:r>
          </w:p>
          <w:p w:rsidR="00340977" w:rsidRDefault="00271B4D" w:rsidP="00340977">
            <w:pPr>
              <w:jc w:val="both"/>
              <w:rPr>
                <w:rFonts w:ascii="Arial" w:hAnsi="Arial" w:cs="Arial"/>
                <w:sz w:val="20"/>
                <w:szCs w:val="20"/>
              </w:rPr>
            </w:pPr>
            <w:r w:rsidRPr="00735FF3">
              <w:rPr>
                <w:rFonts w:ascii="Arial" w:hAnsi="Arial" w:cs="Arial"/>
                <w:sz w:val="20"/>
                <w:szCs w:val="20"/>
              </w:rPr>
              <w:t xml:space="preserve">Demonstrate basic knowledge of the Health Service Executive (HSE) and be aware of the services provided for residents and the environment in which they </w:t>
            </w:r>
            <w:r w:rsidR="00D2255F" w:rsidRPr="00735FF3">
              <w:rPr>
                <w:rFonts w:ascii="Arial" w:hAnsi="Arial" w:cs="Arial"/>
                <w:sz w:val="20"/>
                <w:szCs w:val="20"/>
              </w:rPr>
              <w:t>operate</w:t>
            </w:r>
            <w:bookmarkStart w:id="0" w:name="_Hlk442175919"/>
            <w:r w:rsidR="00F41A17">
              <w:rPr>
                <w:rFonts w:ascii="Arial" w:hAnsi="Arial" w:cs="Arial"/>
                <w:sz w:val="20"/>
                <w:szCs w:val="20"/>
              </w:rPr>
              <w:t xml:space="preserve"> and</w:t>
            </w:r>
            <w:r w:rsidR="00340977">
              <w:rPr>
                <w:rFonts w:ascii="Arial" w:hAnsi="Arial" w:cs="Arial"/>
                <w:sz w:val="20"/>
                <w:szCs w:val="20"/>
              </w:rPr>
              <w:t xml:space="preserve"> </w:t>
            </w:r>
            <w:r w:rsidR="00F41A17">
              <w:rPr>
                <w:rFonts w:ascii="Arial" w:hAnsi="Arial" w:cs="Arial"/>
                <w:sz w:val="20"/>
                <w:szCs w:val="20"/>
              </w:rPr>
              <w:t>w</w:t>
            </w:r>
            <w:r w:rsidR="00340977">
              <w:rPr>
                <w:rFonts w:ascii="Arial" w:hAnsi="Arial" w:cs="Arial"/>
                <w:sz w:val="20"/>
                <w:szCs w:val="20"/>
              </w:rPr>
              <w:t xml:space="preserve">ill demonstrate </w:t>
            </w:r>
            <w:r w:rsidR="00D2255F" w:rsidRPr="00735FF3">
              <w:rPr>
                <w:rFonts w:ascii="Arial" w:hAnsi="Arial" w:cs="Arial"/>
                <w:sz w:val="20"/>
                <w:szCs w:val="20"/>
              </w:rPr>
              <w:t xml:space="preserve"> </w:t>
            </w:r>
          </w:p>
          <w:p w:rsidR="00FF746E" w:rsidRPr="00735FF3" w:rsidRDefault="00340977" w:rsidP="00D2255F">
            <w:pPr>
              <w:jc w:val="both"/>
              <w:rPr>
                <w:rFonts w:ascii="Arial" w:hAnsi="Arial" w:cs="Arial"/>
                <w:iCs/>
                <w:sz w:val="20"/>
                <w:szCs w:val="20"/>
              </w:rPr>
            </w:pPr>
            <w:r>
              <w:rPr>
                <w:rFonts w:ascii="Arial" w:hAnsi="Arial" w:cs="Arial"/>
                <w:sz w:val="20"/>
                <w:szCs w:val="20"/>
              </w:rPr>
              <w:t>i</w:t>
            </w:r>
            <w:r w:rsidR="00FF746E" w:rsidRPr="00735FF3">
              <w:rPr>
                <w:rFonts w:ascii="Arial" w:hAnsi="Arial" w:cs="Arial"/>
                <w:iCs/>
                <w:sz w:val="20"/>
                <w:szCs w:val="20"/>
              </w:rPr>
              <w:t>nitiative in the resolution of complex issues</w:t>
            </w:r>
            <w:r w:rsidR="00100A01" w:rsidRPr="00735FF3">
              <w:rPr>
                <w:rFonts w:ascii="Arial" w:hAnsi="Arial" w:cs="Arial"/>
                <w:iCs/>
                <w:sz w:val="20"/>
                <w:szCs w:val="20"/>
              </w:rPr>
              <w:t>.</w:t>
            </w:r>
          </w:p>
          <w:bookmarkEnd w:id="0"/>
          <w:p w:rsidR="00043DFE" w:rsidRPr="00BD2F29" w:rsidRDefault="00043DFE" w:rsidP="005529E0">
            <w:pPr>
              <w:rPr>
                <w:rFonts w:ascii="Arial" w:hAnsi="Arial" w:cs="Arial"/>
                <w:iCs/>
                <w:color w:val="FF0000"/>
                <w:sz w:val="20"/>
                <w:szCs w:val="20"/>
              </w:rPr>
            </w:pPr>
          </w:p>
        </w:tc>
      </w:tr>
      <w:tr w:rsidR="00FF746E" w:rsidRPr="00CB72A3" w:rsidTr="00043DFE">
        <w:trPr>
          <w:trHeight w:val="2693"/>
        </w:trPr>
        <w:tc>
          <w:tcPr>
            <w:tcW w:w="2563" w:type="dxa"/>
          </w:tcPr>
          <w:p w:rsidR="00FF746E" w:rsidRPr="00CB72A3" w:rsidRDefault="00100A01" w:rsidP="00177985">
            <w:pPr>
              <w:rPr>
                <w:rFonts w:ascii="Arial" w:hAnsi="Arial" w:cs="Arial"/>
                <w:b/>
                <w:bCs/>
                <w:sz w:val="20"/>
                <w:szCs w:val="20"/>
              </w:rPr>
            </w:pPr>
            <w:r w:rsidRPr="00CB72A3">
              <w:rPr>
                <w:rFonts w:ascii="Arial" w:hAnsi="Arial" w:cs="Arial"/>
                <w:b/>
                <w:bCs/>
                <w:sz w:val="20"/>
                <w:szCs w:val="20"/>
              </w:rPr>
              <w:t>Code of Practice</w:t>
            </w:r>
          </w:p>
        </w:tc>
        <w:tc>
          <w:tcPr>
            <w:tcW w:w="5959" w:type="dxa"/>
          </w:tcPr>
          <w:p w:rsidR="00100A01" w:rsidRPr="00CB72A3" w:rsidRDefault="00100A01" w:rsidP="00100A01">
            <w:pPr>
              <w:jc w:val="both"/>
              <w:rPr>
                <w:rFonts w:ascii="Arial" w:hAnsi="Arial" w:cs="Arial"/>
                <w:sz w:val="20"/>
                <w:szCs w:val="20"/>
              </w:rPr>
            </w:pPr>
            <w:r w:rsidRPr="00CB72A3">
              <w:rPr>
                <w:rFonts w:ascii="Arial" w:hAnsi="Arial" w:cs="Arial"/>
                <w:sz w:val="20"/>
                <w:szCs w:val="20"/>
              </w:rPr>
              <w:t xml:space="preserve">The </w:t>
            </w:r>
            <w:r w:rsidRPr="00CB72A3">
              <w:rPr>
                <w:rFonts w:ascii="Arial" w:hAnsi="Arial" w:cs="Arial"/>
                <w:sz w:val="20"/>
                <w:szCs w:val="20"/>
                <w:lang w:val="en-IE"/>
              </w:rPr>
              <w:t xml:space="preserve">Health Service Executive </w:t>
            </w:r>
            <w:r w:rsidRPr="00CB72A3">
              <w:rPr>
                <w:rFonts w:ascii="Arial" w:hAnsi="Arial" w:cs="Arial"/>
                <w:sz w:val="20"/>
                <w:szCs w:val="20"/>
              </w:rPr>
              <w:t>will run this campaign in compliance with the Code of Practice prepared by the Commissioners for Public Service Appointments (CPSA).</w:t>
            </w:r>
          </w:p>
          <w:p w:rsidR="00100A01" w:rsidRPr="00CB72A3" w:rsidRDefault="00100A01" w:rsidP="00100A01">
            <w:pPr>
              <w:jc w:val="both"/>
              <w:rPr>
                <w:rFonts w:ascii="Arial" w:hAnsi="Arial" w:cs="Arial"/>
                <w:sz w:val="20"/>
                <w:szCs w:val="20"/>
              </w:rPr>
            </w:pPr>
          </w:p>
          <w:p w:rsidR="00FF746E" w:rsidRPr="00CB72A3" w:rsidRDefault="00100A01" w:rsidP="00100A01">
            <w:pPr>
              <w:tabs>
                <w:tab w:val="left" w:pos="7740"/>
              </w:tabs>
              <w:jc w:val="both"/>
              <w:rPr>
                <w:rFonts w:ascii="Arial" w:hAnsi="Arial" w:cs="Arial"/>
                <w:b/>
                <w:sz w:val="20"/>
                <w:szCs w:val="20"/>
              </w:rPr>
            </w:pPr>
            <w:r w:rsidRPr="00CB72A3">
              <w:rPr>
                <w:rFonts w:ascii="Arial" w:hAnsi="Arial" w:cs="Arial"/>
                <w:sz w:val="20"/>
                <w:szCs w:val="20"/>
              </w:rPr>
              <w:t xml:space="preserve">Codes of practice are published by the CPSA and are available on </w:t>
            </w:r>
            <w:hyperlink r:id="rId13" w:history="1">
              <w:r w:rsidRPr="00CB72A3">
                <w:rPr>
                  <w:rStyle w:val="Hyperlink"/>
                  <w:rFonts w:ascii="Arial" w:hAnsi="Arial" w:cs="Arial"/>
                  <w:color w:val="auto"/>
                  <w:sz w:val="20"/>
                  <w:szCs w:val="20"/>
                </w:rPr>
                <w:t>www.careersinhealthcare.ie</w:t>
              </w:r>
            </w:hyperlink>
            <w:r w:rsidRPr="00CB72A3">
              <w:rPr>
                <w:rFonts w:ascii="Arial" w:hAnsi="Arial" w:cs="Arial"/>
                <w:sz w:val="20"/>
                <w:szCs w:val="20"/>
              </w:rPr>
              <w:t xml:space="preserve"> in the document posted with each vacancy entitled “Code of Practice, information for candidates or on </w:t>
            </w:r>
            <w:hyperlink r:id="rId14" w:history="1">
              <w:r w:rsidRPr="00CB72A3">
                <w:rPr>
                  <w:rStyle w:val="Hyperlink"/>
                  <w:rFonts w:ascii="Arial" w:hAnsi="Arial" w:cs="Arial"/>
                  <w:color w:val="auto"/>
                  <w:sz w:val="20"/>
                  <w:szCs w:val="20"/>
                </w:rPr>
                <w:t>www.cpsa-online.ie</w:t>
              </w:r>
            </w:hyperlink>
          </w:p>
        </w:tc>
      </w:tr>
      <w:tr w:rsidR="00FF746E" w:rsidRPr="00CB72A3" w:rsidTr="00FF746E">
        <w:trPr>
          <w:trHeight w:val="58"/>
        </w:trPr>
        <w:tc>
          <w:tcPr>
            <w:tcW w:w="2563" w:type="dxa"/>
          </w:tcPr>
          <w:p w:rsidR="00FF746E" w:rsidRPr="00CB72A3" w:rsidRDefault="00FF746E" w:rsidP="009E3DA9">
            <w:pPr>
              <w:rPr>
                <w:rFonts w:ascii="Arial" w:hAnsi="Arial" w:cs="Arial"/>
                <w:b/>
                <w:bCs/>
                <w:sz w:val="20"/>
                <w:szCs w:val="20"/>
              </w:rPr>
            </w:pPr>
          </w:p>
        </w:tc>
        <w:tc>
          <w:tcPr>
            <w:tcW w:w="5959" w:type="dxa"/>
          </w:tcPr>
          <w:p w:rsidR="00FF746E" w:rsidRPr="00CB72A3" w:rsidRDefault="00FF746E" w:rsidP="005529E0">
            <w:pPr>
              <w:jc w:val="both"/>
              <w:rPr>
                <w:rFonts w:ascii="Arial" w:hAnsi="Arial" w:cs="Arial"/>
                <w:sz w:val="20"/>
                <w:szCs w:val="20"/>
              </w:rPr>
            </w:pPr>
          </w:p>
        </w:tc>
      </w:tr>
    </w:tbl>
    <w:p w:rsidR="00CB6A98" w:rsidRPr="00CB72A3" w:rsidRDefault="00CB6A98" w:rsidP="00137101">
      <w:pPr>
        <w:outlineLvl w:val="0"/>
        <w:rPr>
          <w:rFonts w:cs="Arial"/>
          <w:b/>
          <w:sz w:val="20"/>
          <w:szCs w:val="20"/>
        </w:rPr>
      </w:pPr>
    </w:p>
    <w:p w:rsidR="00CB6A98" w:rsidRDefault="00CB6A98"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BE5128" w:rsidRDefault="00BE5128" w:rsidP="00226F8E">
      <w:pPr>
        <w:jc w:val="center"/>
        <w:outlineLvl w:val="0"/>
        <w:rPr>
          <w:rFonts w:cs="Arial"/>
          <w:b/>
          <w:sz w:val="20"/>
          <w:szCs w:val="20"/>
        </w:rPr>
      </w:pPr>
    </w:p>
    <w:p w:rsidR="00BE5128" w:rsidRDefault="00BE5128" w:rsidP="00226F8E">
      <w:pPr>
        <w:jc w:val="center"/>
        <w:outlineLvl w:val="0"/>
        <w:rPr>
          <w:rFonts w:cs="Arial"/>
          <w:b/>
          <w:sz w:val="20"/>
          <w:szCs w:val="20"/>
        </w:rPr>
      </w:pPr>
    </w:p>
    <w:p w:rsidR="00015290" w:rsidRDefault="00015290" w:rsidP="00226F8E">
      <w:pPr>
        <w:jc w:val="center"/>
        <w:outlineLvl w:val="0"/>
        <w:rPr>
          <w:rFonts w:cs="Arial"/>
          <w:b/>
          <w:sz w:val="20"/>
          <w:szCs w:val="20"/>
        </w:rPr>
      </w:pPr>
    </w:p>
    <w:p w:rsidR="00015290" w:rsidRDefault="00015290" w:rsidP="00226F8E">
      <w:pPr>
        <w:jc w:val="center"/>
        <w:outlineLvl w:val="0"/>
        <w:rPr>
          <w:rFonts w:cs="Arial"/>
          <w:b/>
          <w:sz w:val="20"/>
          <w:szCs w:val="20"/>
        </w:rPr>
      </w:pPr>
    </w:p>
    <w:p w:rsidR="00015290" w:rsidRDefault="00015290" w:rsidP="00226F8E">
      <w:pPr>
        <w:jc w:val="center"/>
        <w:outlineLvl w:val="0"/>
        <w:rPr>
          <w:rFonts w:cs="Arial"/>
          <w:b/>
          <w:sz w:val="20"/>
          <w:szCs w:val="20"/>
        </w:rPr>
      </w:pPr>
    </w:p>
    <w:p w:rsidR="00BE5128" w:rsidRDefault="00BE5128"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177985" w:rsidRDefault="00177985" w:rsidP="00226F8E">
      <w:pPr>
        <w:jc w:val="center"/>
        <w:outlineLvl w:val="0"/>
        <w:rPr>
          <w:rFonts w:cs="Arial"/>
          <w:b/>
          <w:sz w:val="20"/>
          <w:szCs w:val="20"/>
        </w:rPr>
      </w:pPr>
    </w:p>
    <w:p w:rsidR="00D2255F" w:rsidRDefault="00D2255F" w:rsidP="00100A01">
      <w:pPr>
        <w:outlineLvl w:val="0"/>
        <w:rPr>
          <w:rFonts w:cs="Arial"/>
          <w:b/>
          <w:sz w:val="20"/>
          <w:szCs w:val="20"/>
        </w:rPr>
      </w:pPr>
    </w:p>
    <w:p w:rsidR="00BE36D7" w:rsidRDefault="00BE36D7" w:rsidP="00100A01">
      <w:pPr>
        <w:outlineLvl w:val="0"/>
        <w:rPr>
          <w:rFonts w:cs="Arial"/>
          <w:b/>
          <w:sz w:val="20"/>
          <w:szCs w:val="20"/>
        </w:rPr>
      </w:pPr>
    </w:p>
    <w:p w:rsidR="00BE36D7" w:rsidRDefault="00BE36D7" w:rsidP="00226F8E">
      <w:pPr>
        <w:jc w:val="center"/>
        <w:outlineLvl w:val="0"/>
        <w:rPr>
          <w:rFonts w:cs="Arial"/>
          <w:b/>
          <w:sz w:val="20"/>
          <w:szCs w:val="20"/>
        </w:rPr>
      </w:pPr>
    </w:p>
    <w:p w:rsidR="00177985" w:rsidRDefault="00177985" w:rsidP="00B70282">
      <w:pPr>
        <w:jc w:val="right"/>
        <w:outlineLvl w:val="0"/>
        <w:rPr>
          <w:rFonts w:cs="Arial"/>
          <w:b/>
          <w:sz w:val="20"/>
          <w:szCs w:val="20"/>
        </w:rPr>
      </w:pPr>
    </w:p>
    <w:p w:rsidR="00177985" w:rsidRPr="00CB72A3" w:rsidRDefault="00177985" w:rsidP="00226F8E">
      <w:pPr>
        <w:jc w:val="center"/>
        <w:outlineLvl w:val="0"/>
        <w:rPr>
          <w:rFonts w:cs="Arial"/>
          <w:b/>
          <w:sz w:val="20"/>
          <w:szCs w:val="20"/>
        </w:rPr>
      </w:pPr>
    </w:p>
    <w:p w:rsidR="00226F8E" w:rsidRDefault="00015290" w:rsidP="00A750A9">
      <w:pPr>
        <w:ind w:left="2880"/>
        <w:jc w:val="right"/>
        <w:rPr>
          <w:rFonts w:ascii="Arial" w:hAnsi="Arial" w:cs="Arial"/>
          <w:b/>
          <w:sz w:val="20"/>
          <w:szCs w:val="20"/>
          <w:lang w:eastAsia="en-GB"/>
        </w:rPr>
      </w:pPr>
      <w:r>
        <w:rPr>
          <w:rFonts w:ascii="Arial" w:hAnsi="Arial" w:cs="Arial"/>
          <w:b/>
          <w:noProof/>
          <w:sz w:val="20"/>
          <w:szCs w:val="20"/>
          <w:lang w:val="en-IE" w:eastAsia="en-IE"/>
        </w:rPr>
        <w:drawing>
          <wp:anchor distT="0" distB="0" distL="114300" distR="114300" simplePos="0" relativeHeight="251671552" behindDoc="1" locked="0" layoutInCell="1" allowOverlap="1" wp14:anchorId="39442A8E" wp14:editId="07216321">
            <wp:simplePos x="0" y="0"/>
            <wp:positionH relativeFrom="column">
              <wp:posOffset>-960120</wp:posOffset>
            </wp:positionH>
            <wp:positionV relativeFrom="paragraph">
              <wp:posOffset>-464820</wp:posOffset>
            </wp:positionV>
            <wp:extent cx="1466850" cy="733425"/>
            <wp:effectExtent l="0" t="0" r="0" b="0"/>
            <wp:wrapTight wrapText="bothSides">
              <wp:wrapPolygon edited="0">
                <wp:start x="0" y="0"/>
                <wp:lineTo x="0" y="21319"/>
                <wp:lineTo x="21319" y="21319"/>
                <wp:lineTo x="21319" y="0"/>
                <wp:lineTo x="0" y="0"/>
              </wp:wrapPolygon>
            </wp:wrapTight>
            <wp:docPr id="4" name="Picture 4" descr="K:\Ireland East Hospital Group\IEHG Logo's\HSE Logo 05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eland East Hospital Group\IEHG Logo's\HSE Logo 0504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0A9" w:rsidRPr="00A750A9">
        <w:rPr>
          <w:rFonts w:ascii="Arial" w:hAnsi="Arial" w:cs="Arial"/>
          <w:b/>
          <w:noProof/>
          <w:sz w:val="20"/>
          <w:szCs w:val="20"/>
          <w:lang w:val="en-IE" w:eastAsia="en-IE"/>
        </w:rPr>
        <w:drawing>
          <wp:anchor distT="0" distB="0" distL="114300" distR="114300" simplePos="0" relativeHeight="251655680" behindDoc="1" locked="0" layoutInCell="1" allowOverlap="1" wp14:anchorId="0D825FFC" wp14:editId="5DA90C27">
            <wp:simplePos x="0" y="0"/>
            <wp:positionH relativeFrom="column">
              <wp:posOffset>4274820</wp:posOffset>
            </wp:positionH>
            <wp:positionV relativeFrom="paragraph">
              <wp:posOffset>-462915</wp:posOffset>
            </wp:positionV>
            <wp:extent cx="1813560" cy="876300"/>
            <wp:effectExtent l="0" t="0" r="0" b="0"/>
            <wp:wrapTight wrapText="bothSides">
              <wp:wrapPolygon edited="0">
                <wp:start x="0" y="0"/>
                <wp:lineTo x="0" y="21130"/>
                <wp:lineTo x="21328" y="21130"/>
                <wp:lineTo x="21328" y="0"/>
                <wp:lineTo x="0" y="0"/>
              </wp:wrapPolygon>
            </wp:wrapTight>
            <wp:docPr id="7" name="Picture 3" descr="cid:image005.jpg@01D39F4D.15B618F0">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Picture 3" descr="cid:image005.jpg@01D39F4D.15B618F0">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3560" cy="876300"/>
                    </a:xfrm>
                    <a:prstGeom prst="rect">
                      <a:avLst/>
                    </a:prstGeom>
                    <a:noFill/>
                    <a:ln>
                      <a:noFill/>
                    </a:ln>
                  </pic:spPr>
                </pic:pic>
              </a:graphicData>
            </a:graphic>
          </wp:anchor>
        </w:drawing>
      </w:r>
    </w:p>
    <w:p w:rsidR="00A750A9" w:rsidRDefault="00A750A9" w:rsidP="00226F8E">
      <w:pPr>
        <w:ind w:left="2880"/>
        <w:rPr>
          <w:rFonts w:ascii="Arial" w:hAnsi="Arial" w:cs="Arial"/>
          <w:b/>
          <w:sz w:val="20"/>
          <w:szCs w:val="20"/>
          <w:lang w:eastAsia="en-GB"/>
        </w:rPr>
      </w:pPr>
    </w:p>
    <w:p w:rsidR="00A750A9" w:rsidRDefault="00A750A9" w:rsidP="00226F8E">
      <w:pPr>
        <w:ind w:left="2880"/>
        <w:rPr>
          <w:rFonts w:ascii="Arial" w:hAnsi="Arial" w:cs="Arial"/>
          <w:b/>
          <w:sz w:val="20"/>
          <w:szCs w:val="20"/>
          <w:lang w:eastAsia="en-GB"/>
        </w:rPr>
      </w:pPr>
    </w:p>
    <w:p w:rsidR="00A750A9" w:rsidRPr="00BE36D7" w:rsidRDefault="00A750A9" w:rsidP="00226F8E">
      <w:pPr>
        <w:ind w:left="2880"/>
        <w:rPr>
          <w:rFonts w:ascii="Arial" w:hAnsi="Arial" w:cs="Arial"/>
          <w:b/>
          <w:sz w:val="20"/>
          <w:szCs w:val="20"/>
          <w:lang w:eastAsia="en-GB"/>
        </w:rPr>
      </w:pPr>
    </w:p>
    <w:p w:rsidR="00A750A9" w:rsidRDefault="00A750A9" w:rsidP="00226F8E">
      <w:pPr>
        <w:jc w:val="center"/>
        <w:outlineLvl w:val="0"/>
        <w:rPr>
          <w:rFonts w:ascii="Arial" w:hAnsi="Arial" w:cs="Arial"/>
          <w:b/>
          <w:sz w:val="20"/>
          <w:szCs w:val="20"/>
        </w:rPr>
      </w:pPr>
    </w:p>
    <w:p w:rsidR="00226F8E" w:rsidRPr="00BE36D7" w:rsidRDefault="00226F8E" w:rsidP="00F152C3">
      <w:pPr>
        <w:jc w:val="right"/>
        <w:outlineLvl w:val="0"/>
        <w:rPr>
          <w:rFonts w:ascii="Arial" w:hAnsi="Arial" w:cs="Arial"/>
          <w:b/>
          <w:sz w:val="20"/>
          <w:szCs w:val="20"/>
          <w:lang w:eastAsia="en-GB"/>
        </w:rPr>
      </w:pPr>
      <w:r w:rsidRPr="00BE36D7">
        <w:rPr>
          <w:rFonts w:ascii="Arial" w:hAnsi="Arial" w:cs="Arial"/>
          <w:b/>
          <w:sz w:val="20"/>
          <w:szCs w:val="20"/>
        </w:rPr>
        <w:t>Terms and Conditions of Employment</w:t>
      </w:r>
    </w:p>
    <w:p w:rsidR="00226F8E" w:rsidRPr="00735FF3" w:rsidRDefault="00226F8E" w:rsidP="00F152C3">
      <w:pPr>
        <w:jc w:val="right"/>
        <w:rPr>
          <w:rFonts w:ascii="Arial" w:hAnsi="Arial" w:cs="Arial"/>
          <w:b/>
          <w:sz w:val="20"/>
          <w:szCs w:val="20"/>
          <w:lang w:eastAsia="en-GB"/>
        </w:rPr>
      </w:pPr>
      <w:bookmarkStart w:id="1" w:name="_GoBack"/>
      <w:bookmarkEnd w:id="1"/>
      <w:r w:rsidRPr="00BE36D7">
        <w:rPr>
          <w:rFonts w:ascii="Arial" w:hAnsi="Arial" w:cs="Arial"/>
          <w:sz w:val="20"/>
          <w:szCs w:val="20"/>
          <w:lang w:eastAsia="en-GB"/>
        </w:rPr>
        <w:t xml:space="preserve"> </w:t>
      </w:r>
      <w:r w:rsidR="0003401D" w:rsidRPr="00735FF3">
        <w:rPr>
          <w:rFonts w:ascii="Arial" w:hAnsi="Arial" w:cs="Arial"/>
          <w:b/>
          <w:sz w:val="20"/>
          <w:szCs w:val="20"/>
          <w:lang w:eastAsia="en-GB"/>
        </w:rPr>
        <w:t>Rehabilitation</w:t>
      </w:r>
      <w:r w:rsidR="00100A01" w:rsidRPr="00735FF3">
        <w:rPr>
          <w:rFonts w:ascii="Arial" w:hAnsi="Arial" w:cs="Arial"/>
          <w:b/>
          <w:sz w:val="20"/>
          <w:szCs w:val="20"/>
          <w:lang w:eastAsia="en-GB"/>
        </w:rPr>
        <w:t xml:space="preserve"> Assistant </w:t>
      </w:r>
      <w:r w:rsidR="00F22AD0" w:rsidRPr="00735FF3">
        <w:rPr>
          <w:rFonts w:ascii="Arial" w:hAnsi="Arial" w:cs="Arial"/>
          <w:b/>
          <w:sz w:val="20"/>
          <w:szCs w:val="20"/>
          <w:lang w:eastAsia="en-GB"/>
        </w:rPr>
        <w:t xml:space="preserve"> </w:t>
      </w:r>
    </w:p>
    <w:p w:rsidR="00177985" w:rsidRPr="00735FF3" w:rsidRDefault="00801609" w:rsidP="00801609">
      <w:pPr>
        <w:jc w:val="right"/>
        <w:rPr>
          <w:rFonts w:ascii="Arial" w:hAnsi="Arial" w:cs="Arial"/>
          <w:b/>
          <w:sz w:val="20"/>
          <w:szCs w:val="20"/>
          <w:lang w:eastAsia="en-GB"/>
        </w:rPr>
      </w:pPr>
      <w:r w:rsidRPr="00735FF3">
        <w:rPr>
          <w:rFonts w:ascii="Arial" w:hAnsi="Arial" w:cs="Arial"/>
          <w:b/>
          <w:sz w:val="20"/>
          <w:szCs w:val="20"/>
          <w:lang w:eastAsia="en-GB"/>
        </w:rPr>
        <w:t>Ref: 2018/16</w:t>
      </w:r>
      <w:r w:rsidR="007D616B">
        <w:rPr>
          <w:rFonts w:ascii="Arial" w:hAnsi="Arial" w:cs="Arial"/>
          <w:b/>
          <w:sz w:val="20"/>
          <w:szCs w:val="20"/>
          <w:lang w:eastAsia="en-GB"/>
        </w:rPr>
        <w:t>B</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6080"/>
      </w:tblGrid>
      <w:tr w:rsidR="00226F8E" w:rsidRPr="00735FF3" w:rsidTr="00226F8E">
        <w:tc>
          <w:tcPr>
            <w:tcW w:w="2448" w:type="dxa"/>
            <w:tcBorders>
              <w:top w:val="single" w:sz="4" w:space="0" w:color="auto"/>
              <w:left w:val="single" w:sz="4" w:space="0" w:color="auto"/>
              <w:bottom w:val="single" w:sz="4" w:space="0" w:color="auto"/>
              <w:right w:val="single" w:sz="4" w:space="0" w:color="auto"/>
            </w:tcBorders>
          </w:tcPr>
          <w:p w:rsidR="00226F8E" w:rsidRPr="00735FF3" w:rsidRDefault="00226F8E" w:rsidP="00226F8E">
            <w:pPr>
              <w:rPr>
                <w:rFonts w:ascii="Arial" w:hAnsi="Arial" w:cs="Arial"/>
                <w:b/>
                <w:bCs/>
                <w:sz w:val="20"/>
                <w:szCs w:val="20"/>
                <w:lang w:eastAsia="en-GB"/>
              </w:rPr>
            </w:pPr>
          </w:p>
          <w:p w:rsidR="00226F8E" w:rsidRPr="00735FF3" w:rsidRDefault="00226F8E" w:rsidP="00226F8E">
            <w:pPr>
              <w:rPr>
                <w:rFonts w:ascii="Arial" w:hAnsi="Arial" w:cs="Arial"/>
                <w:b/>
                <w:bCs/>
                <w:sz w:val="20"/>
                <w:szCs w:val="20"/>
                <w:lang w:eastAsia="en-GB"/>
              </w:rPr>
            </w:pPr>
            <w:r w:rsidRPr="00735FF3">
              <w:rPr>
                <w:rFonts w:ascii="Arial" w:hAnsi="Arial" w:cs="Arial"/>
                <w:b/>
                <w:bCs/>
                <w:sz w:val="20"/>
                <w:szCs w:val="20"/>
              </w:rPr>
              <w:t xml:space="preserve">Tenure </w:t>
            </w:r>
          </w:p>
        </w:tc>
        <w:tc>
          <w:tcPr>
            <w:tcW w:w="6080" w:type="dxa"/>
            <w:tcBorders>
              <w:top w:val="single" w:sz="4" w:space="0" w:color="auto"/>
              <w:left w:val="single" w:sz="4" w:space="0" w:color="auto"/>
              <w:bottom w:val="single" w:sz="4" w:space="0" w:color="auto"/>
              <w:right w:val="single" w:sz="4" w:space="0" w:color="auto"/>
            </w:tcBorders>
          </w:tcPr>
          <w:p w:rsidR="00801609" w:rsidRPr="00735FF3" w:rsidRDefault="00801609" w:rsidP="00226F8E">
            <w:pPr>
              <w:tabs>
                <w:tab w:val="left" w:pos="-720"/>
                <w:tab w:val="left" w:pos="0"/>
                <w:tab w:val="left" w:pos="720"/>
              </w:tabs>
              <w:suppressAutoHyphens/>
              <w:jc w:val="both"/>
              <w:rPr>
                <w:rFonts w:ascii="Arial" w:hAnsi="Arial" w:cs="Arial"/>
                <w:spacing w:val="-3"/>
                <w:sz w:val="20"/>
                <w:szCs w:val="20"/>
              </w:rPr>
            </w:pPr>
          </w:p>
          <w:p w:rsidR="00226F8E" w:rsidRPr="00735FF3" w:rsidRDefault="00226F8E" w:rsidP="00226F8E">
            <w:pPr>
              <w:tabs>
                <w:tab w:val="left" w:pos="-720"/>
                <w:tab w:val="left" w:pos="0"/>
                <w:tab w:val="left" w:pos="720"/>
              </w:tabs>
              <w:suppressAutoHyphens/>
              <w:jc w:val="both"/>
              <w:rPr>
                <w:rFonts w:ascii="Arial" w:hAnsi="Arial" w:cs="Arial"/>
                <w:spacing w:val="-3"/>
                <w:sz w:val="20"/>
                <w:szCs w:val="20"/>
                <w:lang w:eastAsia="en-GB"/>
              </w:rPr>
            </w:pPr>
            <w:r w:rsidRPr="00735FF3">
              <w:rPr>
                <w:rFonts w:ascii="Arial" w:hAnsi="Arial" w:cs="Arial"/>
                <w:spacing w:val="-3"/>
                <w:sz w:val="20"/>
                <w:szCs w:val="20"/>
              </w:rPr>
              <w:t xml:space="preserve">The appointment is whole-time, permanent and pensionable. </w:t>
            </w:r>
          </w:p>
          <w:p w:rsidR="00F23FFA" w:rsidRPr="00735FF3" w:rsidRDefault="00F23FFA" w:rsidP="00100A01">
            <w:pPr>
              <w:tabs>
                <w:tab w:val="left" w:pos="-720"/>
                <w:tab w:val="left" w:pos="0"/>
                <w:tab w:val="left" w:pos="720"/>
              </w:tabs>
              <w:suppressAutoHyphens/>
              <w:jc w:val="both"/>
              <w:rPr>
                <w:rFonts w:ascii="Arial" w:hAnsi="Arial" w:cs="Arial"/>
                <w:sz w:val="20"/>
                <w:szCs w:val="20"/>
                <w:lang w:eastAsia="en-GB"/>
              </w:rPr>
            </w:pPr>
          </w:p>
        </w:tc>
      </w:tr>
      <w:tr w:rsidR="00FF746E" w:rsidRPr="004008A5" w:rsidTr="00226F8E">
        <w:tc>
          <w:tcPr>
            <w:tcW w:w="2448" w:type="dxa"/>
            <w:tcBorders>
              <w:top w:val="single" w:sz="4" w:space="0" w:color="auto"/>
              <w:left w:val="single" w:sz="4" w:space="0" w:color="auto"/>
              <w:bottom w:val="single" w:sz="4" w:space="0" w:color="auto"/>
              <w:right w:val="single" w:sz="4" w:space="0" w:color="auto"/>
            </w:tcBorders>
          </w:tcPr>
          <w:p w:rsidR="00FF746E" w:rsidRPr="004008A5" w:rsidRDefault="00FF746E" w:rsidP="00226F8E">
            <w:pPr>
              <w:rPr>
                <w:rFonts w:ascii="Arial" w:hAnsi="Arial" w:cs="Arial"/>
                <w:b/>
                <w:bCs/>
                <w:sz w:val="20"/>
                <w:szCs w:val="20"/>
                <w:lang w:eastAsia="en-GB"/>
              </w:rPr>
            </w:pPr>
          </w:p>
          <w:p w:rsidR="00FF746E" w:rsidRPr="004008A5" w:rsidRDefault="00FF746E" w:rsidP="00226F8E">
            <w:pPr>
              <w:rPr>
                <w:rFonts w:ascii="Arial" w:hAnsi="Arial" w:cs="Arial"/>
                <w:b/>
                <w:bCs/>
                <w:sz w:val="20"/>
                <w:szCs w:val="20"/>
                <w:lang w:eastAsia="en-GB"/>
              </w:rPr>
            </w:pPr>
            <w:r w:rsidRPr="004008A5">
              <w:rPr>
                <w:rFonts w:ascii="Arial" w:hAnsi="Arial" w:cs="Arial"/>
                <w:b/>
                <w:bCs/>
                <w:sz w:val="20"/>
                <w:szCs w:val="20"/>
              </w:rPr>
              <w:t xml:space="preserve">Remuneration </w:t>
            </w:r>
          </w:p>
          <w:p w:rsidR="00FF746E" w:rsidRPr="004008A5" w:rsidRDefault="00FF746E" w:rsidP="00226F8E">
            <w:pPr>
              <w:rPr>
                <w:rFonts w:ascii="Arial" w:hAnsi="Arial" w:cs="Arial"/>
                <w:b/>
                <w:bCs/>
                <w:sz w:val="20"/>
                <w:szCs w:val="20"/>
                <w:lang w:eastAsia="en-GB"/>
              </w:rPr>
            </w:pPr>
          </w:p>
        </w:tc>
        <w:tc>
          <w:tcPr>
            <w:tcW w:w="6080" w:type="dxa"/>
            <w:tcBorders>
              <w:top w:val="single" w:sz="4" w:space="0" w:color="auto"/>
              <w:left w:val="single" w:sz="4" w:space="0" w:color="auto"/>
              <w:bottom w:val="single" w:sz="4" w:space="0" w:color="auto"/>
              <w:right w:val="single" w:sz="4" w:space="0" w:color="auto"/>
            </w:tcBorders>
          </w:tcPr>
          <w:p w:rsidR="00FF746E" w:rsidRPr="004008A5" w:rsidRDefault="00FF746E" w:rsidP="0070605E">
            <w:pPr>
              <w:jc w:val="both"/>
              <w:rPr>
                <w:rFonts w:ascii="Arial" w:hAnsi="Arial" w:cs="Arial"/>
                <w:sz w:val="20"/>
                <w:szCs w:val="20"/>
              </w:rPr>
            </w:pPr>
            <w:r w:rsidRPr="004008A5">
              <w:rPr>
                <w:rFonts w:ascii="Arial" w:hAnsi="Arial" w:cs="Arial"/>
                <w:sz w:val="20"/>
                <w:szCs w:val="20"/>
              </w:rPr>
              <w:t xml:space="preserve">The salary scale for the post is: </w:t>
            </w:r>
            <w:r w:rsidR="00CE6804" w:rsidRPr="004008A5">
              <w:rPr>
                <w:rFonts w:ascii="Arial" w:hAnsi="Arial" w:cs="Arial"/>
                <w:sz w:val="20"/>
                <w:szCs w:val="20"/>
              </w:rPr>
              <w:t>€27,</w:t>
            </w:r>
            <w:r w:rsidR="0070605E">
              <w:rPr>
                <w:rFonts w:ascii="Arial" w:hAnsi="Arial" w:cs="Arial"/>
                <w:sz w:val="20"/>
                <w:szCs w:val="20"/>
              </w:rPr>
              <w:t>647</w:t>
            </w:r>
            <w:r w:rsidR="00CE6804" w:rsidRPr="004008A5">
              <w:rPr>
                <w:rFonts w:ascii="Arial" w:hAnsi="Arial" w:cs="Arial"/>
                <w:sz w:val="20"/>
                <w:szCs w:val="20"/>
              </w:rPr>
              <w:t>, €29,</w:t>
            </w:r>
            <w:r w:rsidR="0070605E">
              <w:rPr>
                <w:rFonts w:ascii="Arial" w:hAnsi="Arial" w:cs="Arial"/>
                <w:sz w:val="20"/>
                <w:szCs w:val="20"/>
              </w:rPr>
              <w:t>306</w:t>
            </w:r>
            <w:r w:rsidR="00CE6804" w:rsidRPr="004008A5">
              <w:rPr>
                <w:rFonts w:ascii="Arial" w:hAnsi="Arial" w:cs="Arial"/>
                <w:sz w:val="20"/>
                <w:szCs w:val="20"/>
              </w:rPr>
              <w:t xml:space="preserve">, €30,301, €30,984, €31,732, €32,500, €32,968, €33,767, €34,588 </w:t>
            </w:r>
            <w:r w:rsidR="00CE6804" w:rsidRPr="004008A5">
              <w:rPr>
                <w:rFonts w:ascii="Arial" w:hAnsi="Arial" w:cs="Arial"/>
                <w:b/>
                <w:sz w:val="20"/>
                <w:szCs w:val="20"/>
              </w:rPr>
              <w:t>at 1/</w:t>
            </w:r>
            <w:r w:rsidR="0070605E">
              <w:rPr>
                <w:rFonts w:ascii="Arial" w:hAnsi="Arial" w:cs="Arial"/>
                <w:b/>
                <w:sz w:val="20"/>
                <w:szCs w:val="20"/>
              </w:rPr>
              <w:t>01</w:t>
            </w:r>
            <w:r w:rsidR="00CE6804" w:rsidRPr="004008A5">
              <w:rPr>
                <w:rFonts w:ascii="Arial" w:hAnsi="Arial" w:cs="Arial"/>
                <w:b/>
                <w:sz w:val="20"/>
                <w:szCs w:val="20"/>
              </w:rPr>
              <w:t>/1</w:t>
            </w:r>
            <w:r w:rsidR="0070605E">
              <w:rPr>
                <w:rFonts w:ascii="Arial" w:hAnsi="Arial" w:cs="Arial"/>
                <w:b/>
                <w:sz w:val="20"/>
                <w:szCs w:val="20"/>
              </w:rPr>
              <w:t>9</w:t>
            </w:r>
          </w:p>
        </w:tc>
      </w:tr>
      <w:tr w:rsidR="00226F8E" w:rsidRPr="004008A5" w:rsidTr="00226F8E">
        <w:tc>
          <w:tcPr>
            <w:tcW w:w="2448" w:type="dxa"/>
            <w:tcBorders>
              <w:top w:val="single" w:sz="4" w:space="0" w:color="auto"/>
              <w:left w:val="single" w:sz="4" w:space="0" w:color="auto"/>
              <w:bottom w:val="single" w:sz="4" w:space="0" w:color="auto"/>
              <w:right w:val="single" w:sz="4" w:space="0" w:color="auto"/>
            </w:tcBorders>
          </w:tcPr>
          <w:p w:rsidR="00226F8E" w:rsidRPr="004008A5" w:rsidRDefault="00226F8E" w:rsidP="00226F8E">
            <w:pPr>
              <w:rPr>
                <w:rFonts w:ascii="Arial" w:hAnsi="Arial" w:cs="Arial"/>
                <w:b/>
                <w:bCs/>
                <w:sz w:val="20"/>
                <w:szCs w:val="20"/>
                <w:lang w:eastAsia="en-GB"/>
              </w:rPr>
            </w:pPr>
          </w:p>
          <w:p w:rsidR="00226F8E" w:rsidRPr="004008A5" w:rsidRDefault="00226F8E" w:rsidP="00226F8E">
            <w:pPr>
              <w:rPr>
                <w:rFonts w:ascii="Arial" w:hAnsi="Arial" w:cs="Arial"/>
                <w:b/>
                <w:bCs/>
                <w:sz w:val="20"/>
                <w:szCs w:val="20"/>
                <w:lang w:eastAsia="en-GB"/>
              </w:rPr>
            </w:pPr>
            <w:r w:rsidRPr="004008A5">
              <w:rPr>
                <w:rFonts w:ascii="Arial" w:hAnsi="Arial" w:cs="Arial"/>
                <w:b/>
                <w:bCs/>
                <w:sz w:val="20"/>
                <w:szCs w:val="20"/>
              </w:rPr>
              <w:t>Working Week</w:t>
            </w:r>
          </w:p>
        </w:tc>
        <w:tc>
          <w:tcPr>
            <w:tcW w:w="6080" w:type="dxa"/>
            <w:tcBorders>
              <w:top w:val="single" w:sz="4" w:space="0" w:color="auto"/>
              <w:left w:val="single" w:sz="4" w:space="0" w:color="auto"/>
              <w:bottom w:val="single" w:sz="4" w:space="0" w:color="auto"/>
              <w:right w:val="single" w:sz="4" w:space="0" w:color="auto"/>
            </w:tcBorders>
          </w:tcPr>
          <w:p w:rsidR="00226F8E" w:rsidRPr="004008A5" w:rsidRDefault="00226F8E" w:rsidP="00226F8E">
            <w:pPr>
              <w:rPr>
                <w:rFonts w:ascii="Arial" w:hAnsi="Arial" w:cs="Arial"/>
                <w:sz w:val="20"/>
                <w:szCs w:val="20"/>
                <w:highlight w:val="yellow"/>
                <w:lang w:eastAsia="en-GB"/>
              </w:rPr>
            </w:pPr>
          </w:p>
          <w:p w:rsidR="00226F8E" w:rsidRPr="004008A5" w:rsidRDefault="00226F8E" w:rsidP="00226F8E">
            <w:pPr>
              <w:rPr>
                <w:rFonts w:ascii="Arial" w:hAnsi="Arial" w:cs="Arial"/>
                <w:sz w:val="20"/>
                <w:szCs w:val="20"/>
              </w:rPr>
            </w:pPr>
            <w:r w:rsidRPr="004008A5">
              <w:rPr>
                <w:rFonts w:ascii="Arial" w:hAnsi="Arial" w:cs="Arial"/>
                <w:sz w:val="20"/>
                <w:szCs w:val="20"/>
              </w:rPr>
              <w:t xml:space="preserve">The standard working week applying to the post is: </w:t>
            </w:r>
            <w:r w:rsidR="000E62DE" w:rsidRPr="004008A5">
              <w:rPr>
                <w:rFonts w:ascii="Arial" w:hAnsi="Arial" w:cs="Arial"/>
                <w:sz w:val="20"/>
                <w:szCs w:val="20"/>
              </w:rPr>
              <w:t>3</w:t>
            </w:r>
            <w:r w:rsidR="00100A01" w:rsidRPr="004008A5">
              <w:rPr>
                <w:rFonts w:ascii="Arial" w:hAnsi="Arial" w:cs="Arial"/>
                <w:sz w:val="20"/>
                <w:szCs w:val="20"/>
              </w:rPr>
              <w:t>9</w:t>
            </w:r>
            <w:r w:rsidR="000E62DE" w:rsidRPr="004008A5">
              <w:rPr>
                <w:rFonts w:ascii="Arial" w:hAnsi="Arial" w:cs="Arial"/>
                <w:sz w:val="20"/>
                <w:szCs w:val="20"/>
              </w:rPr>
              <w:t xml:space="preserve"> </w:t>
            </w:r>
            <w:r w:rsidRPr="004008A5">
              <w:rPr>
                <w:rFonts w:ascii="Arial" w:hAnsi="Arial" w:cs="Arial"/>
                <w:sz w:val="20"/>
                <w:szCs w:val="20"/>
              </w:rPr>
              <w:t>hours.</w:t>
            </w:r>
          </w:p>
          <w:p w:rsidR="00226F8E" w:rsidRPr="004008A5" w:rsidRDefault="00226F8E" w:rsidP="00226F8E">
            <w:pPr>
              <w:rPr>
                <w:rFonts w:ascii="Arial" w:hAnsi="Arial" w:cs="Arial"/>
                <w:sz w:val="20"/>
                <w:szCs w:val="20"/>
                <w:highlight w:val="yellow"/>
              </w:rPr>
            </w:pPr>
          </w:p>
          <w:p w:rsidR="00226F8E" w:rsidRDefault="00226F8E" w:rsidP="008C43AD">
            <w:pPr>
              <w:rPr>
                <w:rFonts w:ascii="Arial" w:hAnsi="Arial" w:cs="Arial"/>
                <w:sz w:val="20"/>
                <w:szCs w:val="20"/>
                <w:highlight w:val="yellow"/>
                <w:lang w:eastAsia="en-GB"/>
              </w:rPr>
            </w:pPr>
            <w:smartTag w:uri="urn:schemas-microsoft-com:office:smarttags" w:element="stockticker">
              <w:r w:rsidRPr="004008A5">
                <w:rPr>
                  <w:rFonts w:ascii="Arial" w:hAnsi="Arial" w:cs="Arial"/>
                  <w:sz w:val="20"/>
                  <w:szCs w:val="20"/>
                </w:rPr>
                <w:t>HSE</w:t>
              </w:r>
            </w:smartTag>
            <w:r w:rsidRPr="004008A5">
              <w:rPr>
                <w:rFonts w:ascii="Arial" w:hAnsi="Arial" w:cs="Arial"/>
                <w:sz w:val="20"/>
                <w:szCs w:val="20"/>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4008A5">
              <w:rPr>
                <w:rFonts w:ascii="Arial" w:hAnsi="Arial" w:cs="Arial"/>
                <w:sz w:val="20"/>
                <w:szCs w:val="20"/>
                <w:vertAlign w:val="superscript"/>
              </w:rPr>
              <w:t>th</w:t>
            </w:r>
            <w:r w:rsidRPr="004008A5">
              <w:rPr>
                <w:rFonts w:ascii="Arial" w:hAnsi="Arial" w:cs="Arial"/>
                <w:sz w:val="20"/>
                <w:szCs w:val="20"/>
              </w:rPr>
              <w:t xml:space="preserve"> 2008 will be required to work agreed roster / on call arrangements as advised by their line manager. Contracted hours of work are liable to change between the hours of 8am-6pm over seven days to meet the requirements for extended day services in accordance with the terms of the Framework Agreement (Implementation of Clause 30.4 of Towards 2016).</w:t>
            </w:r>
            <w:r w:rsidR="008C43AD" w:rsidRPr="004008A5">
              <w:rPr>
                <w:rFonts w:ascii="Arial" w:hAnsi="Arial" w:cs="Arial"/>
                <w:sz w:val="20"/>
                <w:szCs w:val="20"/>
                <w:highlight w:val="yellow"/>
                <w:lang w:eastAsia="en-GB"/>
              </w:rPr>
              <w:t xml:space="preserve"> </w:t>
            </w:r>
          </w:p>
          <w:p w:rsidR="007D616B" w:rsidRPr="004008A5" w:rsidRDefault="007D616B" w:rsidP="008C43AD">
            <w:pPr>
              <w:rPr>
                <w:rFonts w:ascii="Arial" w:hAnsi="Arial" w:cs="Arial"/>
                <w:sz w:val="20"/>
                <w:szCs w:val="20"/>
                <w:highlight w:val="yellow"/>
                <w:lang w:eastAsia="en-GB"/>
              </w:rPr>
            </w:pPr>
          </w:p>
        </w:tc>
      </w:tr>
      <w:tr w:rsidR="00226F8E" w:rsidRPr="004008A5" w:rsidTr="00226F8E">
        <w:tc>
          <w:tcPr>
            <w:tcW w:w="2448" w:type="dxa"/>
            <w:tcBorders>
              <w:top w:val="single" w:sz="4" w:space="0" w:color="auto"/>
              <w:left w:val="single" w:sz="4" w:space="0" w:color="auto"/>
              <w:bottom w:val="single" w:sz="4" w:space="0" w:color="auto"/>
              <w:right w:val="single" w:sz="4" w:space="0" w:color="auto"/>
            </w:tcBorders>
          </w:tcPr>
          <w:p w:rsidR="00226F8E" w:rsidRPr="004008A5" w:rsidRDefault="00226F8E" w:rsidP="00226F8E">
            <w:pPr>
              <w:rPr>
                <w:rFonts w:ascii="Arial" w:hAnsi="Arial" w:cs="Arial"/>
                <w:b/>
                <w:bCs/>
                <w:sz w:val="20"/>
                <w:szCs w:val="20"/>
                <w:lang w:eastAsia="en-GB"/>
              </w:rPr>
            </w:pPr>
          </w:p>
          <w:p w:rsidR="00226F8E" w:rsidRPr="004008A5" w:rsidRDefault="00226F8E" w:rsidP="00226F8E">
            <w:pPr>
              <w:rPr>
                <w:rFonts w:ascii="Arial" w:hAnsi="Arial" w:cs="Arial"/>
                <w:b/>
                <w:bCs/>
                <w:sz w:val="20"/>
                <w:szCs w:val="20"/>
                <w:lang w:eastAsia="en-GB"/>
              </w:rPr>
            </w:pPr>
            <w:r w:rsidRPr="004008A5">
              <w:rPr>
                <w:rFonts w:ascii="Arial" w:hAnsi="Arial" w:cs="Arial"/>
                <w:b/>
                <w:bCs/>
                <w:sz w:val="20"/>
                <w:szCs w:val="20"/>
              </w:rPr>
              <w:t>Annual Leave</w:t>
            </w:r>
          </w:p>
        </w:tc>
        <w:tc>
          <w:tcPr>
            <w:tcW w:w="6080" w:type="dxa"/>
            <w:tcBorders>
              <w:top w:val="single" w:sz="4" w:space="0" w:color="auto"/>
              <w:left w:val="single" w:sz="4" w:space="0" w:color="auto"/>
              <w:bottom w:val="single" w:sz="4" w:space="0" w:color="auto"/>
              <w:right w:val="single" w:sz="4" w:space="0" w:color="auto"/>
            </w:tcBorders>
          </w:tcPr>
          <w:p w:rsidR="00226F8E" w:rsidRPr="004008A5" w:rsidRDefault="00226F8E" w:rsidP="00226F8E">
            <w:pPr>
              <w:rPr>
                <w:rFonts w:ascii="Arial" w:hAnsi="Arial" w:cs="Arial"/>
                <w:sz w:val="20"/>
                <w:szCs w:val="20"/>
                <w:highlight w:val="yellow"/>
                <w:lang w:eastAsia="en-GB"/>
              </w:rPr>
            </w:pPr>
          </w:p>
          <w:p w:rsidR="00226F8E" w:rsidRDefault="00226F8E" w:rsidP="00CE6804">
            <w:pPr>
              <w:rPr>
                <w:rFonts w:ascii="Arial" w:hAnsi="Arial" w:cs="Arial"/>
                <w:sz w:val="20"/>
                <w:szCs w:val="20"/>
              </w:rPr>
            </w:pPr>
            <w:r w:rsidRPr="004008A5">
              <w:rPr>
                <w:rFonts w:ascii="Arial" w:hAnsi="Arial" w:cs="Arial"/>
                <w:sz w:val="20"/>
                <w:szCs w:val="20"/>
              </w:rPr>
              <w:t xml:space="preserve">The annual leave associated with the post is </w:t>
            </w:r>
            <w:r w:rsidR="00CE6804" w:rsidRPr="004008A5">
              <w:rPr>
                <w:rFonts w:ascii="Arial" w:hAnsi="Arial" w:cs="Arial"/>
                <w:sz w:val="20"/>
                <w:szCs w:val="20"/>
              </w:rPr>
              <w:t>23</w:t>
            </w:r>
            <w:r w:rsidR="00BE36D7" w:rsidRPr="004008A5">
              <w:rPr>
                <w:rFonts w:ascii="Arial" w:hAnsi="Arial" w:cs="Arial"/>
                <w:sz w:val="20"/>
                <w:szCs w:val="20"/>
              </w:rPr>
              <w:t xml:space="preserve"> days</w:t>
            </w:r>
            <w:r w:rsidR="00CE6804" w:rsidRPr="004008A5">
              <w:rPr>
                <w:rFonts w:ascii="Arial" w:hAnsi="Arial" w:cs="Arial"/>
                <w:sz w:val="20"/>
                <w:szCs w:val="20"/>
              </w:rPr>
              <w:t xml:space="preserve"> per annum</w:t>
            </w:r>
          </w:p>
          <w:p w:rsidR="007D616B" w:rsidRPr="004008A5" w:rsidRDefault="007D616B" w:rsidP="00CE6804">
            <w:pPr>
              <w:rPr>
                <w:rFonts w:ascii="Arial" w:hAnsi="Arial" w:cs="Arial"/>
                <w:sz w:val="20"/>
                <w:szCs w:val="20"/>
                <w:highlight w:val="yellow"/>
                <w:lang w:eastAsia="en-GB"/>
              </w:rPr>
            </w:pPr>
          </w:p>
        </w:tc>
      </w:tr>
      <w:tr w:rsidR="00226F8E" w:rsidRPr="004008A5" w:rsidTr="00226F8E">
        <w:tc>
          <w:tcPr>
            <w:tcW w:w="2448" w:type="dxa"/>
            <w:tcBorders>
              <w:top w:val="single" w:sz="4" w:space="0" w:color="auto"/>
              <w:left w:val="single" w:sz="4" w:space="0" w:color="auto"/>
              <w:bottom w:val="single" w:sz="4" w:space="0" w:color="auto"/>
              <w:right w:val="single" w:sz="4" w:space="0" w:color="auto"/>
            </w:tcBorders>
          </w:tcPr>
          <w:p w:rsidR="00226F8E" w:rsidRPr="004008A5" w:rsidRDefault="00226F8E" w:rsidP="00226F8E">
            <w:pPr>
              <w:rPr>
                <w:rFonts w:ascii="Arial" w:hAnsi="Arial" w:cs="Arial"/>
                <w:b/>
                <w:bCs/>
                <w:sz w:val="20"/>
                <w:szCs w:val="20"/>
                <w:lang w:eastAsia="en-GB"/>
              </w:rPr>
            </w:pPr>
          </w:p>
          <w:p w:rsidR="00226F8E" w:rsidRPr="004008A5" w:rsidRDefault="00226F8E" w:rsidP="00226F8E">
            <w:pPr>
              <w:rPr>
                <w:rFonts w:ascii="Arial" w:hAnsi="Arial" w:cs="Arial"/>
                <w:b/>
                <w:bCs/>
                <w:sz w:val="20"/>
                <w:szCs w:val="20"/>
                <w:lang w:eastAsia="en-GB"/>
              </w:rPr>
            </w:pPr>
            <w:r w:rsidRPr="004008A5">
              <w:rPr>
                <w:rFonts w:ascii="Arial" w:hAnsi="Arial" w:cs="Arial"/>
                <w:b/>
                <w:bCs/>
                <w:sz w:val="20"/>
                <w:szCs w:val="20"/>
              </w:rPr>
              <w:t>Superannuation</w:t>
            </w:r>
          </w:p>
          <w:p w:rsidR="00226F8E" w:rsidRPr="004008A5" w:rsidRDefault="00226F8E" w:rsidP="00226F8E">
            <w:pPr>
              <w:rPr>
                <w:rFonts w:ascii="Arial" w:hAnsi="Arial" w:cs="Arial"/>
                <w:b/>
                <w:bCs/>
                <w:sz w:val="20"/>
                <w:szCs w:val="20"/>
                <w:lang w:eastAsia="en-GB"/>
              </w:rPr>
            </w:pPr>
          </w:p>
        </w:tc>
        <w:tc>
          <w:tcPr>
            <w:tcW w:w="6080" w:type="dxa"/>
            <w:tcBorders>
              <w:top w:val="single" w:sz="4" w:space="0" w:color="auto"/>
              <w:left w:val="single" w:sz="4" w:space="0" w:color="auto"/>
              <w:bottom w:val="single" w:sz="4" w:space="0" w:color="auto"/>
              <w:right w:val="single" w:sz="4" w:space="0" w:color="auto"/>
            </w:tcBorders>
          </w:tcPr>
          <w:p w:rsidR="00226F8E" w:rsidRPr="004008A5" w:rsidRDefault="00226F8E" w:rsidP="00226F8E">
            <w:pPr>
              <w:rPr>
                <w:rFonts w:ascii="Arial" w:hAnsi="Arial" w:cs="Arial"/>
                <w:sz w:val="20"/>
                <w:szCs w:val="20"/>
                <w:highlight w:val="yellow"/>
                <w:lang w:eastAsia="en-GB"/>
              </w:rPr>
            </w:pPr>
          </w:p>
          <w:p w:rsidR="00226F8E" w:rsidRPr="004008A5" w:rsidRDefault="00226F8E" w:rsidP="00226F8E">
            <w:pPr>
              <w:autoSpaceDE w:val="0"/>
              <w:autoSpaceDN w:val="0"/>
              <w:adjustRightInd w:val="0"/>
              <w:spacing w:line="240" w:lineRule="atLeast"/>
              <w:rPr>
                <w:rFonts w:ascii="Arial" w:hAnsi="Arial" w:cs="Arial"/>
                <w:bCs/>
                <w:iCs/>
                <w:sz w:val="20"/>
                <w:szCs w:val="20"/>
                <w:lang w:val="en-IE" w:eastAsia="en-IE"/>
              </w:rPr>
            </w:pPr>
            <w:r w:rsidRPr="004008A5">
              <w:rPr>
                <w:rFonts w:ascii="Arial" w:hAnsi="Arial" w:cs="Arial"/>
                <w:bCs/>
                <w:iCs/>
                <w:sz w:val="20"/>
                <w:szCs w:val="20"/>
                <w:lang w:val="en-IE" w:eastAsia="en-IE"/>
              </w:rPr>
              <w:t xml:space="preserve">Membership of the </w:t>
            </w:r>
            <w:smartTag w:uri="urn:schemas-microsoft-com:office:smarttags" w:element="stockticker">
              <w:r w:rsidRPr="004008A5">
                <w:rPr>
                  <w:rFonts w:ascii="Arial" w:hAnsi="Arial" w:cs="Arial"/>
                  <w:bCs/>
                  <w:iCs/>
                  <w:sz w:val="20"/>
                  <w:szCs w:val="20"/>
                  <w:lang w:val="en-IE" w:eastAsia="en-IE"/>
                </w:rPr>
                <w:t>HSE</w:t>
              </w:r>
            </w:smartTag>
            <w:r w:rsidRPr="004008A5">
              <w:rPr>
                <w:rFonts w:ascii="Arial" w:hAnsi="Arial" w:cs="Arial"/>
                <w:bCs/>
                <w:iCs/>
                <w:sz w:val="20"/>
                <w:szCs w:val="20"/>
                <w:lang w:val="en-IE" w:eastAsia="en-IE"/>
              </w:rPr>
              <w:t xml:space="preserve"> Employee Superannuation Scheme applies to this appointment.</w:t>
            </w:r>
          </w:p>
          <w:p w:rsidR="00226F8E" w:rsidRPr="004008A5" w:rsidRDefault="00226F8E" w:rsidP="00226F8E">
            <w:pPr>
              <w:rPr>
                <w:rFonts w:ascii="Arial" w:hAnsi="Arial" w:cs="Arial"/>
                <w:sz w:val="20"/>
                <w:szCs w:val="20"/>
                <w:highlight w:val="yellow"/>
                <w:lang w:eastAsia="en-GB"/>
              </w:rPr>
            </w:pPr>
          </w:p>
        </w:tc>
      </w:tr>
      <w:tr w:rsidR="00226F8E" w:rsidRPr="004008A5" w:rsidTr="00226F8E">
        <w:tc>
          <w:tcPr>
            <w:tcW w:w="2448" w:type="dxa"/>
            <w:tcBorders>
              <w:top w:val="single" w:sz="4" w:space="0" w:color="auto"/>
              <w:left w:val="single" w:sz="4" w:space="0" w:color="auto"/>
              <w:bottom w:val="single" w:sz="4" w:space="0" w:color="auto"/>
              <w:right w:val="single" w:sz="4" w:space="0" w:color="auto"/>
            </w:tcBorders>
          </w:tcPr>
          <w:p w:rsidR="00226F8E" w:rsidRPr="004008A5" w:rsidRDefault="00226F8E" w:rsidP="00226F8E">
            <w:pPr>
              <w:rPr>
                <w:rFonts w:ascii="Arial" w:hAnsi="Arial" w:cs="Arial"/>
                <w:b/>
                <w:bCs/>
                <w:sz w:val="20"/>
                <w:szCs w:val="20"/>
                <w:lang w:eastAsia="en-GB"/>
              </w:rPr>
            </w:pPr>
          </w:p>
          <w:p w:rsidR="00226F8E" w:rsidRPr="004008A5" w:rsidRDefault="00226F8E" w:rsidP="00226F8E">
            <w:pPr>
              <w:rPr>
                <w:rFonts w:ascii="Arial" w:hAnsi="Arial" w:cs="Arial"/>
                <w:b/>
                <w:bCs/>
                <w:sz w:val="20"/>
                <w:szCs w:val="20"/>
                <w:lang w:eastAsia="en-GB"/>
              </w:rPr>
            </w:pPr>
            <w:r w:rsidRPr="004008A5">
              <w:rPr>
                <w:rFonts w:ascii="Arial" w:hAnsi="Arial" w:cs="Arial"/>
                <w:b/>
                <w:bCs/>
                <w:sz w:val="20"/>
                <w:szCs w:val="20"/>
              </w:rPr>
              <w:t>Probation</w:t>
            </w:r>
          </w:p>
        </w:tc>
        <w:tc>
          <w:tcPr>
            <w:tcW w:w="6080" w:type="dxa"/>
            <w:tcBorders>
              <w:top w:val="single" w:sz="4" w:space="0" w:color="auto"/>
              <w:left w:val="single" w:sz="4" w:space="0" w:color="auto"/>
              <w:bottom w:val="single" w:sz="4" w:space="0" w:color="auto"/>
              <w:right w:val="single" w:sz="4" w:space="0" w:color="auto"/>
            </w:tcBorders>
          </w:tcPr>
          <w:p w:rsidR="007D616B" w:rsidRDefault="007D616B" w:rsidP="00226F8E">
            <w:pPr>
              <w:pStyle w:val="Heading7"/>
              <w:rPr>
                <w:rFonts w:cs="Arial"/>
                <w:b w:val="0"/>
                <w:bCs/>
                <w:sz w:val="20"/>
              </w:rPr>
            </w:pPr>
          </w:p>
          <w:p w:rsidR="00226F8E" w:rsidRPr="004008A5" w:rsidRDefault="007D616B" w:rsidP="00226F8E">
            <w:pPr>
              <w:pStyle w:val="Heading7"/>
              <w:rPr>
                <w:rFonts w:cs="Arial"/>
                <w:sz w:val="20"/>
                <w:highlight w:val="yellow"/>
              </w:rPr>
            </w:pPr>
            <w:r w:rsidRPr="00BE36D7">
              <w:rPr>
                <w:rFonts w:cs="Arial"/>
                <w:b w:val="0"/>
                <w:bCs/>
                <w:sz w:val="20"/>
              </w:rPr>
              <w:t xml:space="preserve">Every permanent appointment of a person who is not already a permanent officer of the </w:t>
            </w:r>
            <w:r w:rsidRPr="00BE36D7">
              <w:rPr>
                <w:rFonts w:cs="Arial"/>
                <w:b w:val="0"/>
                <w:bCs/>
                <w:sz w:val="20"/>
                <w:shd w:val="clear" w:color="auto" w:fill="FFFFFF"/>
              </w:rPr>
              <w:t>Health Service Executive or of a Local Authority</w:t>
            </w:r>
            <w:r w:rsidRPr="00BE36D7">
              <w:rPr>
                <w:rFonts w:cs="Arial"/>
                <w:b w:val="0"/>
                <w:bCs/>
                <w:sz w:val="20"/>
              </w:rPr>
              <w:t xml:space="preserve"> shall be subject to a probationary period of 12 months as stipulated in the Department of Health Circular No.10/71.</w:t>
            </w:r>
          </w:p>
          <w:p w:rsidR="00226F8E" w:rsidRPr="004008A5" w:rsidRDefault="00226F8E" w:rsidP="00226F8E">
            <w:pPr>
              <w:pStyle w:val="Heading7"/>
              <w:rPr>
                <w:rFonts w:cs="Arial"/>
                <w:b w:val="0"/>
                <w:bCs/>
                <w:sz w:val="20"/>
                <w:highlight w:val="yellow"/>
                <w:lang w:eastAsia="en-GB"/>
              </w:rPr>
            </w:pPr>
          </w:p>
        </w:tc>
      </w:tr>
      <w:tr w:rsidR="00226F8E" w:rsidRPr="004008A5" w:rsidTr="008C43AD">
        <w:tblPrEx>
          <w:tblBorders>
            <w:insideH w:val="single" w:sz="4" w:space="0" w:color="auto"/>
            <w:insideV w:val="single" w:sz="4" w:space="0" w:color="auto"/>
          </w:tblBorders>
          <w:tblLook w:val="01E0" w:firstRow="1" w:lastRow="1" w:firstColumn="1" w:lastColumn="1" w:noHBand="0" w:noVBand="0"/>
        </w:tblPrEx>
        <w:trPr>
          <w:trHeight w:val="58"/>
        </w:trPr>
        <w:tc>
          <w:tcPr>
            <w:tcW w:w="2448" w:type="dxa"/>
          </w:tcPr>
          <w:p w:rsidR="00226F8E" w:rsidRPr="004008A5" w:rsidRDefault="00226F8E" w:rsidP="00226F8E">
            <w:pPr>
              <w:rPr>
                <w:rFonts w:ascii="Arial" w:hAnsi="Arial" w:cs="Arial"/>
                <w:b/>
                <w:bCs/>
                <w:sz w:val="20"/>
                <w:szCs w:val="20"/>
              </w:rPr>
            </w:pPr>
          </w:p>
          <w:p w:rsidR="00226F8E" w:rsidRPr="004008A5" w:rsidRDefault="00226F8E" w:rsidP="00226F8E">
            <w:pPr>
              <w:rPr>
                <w:rFonts w:ascii="Arial" w:hAnsi="Arial" w:cs="Arial"/>
                <w:b/>
                <w:bCs/>
                <w:sz w:val="20"/>
                <w:szCs w:val="20"/>
              </w:rPr>
            </w:pPr>
            <w:r w:rsidRPr="004008A5">
              <w:rPr>
                <w:rFonts w:ascii="Arial" w:hAnsi="Arial" w:cs="Arial"/>
                <w:b/>
                <w:bCs/>
                <w:sz w:val="20"/>
                <w:szCs w:val="20"/>
              </w:rPr>
              <w:t>Training</w:t>
            </w:r>
          </w:p>
        </w:tc>
        <w:tc>
          <w:tcPr>
            <w:tcW w:w="6074" w:type="dxa"/>
          </w:tcPr>
          <w:p w:rsidR="00226F8E" w:rsidRPr="004008A5" w:rsidRDefault="00226F8E" w:rsidP="00226F8E">
            <w:pPr>
              <w:rPr>
                <w:rFonts w:ascii="Arial" w:hAnsi="Arial" w:cs="Arial"/>
                <w:sz w:val="20"/>
                <w:szCs w:val="20"/>
              </w:rPr>
            </w:pPr>
          </w:p>
          <w:p w:rsidR="00177985" w:rsidRPr="004008A5" w:rsidRDefault="00226F8E" w:rsidP="00226F8E">
            <w:pPr>
              <w:rPr>
                <w:rFonts w:ascii="Arial" w:hAnsi="Arial" w:cs="Arial"/>
                <w:sz w:val="20"/>
                <w:szCs w:val="20"/>
              </w:rPr>
            </w:pPr>
            <w:r w:rsidRPr="004008A5">
              <w:rPr>
                <w:rFonts w:ascii="Arial" w:hAnsi="Arial" w:cs="Arial"/>
                <w:sz w:val="20"/>
                <w:szCs w:val="20"/>
              </w:rPr>
              <w:t xml:space="preserve">The HSE is committed to education and </w:t>
            </w:r>
            <w:r w:rsidR="00882C6B" w:rsidRPr="004008A5">
              <w:rPr>
                <w:rFonts w:ascii="Arial" w:hAnsi="Arial" w:cs="Arial"/>
                <w:sz w:val="20"/>
                <w:szCs w:val="20"/>
              </w:rPr>
              <w:t>lifelong</w:t>
            </w:r>
            <w:r w:rsidRPr="004008A5">
              <w:rPr>
                <w:rFonts w:ascii="Arial" w:hAnsi="Arial" w:cs="Arial"/>
                <w:sz w:val="20"/>
                <w:szCs w:val="20"/>
              </w:rPr>
              <w:t xml:space="preserve"> learning which enables staff to improve their performance and professional competence. In this regard the HSE encourages and supports staff to seek opportunities for their own development. In addition the HSE provides education and training opportunities for staff on a regional basis. The HSE’s Education/Training Guidelines sets out the range of support available for staff undertaking further education</w:t>
            </w:r>
            <w:r w:rsidR="008C43AD" w:rsidRPr="004008A5">
              <w:rPr>
                <w:rFonts w:ascii="Arial" w:hAnsi="Arial" w:cs="Arial"/>
                <w:sz w:val="20"/>
                <w:szCs w:val="20"/>
              </w:rPr>
              <w:t>.</w:t>
            </w:r>
          </w:p>
          <w:p w:rsidR="00226F8E" w:rsidRPr="004008A5" w:rsidRDefault="00226F8E" w:rsidP="00226F8E">
            <w:pPr>
              <w:rPr>
                <w:rFonts w:ascii="Arial" w:hAnsi="Arial" w:cs="Arial"/>
                <w:sz w:val="20"/>
                <w:szCs w:val="20"/>
              </w:rPr>
            </w:pPr>
          </w:p>
        </w:tc>
      </w:tr>
      <w:tr w:rsidR="00226F8E" w:rsidRPr="004008A5" w:rsidTr="00226F8E">
        <w:tblPrEx>
          <w:tblBorders>
            <w:insideH w:val="single" w:sz="4" w:space="0" w:color="auto"/>
            <w:insideV w:val="single" w:sz="4" w:space="0" w:color="auto"/>
          </w:tblBorders>
          <w:tblLook w:val="01E0" w:firstRow="1" w:lastRow="1" w:firstColumn="1" w:lastColumn="1" w:noHBand="0" w:noVBand="0"/>
        </w:tblPrEx>
        <w:tc>
          <w:tcPr>
            <w:tcW w:w="2448" w:type="dxa"/>
          </w:tcPr>
          <w:p w:rsidR="00226F8E" w:rsidRPr="004008A5" w:rsidRDefault="00226F8E" w:rsidP="00226F8E">
            <w:pPr>
              <w:rPr>
                <w:rFonts w:ascii="Arial" w:hAnsi="Arial" w:cs="Arial"/>
                <w:b/>
                <w:bCs/>
                <w:sz w:val="20"/>
                <w:szCs w:val="20"/>
              </w:rPr>
            </w:pPr>
          </w:p>
          <w:p w:rsidR="00226F8E" w:rsidRPr="004008A5" w:rsidRDefault="00226F8E" w:rsidP="00226F8E">
            <w:pPr>
              <w:rPr>
                <w:rFonts w:ascii="Arial" w:hAnsi="Arial" w:cs="Arial"/>
                <w:b/>
                <w:bCs/>
                <w:sz w:val="20"/>
                <w:szCs w:val="20"/>
              </w:rPr>
            </w:pPr>
            <w:r w:rsidRPr="004008A5">
              <w:rPr>
                <w:rFonts w:ascii="Arial" w:hAnsi="Arial" w:cs="Arial"/>
                <w:b/>
                <w:bCs/>
                <w:sz w:val="20"/>
                <w:szCs w:val="20"/>
              </w:rPr>
              <w:t xml:space="preserve">Confidentiality </w:t>
            </w:r>
          </w:p>
        </w:tc>
        <w:tc>
          <w:tcPr>
            <w:tcW w:w="6074" w:type="dxa"/>
          </w:tcPr>
          <w:p w:rsidR="00226F8E" w:rsidRPr="004008A5" w:rsidRDefault="00226F8E" w:rsidP="00226F8E">
            <w:pPr>
              <w:rPr>
                <w:rFonts w:ascii="Arial" w:hAnsi="Arial" w:cs="Arial"/>
                <w:sz w:val="20"/>
                <w:szCs w:val="20"/>
              </w:rPr>
            </w:pPr>
          </w:p>
          <w:p w:rsidR="00226F8E" w:rsidRPr="004008A5" w:rsidRDefault="00226F8E" w:rsidP="00226F8E">
            <w:pPr>
              <w:rPr>
                <w:rFonts w:ascii="Arial" w:hAnsi="Arial" w:cs="Arial"/>
                <w:sz w:val="20"/>
                <w:szCs w:val="20"/>
              </w:rPr>
            </w:pPr>
            <w:r w:rsidRPr="004008A5">
              <w:rPr>
                <w:rFonts w:ascii="Arial" w:hAnsi="Arial" w:cs="Arial"/>
                <w:sz w:val="20"/>
                <w:szCs w:val="20"/>
              </w:rPr>
              <w:t>In the course of your employment you may have access to, or hear information concerning, the medical or personal affairs of patients and/or staff, or other health service business. Such records and information are strictly confidential and, unless acting on the instructions of an authorised officer, on no account must information concerning staff, patients or other health service business be divulged or discussed except in the performance of normal duty. In addition, records must never be left in such a manner that unauthorised persons can obtain access to them and must be left in safe custody when no longer required.</w:t>
            </w:r>
          </w:p>
        </w:tc>
      </w:tr>
      <w:tr w:rsidR="00226F8E" w:rsidRPr="004008A5" w:rsidTr="00226F8E">
        <w:tblPrEx>
          <w:tblBorders>
            <w:insideH w:val="single" w:sz="4" w:space="0" w:color="auto"/>
            <w:insideV w:val="single" w:sz="4" w:space="0" w:color="auto"/>
          </w:tblBorders>
          <w:tblLook w:val="01E0" w:firstRow="1" w:lastRow="1" w:firstColumn="1" w:lastColumn="1" w:noHBand="0" w:noVBand="0"/>
        </w:tblPrEx>
        <w:tc>
          <w:tcPr>
            <w:tcW w:w="2448" w:type="dxa"/>
          </w:tcPr>
          <w:p w:rsidR="00801609" w:rsidRDefault="00801609" w:rsidP="00226F8E">
            <w:pPr>
              <w:rPr>
                <w:rFonts w:ascii="Arial" w:hAnsi="Arial" w:cs="Arial"/>
                <w:b/>
                <w:bCs/>
                <w:sz w:val="20"/>
                <w:szCs w:val="20"/>
              </w:rPr>
            </w:pPr>
          </w:p>
          <w:p w:rsidR="00226F8E" w:rsidRPr="004008A5" w:rsidRDefault="00226F8E" w:rsidP="00226F8E">
            <w:pPr>
              <w:rPr>
                <w:rFonts w:ascii="Arial" w:hAnsi="Arial" w:cs="Arial"/>
                <w:b/>
                <w:bCs/>
                <w:sz w:val="20"/>
                <w:szCs w:val="20"/>
              </w:rPr>
            </w:pPr>
            <w:r w:rsidRPr="004008A5">
              <w:rPr>
                <w:rFonts w:ascii="Arial" w:hAnsi="Arial" w:cs="Arial"/>
                <w:b/>
                <w:bCs/>
                <w:sz w:val="20"/>
                <w:szCs w:val="20"/>
              </w:rPr>
              <w:t>Please note the following General Conditions:</w:t>
            </w:r>
          </w:p>
        </w:tc>
        <w:tc>
          <w:tcPr>
            <w:tcW w:w="6074" w:type="dxa"/>
          </w:tcPr>
          <w:p w:rsidR="00801609" w:rsidRPr="004008A5" w:rsidRDefault="00801609" w:rsidP="00226F8E">
            <w:pPr>
              <w:rPr>
                <w:rFonts w:ascii="Arial" w:hAnsi="Arial" w:cs="Arial"/>
                <w:sz w:val="20"/>
                <w:szCs w:val="20"/>
              </w:rPr>
            </w:pPr>
          </w:p>
          <w:p w:rsidR="00226F8E" w:rsidRPr="004008A5" w:rsidRDefault="00226F8E" w:rsidP="00226F8E">
            <w:pPr>
              <w:numPr>
                <w:ilvl w:val="0"/>
                <w:numId w:val="8"/>
              </w:numPr>
              <w:rPr>
                <w:rFonts w:ascii="Arial" w:hAnsi="Arial" w:cs="Arial"/>
                <w:sz w:val="20"/>
                <w:szCs w:val="20"/>
              </w:rPr>
            </w:pPr>
            <w:r w:rsidRPr="004008A5">
              <w:rPr>
                <w:rFonts w:ascii="Arial" w:hAnsi="Arial" w:cs="Arial"/>
                <w:sz w:val="20"/>
                <w:szCs w:val="20"/>
              </w:rPr>
              <w:t>Employee must attend fire lectures and drills periodically and must observe fire orders.</w:t>
            </w:r>
          </w:p>
          <w:p w:rsidR="00226F8E" w:rsidRPr="004008A5" w:rsidRDefault="00226F8E" w:rsidP="00226F8E">
            <w:pPr>
              <w:numPr>
                <w:ilvl w:val="0"/>
                <w:numId w:val="8"/>
              </w:numPr>
              <w:rPr>
                <w:rFonts w:ascii="Arial" w:hAnsi="Arial" w:cs="Arial"/>
                <w:sz w:val="20"/>
                <w:szCs w:val="20"/>
              </w:rPr>
            </w:pPr>
            <w:r w:rsidRPr="004008A5">
              <w:rPr>
                <w:rFonts w:ascii="Arial" w:hAnsi="Arial" w:cs="Arial"/>
                <w:sz w:val="20"/>
                <w:szCs w:val="20"/>
              </w:rPr>
              <w:t>All accidents within the department must be reported immediately in line with the Safety, Health and Welfare at Work Act, 1989, and all staff must comply with all safety regulations.</w:t>
            </w:r>
          </w:p>
          <w:p w:rsidR="00226F8E" w:rsidRPr="004008A5" w:rsidRDefault="00226F8E" w:rsidP="00226F8E">
            <w:pPr>
              <w:numPr>
                <w:ilvl w:val="0"/>
                <w:numId w:val="8"/>
              </w:numPr>
              <w:rPr>
                <w:rFonts w:ascii="Arial" w:hAnsi="Arial" w:cs="Arial"/>
                <w:sz w:val="20"/>
                <w:szCs w:val="20"/>
              </w:rPr>
            </w:pPr>
            <w:r w:rsidRPr="004008A5">
              <w:rPr>
                <w:rFonts w:ascii="Arial" w:hAnsi="Arial" w:cs="Arial"/>
                <w:sz w:val="20"/>
                <w:szCs w:val="20"/>
              </w:rPr>
              <w:t>In line with the Public Health (Tobacco) Acts 2002 &amp; 2004, smoking within buildings of the Health Service Executive is not permitted.</w:t>
            </w:r>
          </w:p>
          <w:p w:rsidR="00226F8E" w:rsidRPr="004008A5" w:rsidRDefault="00226F8E" w:rsidP="00226F8E">
            <w:pPr>
              <w:numPr>
                <w:ilvl w:val="0"/>
                <w:numId w:val="8"/>
              </w:numPr>
              <w:rPr>
                <w:rFonts w:ascii="Arial" w:hAnsi="Arial" w:cs="Arial"/>
                <w:sz w:val="20"/>
                <w:szCs w:val="20"/>
              </w:rPr>
            </w:pPr>
            <w:r w:rsidRPr="004008A5">
              <w:rPr>
                <w:rFonts w:ascii="Arial" w:hAnsi="Arial" w:cs="Arial"/>
                <w:sz w:val="20"/>
                <w:szCs w:val="20"/>
              </w:rPr>
              <w:t>The Health Service Executive is not responsible for the loss or theft of personal belongings.</w:t>
            </w:r>
          </w:p>
          <w:p w:rsidR="00226F8E" w:rsidRPr="004008A5" w:rsidRDefault="00226F8E" w:rsidP="00226F8E">
            <w:pPr>
              <w:ind w:left="360"/>
              <w:rPr>
                <w:rFonts w:ascii="Arial" w:hAnsi="Arial" w:cs="Arial"/>
                <w:sz w:val="20"/>
                <w:szCs w:val="20"/>
              </w:rPr>
            </w:pPr>
          </w:p>
        </w:tc>
      </w:tr>
      <w:tr w:rsidR="008C43AD" w:rsidRPr="004008A5" w:rsidTr="008C43AD">
        <w:tblPrEx>
          <w:tblBorders>
            <w:insideH w:val="single" w:sz="4" w:space="0" w:color="auto"/>
            <w:insideV w:val="single" w:sz="4" w:space="0" w:color="auto"/>
          </w:tblBorders>
          <w:tblLook w:val="01E0" w:firstRow="1" w:lastRow="1" w:firstColumn="1" w:lastColumn="1" w:noHBand="0" w:noVBand="0"/>
        </w:tblPrEx>
        <w:tc>
          <w:tcPr>
            <w:tcW w:w="2448" w:type="dxa"/>
            <w:tcBorders>
              <w:top w:val="single" w:sz="4" w:space="0" w:color="auto"/>
              <w:left w:val="single" w:sz="4" w:space="0" w:color="auto"/>
              <w:bottom w:val="single" w:sz="4" w:space="0" w:color="auto"/>
              <w:right w:val="single" w:sz="4" w:space="0" w:color="auto"/>
            </w:tcBorders>
          </w:tcPr>
          <w:p w:rsidR="008C43AD" w:rsidRPr="004008A5" w:rsidRDefault="008C43AD" w:rsidP="008A3BD8">
            <w:pPr>
              <w:rPr>
                <w:rFonts w:ascii="Arial" w:hAnsi="Arial" w:cs="Arial"/>
                <w:b/>
                <w:bCs/>
                <w:sz w:val="20"/>
                <w:szCs w:val="20"/>
              </w:rPr>
            </w:pPr>
          </w:p>
          <w:p w:rsidR="008C43AD" w:rsidRPr="004008A5" w:rsidRDefault="008C43AD" w:rsidP="008A3BD8">
            <w:pPr>
              <w:rPr>
                <w:rFonts w:ascii="Arial" w:hAnsi="Arial" w:cs="Arial"/>
                <w:b/>
                <w:bCs/>
                <w:sz w:val="20"/>
                <w:szCs w:val="20"/>
              </w:rPr>
            </w:pPr>
            <w:r w:rsidRPr="004008A5">
              <w:rPr>
                <w:rFonts w:ascii="Arial" w:hAnsi="Arial" w:cs="Arial"/>
                <w:b/>
                <w:bCs/>
                <w:sz w:val="20"/>
                <w:szCs w:val="20"/>
              </w:rPr>
              <w:t>Protection of Persons Reporting Child Abuse Act 1998</w:t>
            </w:r>
          </w:p>
        </w:tc>
        <w:tc>
          <w:tcPr>
            <w:tcW w:w="6074" w:type="dxa"/>
            <w:tcBorders>
              <w:top w:val="single" w:sz="4" w:space="0" w:color="auto"/>
              <w:left w:val="single" w:sz="4" w:space="0" w:color="auto"/>
              <w:bottom w:val="single" w:sz="4" w:space="0" w:color="auto"/>
              <w:right w:val="single" w:sz="4" w:space="0" w:color="auto"/>
            </w:tcBorders>
          </w:tcPr>
          <w:p w:rsidR="007D616B" w:rsidRDefault="007D616B" w:rsidP="008A3BD8">
            <w:pPr>
              <w:jc w:val="both"/>
              <w:rPr>
                <w:rFonts w:ascii="Arial" w:hAnsi="Arial" w:cs="Arial"/>
                <w:sz w:val="20"/>
                <w:szCs w:val="20"/>
              </w:rPr>
            </w:pPr>
          </w:p>
          <w:p w:rsidR="008C43AD" w:rsidRPr="004008A5" w:rsidRDefault="008C43AD" w:rsidP="008A3BD8">
            <w:pPr>
              <w:jc w:val="both"/>
              <w:rPr>
                <w:rFonts w:ascii="Arial" w:hAnsi="Arial" w:cs="Arial"/>
                <w:b/>
                <w:bCs/>
                <w:sz w:val="20"/>
                <w:szCs w:val="20"/>
              </w:rPr>
            </w:pPr>
            <w:r w:rsidRPr="004008A5">
              <w:rPr>
                <w:rFonts w:ascii="Arial" w:hAnsi="Arial" w:cs="Arial"/>
                <w:sz w:val="20"/>
                <w:szCs w:val="20"/>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8C43AD" w:rsidRPr="004008A5" w:rsidTr="008C43AD">
        <w:tblPrEx>
          <w:tblBorders>
            <w:insideH w:val="single" w:sz="4" w:space="0" w:color="auto"/>
            <w:insideV w:val="single" w:sz="4" w:space="0" w:color="auto"/>
          </w:tblBorders>
          <w:tblLook w:val="01E0" w:firstRow="1" w:lastRow="1" w:firstColumn="1" w:lastColumn="1" w:noHBand="0" w:noVBand="0"/>
        </w:tblPrEx>
        <w:tc>
          <w:tcPr>
            <w:tcW w:w="2448" w:type="dxa"/>
            <w:tcBorders>
              <w:top w:val="single" w:sz="4" w:space="0" w:color="auto"/>
              <w:left w:val="single" w:sz="4" w:space="0" w:color="auto"/>
              <w:bottom w:val="single" w:sz="4" w:space="0" w:color="auto"/>
              <w:right w:val="single" w:sz="4" w:space="0" w:color="auto"/>
            </w:tcBorders>
          </w:tcPr>
          <w:p w:rsidR="007D616B" w:rsidRDefault="007D616B" w:rsidP="008A3BD8">
            <w:pPr>
              <w:rPr>
                <w:rFonts w:ascii="Arial" w:hAnsi="Arial" w:cs="Arial"/>
                <w:b/>
                <w:bCs/>
                <w:sz w:val="20"/>
                <w:szCs w:val="20"/>
              </w:rPr>
            </w:pPr>
          </w:p>
          <w:p w:rsidR="008C43AD" w:rsidRPr="004008A5" w:rsidRDefault="008C43AD" w:rsidP="008A3BD8">
            <w:pPr>
              <w:rPr>
                <w:rFonts w:ascii="Arial" w:hAnsi="Arial" w:cs="Arial"/>
                <w:b/>
                <w:bCs/>
                <w:sz w:val="20"/>
                <w:szCs w:val="20"/>
              </w:rPr>
            </w:pPr>
            <w:r w:rsidRPr="004008A5">
              <w:rPr>
                <w:rFonts w:ascii="Arial" w:hAnsi="Arial" w:cs="Arial"/>
                <w:b/>
                <w:bCs/>
                <w:sz w:val="20"/>
                <w:szCs w:val="20"/>
              </w:rPr>
              <w:t>Infection Control</w:t>
            </w:r>
          </w:p>
          <w:p w:rsidR="008C43AD" w:rsidRPr="004008A5" w:rsidRDefault="008C43AD" w:rsidP="008A3BD8">
            <w:pPr>
              <w:rPr>
                <w:rFonts w:ascii="Arial" w:hAnsi="Arial" w:cs="Arial"/>
                <w:b/>
                <w:bCs/>
                <w:sz w:val="20"/>
                <w:szCs w:val="20"/>
              </w:rPr>
            </w:pPr>
          </w:p>
        </w:tc>
        <w:tc>
          <w:tcPr>
            <w:tcW w:w="6074" w:type="dxa"/>
            <w:tcBorders>
              <w:top w:val="single" w:sz="4" w:space="0" w:color="auto"/>
              <w:left w:val="single" w:sz="4" w:space="0" w:color="auto"/>
              <w:bottom w:val="single" w:sz="4" w:space="0" w:color="auto"/>
              <w:right w:val="single" w:sz="4" w:space="0" w:color="auto"/>
            </w:tcBorders>
          </w:tcPr>
          <w:p w:rsidR="007D616B" w:rsidRDefault="007D616B" w:rsidP="002D5FD5">
            <w:pPr>
              <w:jc w:val="both"/>
              <w:rPr>
                <w:rFonts w:ascii="Arial" w:hAnsi="Arial" w:cs="Arial"/>
                <w:sz w:val="20"/>
                <w:szCs w:val="20"/>
              </w:rPr>
            </w:pPr>
          </w:p>
          <w:p w:rsidR="002D5FD5" w:rsidRPr="004008A5" w:rsidRDefault="002D5FD5" w:rsidP="002D5FD5">
            <w:pPr>
              <w:jc w:val="both"/>
              <w:rPr>
                <w:rFonts w:ascii="Arial" w:hAnsi="Arial" w:cs="Arial"/>
                <w:sz w:val="20"/>
                <w:szCs w:val="20"/>
              </w:rPr>
            </w:pPr>
            <w:r w:rsidRPr="004008A5">
              <w:rPr>
                <w:rFonts w:ascii="Arial" w:hAnsi="Arial" w:cs="Arial"/>
                <w:sz w:val="20"/>
                <w:szCs w:val="20"/>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8C43AD" w:rsidRPr="004008A5" w:rsidRDefault="008C43AD" w:rsidP="008A3BD8">
            <w:pPr>
              <w:jc w:val="both"/>
              <w:rPr>
                <w:rFonts w:ascii="Arial" w:hAnsi="Arial" w:cs="Arial"/>
                <w:sz w:val="20"/>
                <w:szCs w:val="20"/>
              </w:rPr>
            </w:pPr>
          </w:p>
        </w:tc>
      </w:tr>
    </w:tbl>
    <w:p w:rsidR="00E54582" w:rsidRPr="004008A5" w:rsidRDefault="00E54582" w:rsidP="008C43AD">
      <w:pPr>
        <w:rPr>
          <w:rFonts w:ascii="Arial" w:hAnsi="Arial" w:cs="Arial"/>
          <w:sz w:val="20"/>
          <w:szCs w:val="20"/>
        </w:rPr>
      </w:pPr>
    </w:p>
    <w:sectPr w:rsidR="00E54582" w:rsidRPr="004008A5" w:rsidSect="00087898">
      <w:headerReference w:type="even" r:id="rId16"/>
      <w:headerReference w:type="default" r:id="rId17"/>
      <w:footerReference w:type="even" r:id="rId18"/>
      <w:footerReference w:type="default" r:id="rId19"/>
      <w:headerReference w:type="first" r:id="rId20"/>
      <w:footerReference w:type="first" r:id="rId21"/>
      <w:pgSz w:w="11906" w:h="16838"/>
      <w:pgMar w:top="1077"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05" w:rsidRDefault="00731A05">
      <w:r>
        <w:separator/>
      </w:r>
    </w:p>
  </w:endnote>
  <w:endnote w:type="continuationSeparator" w:id="0">
    <w:p w:rsidR="00731A05" w:rsidRDefault="0073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05" w:rsidRDefault="003276AF">
    <w:pPr>
      <w:pStyle w:val="Footer"/>
      <w:framePr w:wrap="around" w:vAnchor="text" w:hAnchor="margin" w:xAlign="center" w:y="1"/>
      <w:rPr>
        <w:rStyle w:val="PageNumber"/>
      </w:rPr>
    </w:pPr>
    <w:r>
      <w:rPr>
        <w:rStyle w:val="PageNumber"/>
      </w:rPr>
      <w:fldChar w:fldCharType="begin"/>
    </w:r>
    <w:r w:rsidR="00731A05">
      <w:rPr>
        <w:rStyle w:val="PageNumber"/>
      </w:rPr>
      <w:instrText xml:space="preserve">PAGE  </w:instrText>
    </w:r>
    <w:r>
      <w:rPr>
        <w:rStyle w:val="PageNumber"/>
      </w:rPr>
      <w:fldChar w:fldCharType="end"/>
    </w:r>
  </w:p>
  <w:p w:rsidR="00731A05" w:rsidRDefault="00731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05" w:rsidRDefault="00731A05">
    <w:pPr>
      <w:pStyle w:val="Footer"/>
      <w:framePr w:wrap="around" w:vAnchor="text" w:hAnchor="page" w:x="5398" w:y="122"/>
      <w:rPr>
        <w:rStyle w:val="PageNumber"/>
        <w:rFonts w:ascii="Arial" w:hAnsi="Arial" w:cs="Arial"/>
        <w:color w:val="808080"/>
        <w:sz w:val="16"/>
      </w:rPr>
    </w:pPr>
    <w:r>
      <w:rPr>
        <w:rStyle w:val="PageNumber"/>
        <w:rFonts w:ascii="Arial" w:hAnsi="Arial" w:cs="Arial"/>
        <w:color w:val="808080"/>
        <w:sz w:val="16"/>
        <w:lang w:val="en-US"/>
      </w:rPr>
      <w:t xml:space="preserve">Page </w:t>
    </w:r>
    <w:r w:rsidR="003276AF">
      <w:rPr>
        <w:rStyle w:val="PageNumber"/>
        <w:rFonts w:ascii="Arial" w:hAnsi="Arial" w:cs="Arial"/>
        <w:color w:val="808080"/>
        <w:sz w:val="16"/>
        <w:lang w:val="en-US"/>
      </w:rPr>
      <w:fldChar w:fldCharType="begin"/>
    </w:r>
    <w:r>
      <w:rPr>
        <w:rStyle w:val="PageNumber"/>
        <w:rFonts w:ascii="Arial" w:hAnsi="Arial" w:cs="Arial"/>
        <w:color w:val="808080"/>
        <w:sz w:val="16"/>
        <w:lang w:val="en-US"/>
      </w:rPr>
      <w:instrText xml:space="preserve"> PAGE </w:instrText>
    </w:r>
    <w:r w:rsidR="003276AF">
      <w:rPr>
        <w:rStyle w:val="PageNumber"/>
        <w:rFonts w:ascii="Arial" w:hAnsi="Arial" w:cs="Arial"/>
        <w:color w:val="808080"/>
        <w:sz w:val="16"/>
        <w:lang w:val="en-US"/>
      </w:rPr>
      <w:fldChar w:fldCharType="separate"/>
    </w:r>
    <w:r w:rsidR="00015290">
      <w:rPr>
        <w:rStyle w:val="PageNumber"/>
        <w:rFonts w:ascii="Arial" w:hAnsi="Arial" w:cs="Arial"/>
        <w:noProof/>
        <w:color w:val="808080"/>
        <w:sz w:val="16"/>
        <w:lang w:val="en-US"/>
      </w:rPr>
      <w:t>1</w:t>
    </w:r>
    <w:r w:rsidR="003276AF">
      <w:rPr>
        <w:rStyle w:val="PageNumber"/>
        <w:rFonts w:ascii="Arial" w:hAnsi="Arial" w:cs="Arial"/>
        <w:color w:val="808080"/>
        <w:sz w:val="16"/>
        <w:lang w:val="en-US"/>
      </w:rPr>
      <w:fldChar w:fldCharType="end"/>
    </w:r>
    <w:r>
      <w:rPr>
        <w:rStyle w:val="PageNumber"/>
        <w:rFonts w:ascii="Arial" w:hAnsi="Arial" w:cs="Arial"/>
        <w:color w:val="808080"/>
        <w:sz w:val="16"/>
        <w:lang w:val="en-US"/>
      </w:rPr>
      <w:t xml:space="preserve"> of </w:t>
    </w:r>
    <w:r w:rsidR="003276AF">
      <w:rPr>
        <w:rStyle w:val="PageNumber"/>
        <w:rFonts w:ascii="Arial" w:hAnsi="Arial" w:cs="Arial"/>
        <w:color w:val="808080"/>
        <w:sz w:val="16"/>
        <w:lang w:val="en-US"/>
      </w:rPr>
      <w:fldChar w:fldCharType="begin"/>
    </w:r>
    <w:r>
      <w:rPr>
        <w:rStyle w:val="PageNumber"/>
        <w:rFonts w:ascii="Arial" w:hAnsi="Arial" w:cs="Arial"/>
        <w:color w:val="808080"/>
        <w:sz w:val="16"/>
        <w:lang w:val="en-US"/>
      </w:rPr>
      <w:instrText xml:space="preserve"> NUMPAGES </w:instrText>
    </w:r>
    <w:r w:rsidR="003276AF">
      <w:rPr>
        <w:rStyle w:val="PageNumber"/>
        <w:rFonts w:ascii="Arial" w:hAnsi="Arial" w:cs="Arial"/>
        <w:color w:val="808080"/>
        <w:sz w:val="16"/>
        <w:lang w:val="en-US"/>
      </w:rPr>
      <w:fldChar w:fldCharType="separate"/>
    </w:r>
    <w:r w:rsidR="00015290">
      <w:rPr>
        <w:rStyle w:val="PageNumber"/>
        <w:rFonts w:ascii="Arial" w:hAnsi="Arial" w:cs="Arial"/>
        <w:noProof/>
        <w:color w:val="808080"/>
        <w:sz w:val="16"/>
        <w:lang w:val="en-US"/>
      </w:rPr>
      <w:t>6</w:t>
    </w:r>
    <w:r w:rsidR="003276AF">
      <w:rPr>
        <w:rStyle w:val="PageNumber"/>
        <w:rFonts w:ascii="Arial" w:hAnsi="Arial" w:cs="Arial"/>
        <w:color w:val="808080"/>
        <w:sz w:val="16"/>
        <w:lang w:val="en-US"/>
      </w:rPr>
      <w:fldChar w:fldCharType="end"/>
    </w:r>
  </w:p>
  <w:p w:rsidR="00731A05" w:rsidRDefault="00731A0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05" w:rsidRDefault="00731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05" w:rsidRDefault="00731A05">
      <w:r>
        <w:separator/>
      </w:r>
    </w:p>
  </w:footnote>
  <w:footnote w:type="continuationSeparator" w:id="0">
    <w:p w:rsidR="00731A05" w:rsidRDefault="0073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05" w:rsidRDefault="00731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05" w:rsidRDefault="00731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05" w:rsidRDefault="00731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E0"/>
    <w:multiLevelType w:val="hybridMultilevel"/>
    <w:tmpl w:val="03121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9F685E"/>
    <w:multiLevelType w:val="hybridMultilevel"/>
    <w:tmpl w:val="6D20BD58"/>
    <w:lvl w:ilvl="0" w:tplc="6DE8FEE6">
      <w:start w:val="1"/>
      <w:numFmt w:val="bullet"/>
      <w:lvlText w:val=""/>
      <w:lvlJc w:val="left"/>
      <w:pPr>
        <w:tabs>
          <w:tab w:val="num" w:pos="72"/>
        </w:tabs>
        <w:ind w:left="216" w:hanging="216"/>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2">
    <w:nsid w:val="05A10FEB"/>
    <w:multiLevelType w:val="hybridMultilevel"/>
    <w:tmpl w:val="A28C79FC"/>
    <w:lvl w:ilvl="0" w:tplc="55AC0CD4">
      <w:start w:val="1"/>
      <w:numFmt w:val="decimal"/>
      <w:lvlText w:val="%1."/>
      <w:lvlJc w:val="left"/>
      <w:pPr>
        <w:ind w:left="360" w:hanging="360"/>
      </w:pPr>
      <w:rPr>
        <w:rFonts w:hint="default"/>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A5D35D0"/>
    <w:multiLevelType w:val="hybridMultilevel"/>
    <w:tmpl w:val="40CEA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C119B5"/>
    <w:multiLevelType w:val="hybridMultilevel"/>
    <w:tmpl w:val="C9320040"/>
    <w:lvl w:ilvl="0" w:tplc="08090009">
      <w:start w:val="1"/>
      <w:numFmt w:val="bullet"/>
      <w:lvlText w:val=""/>
      <w:lvlJc w:val="left"/>
      <w:pPr>
        <w:tabs>
          <w:tab w:val="num" w:pos="720"/>
        </w:tabs>
        <w:ind w:left="720" w:hanging="360"/>
      </w:pPr>
      <w:rPr>
        <w:rFonts w:ascii="Wingdings" w:hAnsi="Wingdings"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0D260FCB"/>
    <w:multiLevelType w:val="hybridMultilevel"/>
    <w:tmpl w:val="08560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E2C5D4F"/>
    <w:multiLevelType w:val="hybridMultilevel"/>
    <w:tmpl w:val="D3948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34992"/>
    <w:multiLevelType w:val="hybridMultilevel"/>
    <w:tmpl w:val="D800132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4F069FA"/>
    <w:multiLevelType w:val="hybridMultilevel"/>
    <w:tmpl w:val="B7AA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3A6D27"/>
    <w:multiLevelType w:val="singleLevel"/>
    <w:tmpl w:val="3B083228"/>
    <w:lvl w:ilvl="0">
      <w:start w:val="1"/>
      <w:numFmt w:val="bullet"/>
      <w:lvlText w:val=""/>
      <w:lvlJc w:val="left"/>
      <w:pPr>
        <w:tabs>
          <w:tab w:val="num" w:pos="360"/>
        </w:tabs>
        <w:ind w:left="360" w:hanging="360"/>
      </w:pPr>
      <w:rPr>
        <w:rFonts w:ascii="Symbol" w:hAnsi="Symbol" w:hint="default"/>
        <w:sz w:val="22"/>
      </w:rPr>
    </w:lvl>
  </w:abstractNum>
  <w:abstractNum w:abstractNumId="10">
    <w:nsid w:val="17530A24"/>
    <w:multiLevelType w:val="hybridMultilevel"/>
    <w:tmpl w:val="95A081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197C5CC7"/>
    <w:multiLevelType w:val="hybridMultilevel"/>
    <w:tmpl w:val="34726F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5A4CD1"/>
    <w:multiLevelType w:val="hybridMultilevel"/>
    <w:tmpl w:val="8C1A5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02B4A21"/>
    <w:multiLevelType w:val="hybridMultilevel"/>
    <w:tmpl w:val="2BA6E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AB5F1A"/>
    <w:multiLevelType w:val="hybridMultilevel"/>
    <w:tmpl w:val="882697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28465FD"/>
    <w:multiLevelType w:val="hybridMultilevel"/>
    <w:tmpl w:val="35125F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A2A44EA"/>
    <w:multiLevelType w:val="hybridMultilevel"/>
    <w:tmpl w:val="316440B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7">
    <w:nsid w:val="2CAE5C5F"/>
    <w:multiLevelType w:val="hybridMultilevel"/>
    <w:tmpl w:val="C73E1914"/>
    <w:lvl w:ilvl="0" w:tplc="6DE8FEE6">
      <w:start w:val="1"/>
      <w:numFmt w:val="bullet"/>
      <w:lvlText w:val=""/>
      <w:lvlJc w:val="left"/>
      <w:pPr>
        <w:tabs>
          <w:tab w:val="num" w:pos="288"/>
        </w:tabs>
        <w:ind w:left="432"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11E1AE1"/>
    <w:multiLevelType w:val="hybridMultilevel"/>
    <w:tmpl w:val="F992E4FA"/>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9">
    <w:nsid w:val="364666E6"/>
    <w:multiLevelType w:val="hybridMultilevel"/>
    <w:tmpl w:val="C068E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69E07CE"/>
    <w:multiLevelType w:val="hybridMultilevel"/>
    <w:tmpl w:val="E7D8FB4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8B83891"/>
    <w:multiLevelType w:val="hybridMultilevel"/>
    <w:tmpl w:val="C2C47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B321CAB"/>
    <w:multiLevelType w:val="hybridMultilevel"/>
    <w:tmpl w:val="2B224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0140E17"/>
    <w:multiLevelType w:val="multilevel"/>
    <w:tmpl w:val="C93200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1C2641C"/>
    <w:multiLevelType w:val="hybridMultilevel"/>
    <w:tmpl w:val="EB723C54"/>
    <w:lvl w:ilvl="0" w:tplc="A5649B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2922672"/>
    <w:multiLevelType w:val="hybridMultilevel"/>
    <w:tmpl w:val="BA142D66"/>
    <w:lvl w:ilvl="0" w:tplc="18090001">
      <w:start w:val="1"/>
      <w:numFmt w:val="bullet"/>
      <w:lvlText w:val=""/>
      <w:lvlJc w:val="left"/>
      <w:pPr>
        <w:tabs>
          <w:tab w:val="num" w:pos="360"/>
        </w:tabs>
        <w:ind w:left="360" w:hanging="360"/>
      </w:pPr>
      <w:rPr>
        <w:rFonts w:ascii="Symbol" w:hAnsi="Symbol" w:hint="default"/>
      </w:rPr>
    </w:lvl>
    <w:lvl w:ilvl="1" w:tplc="1809000F">
      <w:start w:val="1"/>
      <w:numFmt w:val="decimal"/>
      <w:lvlText w:val="%2."/>
      <w:lvlJc w:val="left"/>
      <w:pPr>
        <w:tabs>
          <w:tab w:val="num" w:pos="1080"/>
        </w:tabs>
        <w:ind w:left="1080" w:hanging="360"/>
      </w:pPr>
      <w:rPr>
        <w:rFonts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nsid w:val="49EE650E"/>
    <w:multiLevelType w:val="hybridMultilevel"/>
    <w:tmpl w:val="358C84A0"/>
    <w:lvl w:ilvl="0" w:tplc="6DE8FEE6">
      <w:start w:val="1"/>
      <w:numFmt w:val="bullet"/>
      <w:lvlText w:val=""/>
      <w:lvlJc w:val="left"/>
      <w:pPr>
        <w:tabs>
          <w:tab w:val="num" w:pos="288"/>
        </w:tabs>
        <w:ind w:left="432"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FCA2E04"/>
    <w:multiLevelType w:val="hybridMultilevel"/>
    <w:tmpl w:val="B17C6A9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nsid w:val="501E637B"/>
    <w:multiLevelType w:val="hybridMultilevel"/>
    <w:tmpl w:val="6072755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52650EC"/>
    <w:multiLevelType w:val="hybridMultilevel"/>
    <w:tmpl w:val="E15E64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52E1D86"/>
    <w:multiLevelType w:val="hybridMultilevel"/>
    <w:tmpl w:val="BBD0A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76464AA"/>
    <w:multiLevelType w:val="hybridMultilevel"/>
    <w:tmpl w:val="21483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027057B"/>
    <w:multiLevelType w:val="hybridMultilevel"/>
    <w:tmpl w:val="8D1A9C3A"/>
    <w:lvl w:ilvl="0" w:tplc="80EC7D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320037B"/>
    <w:multiLevelType w:val="hybridMultilevel"/>
    <w:tmpl w:val="521EA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0DC70AB"/>
    <w:multiLevelType w:val="hybridMultilevel"/>
    <w:tmpl w:val="8F90082A"/>
    <w:lvl w:ilvl="0" w:tplc="C7F81D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166381B"/>
    <w:multiLevelType w:val="hybridMultilevel"/>
    <w:tmpl w:val="4A947B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FB3C64"/>
    <w:multiLevelType w:val="hybridMultilevel"/>
    <w:tmpl w:val="F5C08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C3B3A5A"/>
    <w:multiLevelType w:val="hybridMultilevel"/>
    <w:tmpl w:val="AD62023A"/>
    <w:lvl w:ilvl="0" w:tplc="6DE8FEE6">
      <w:start w:val="1"/>
      <w:numFmt w:val="bullet"/>
      <w:lvlText w:val=""/>
      <w:lvlJc w:val="left"/>
      <w:pPr>
        <w:tabs>
          <w:tab w:val="num" w:pos="288"/>
        </w:tabs>
        <w:ind w:left="432"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7"/>
  </w:num>
  <w:num w:numId="4">
    <w:abstractNumId w:val="6"/>
  </w:num>
  <w:num w:numId="5">
    <w:abstractNumId w:val="4"/>
  </w:num>
  <w:num w:numId="6">
    <w:abstractNumId w:val="23"/>
  </w:num>
  <w:num w:numId="7">
    <w:abstractNumId w:val="20"/>
  </w:num>
  <w:num w:numId="8">
    <w:abstractNumId w:val="8"/>
  </w:num>
  <w:num w:numId="9">
    <w:abstractNumId w:val="33"/>
  </w:num>
  <w:num w:numId="10">
    <w:abstractNumId w:val="11"/>
  </w:num>
  <w:num w:numId="11">
    <w:abstractNumId w:val="9"/>
  </w:num>
  <w:num w:numId="12">
    <w:abstractNumId w:val="35"/>
  </w:num>
  <w:num w:numId="13">
    <w:abstractNumId w:val="28"/>
  </w:num>
  <w:num w:numId="14">
    <w:abstractNumId w:val="29"/>
  </w:num>
  <w:num w:numId="15">
    <w:abstractNumId w:val="15"/>
  </w:num>
  <w:num w:numId="16">
    <w:abstractNumId w:val="32"/>
  </w:num>
  <w:num w:numId="17">
    <w:abstractNumId w:val="24"/>
  </w:num>
  <w:num w:numId="18">
    <w:abstractNumId w:val="5"/>
  </w:num>
  <w:num w:numId="19">
    <w:abstractNumId w:val="21"/>
  </w:num>
  <w:num w:numId="20">
    <w:abstractNumId w:val="0"/>
  </w:num>
  <w:num w:numId="21">
    <w:abstractNumId w:val="30"/>
  </w:num>
  <w:num w:numId="22">
    <w:abstractNumId w:val="3"/>
  </w:num>
  <w:num w:numId="23">
    <w:abstractNumId w:val="34"/>
  </w:num>
  <w:num w:numId="24">
    <w:abstractNumId w:val="16"/>
  </w:num>
  <w:num w:numId="25">
    <w:abstractNumId w:val="2"/>
  </w:num>
  <w:num w:numId="26">
    <w:abstractNumId w:val="1"/>
  </w:num>
  <w:num w:numId="27">
    <w:abstractNumId w:val="17"/>
  </w:num>
  <w:num w:numId="28">
    <w:abstractNumId w:val="26"/>
  </w:num>
  <w:num w:numId="29">
    <w:abstractNumId w:val="37"/>
  </w:num>
  <w:num w:numId="30">
    <w:abstractNumId w:val="13"/>
  </w:num>
  <w:num w:numId="31">
    <w:abstractNumId w:val="7"/>
  </w:num>
  <w:num w:numId="32">
    <w:abstractNumId w:val="14"/>
  </w:num>
  <w:num w:numId="33">
    <w:abstractNumId w:val="22"/>
  </w:num>
  <w:num w:numId="34">
    <w:abstractNumId w:val="10"/>
  </w:num>
  <w:num w:numId="35">
    <w:abstractNumId w:val="31"/>
  </w:num>
  <w:num w:numId="36">
    <w:abstractNumId w:val="12"/>
  </w:num>
  <w:num w:numId="37">
    <w:abstractNumId w:val="3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BE"/>
    <w:rsid w:val="000047BB"/>
    <w:rsid w:val="000104D5"/>
    <w:rsid w:val="00015290"/>
    <w:rsid w:val="000176DA"/>
    <w:rsid w:val="00031ABD"/>
    <w:rsid w:val="0003401D"/>
    <w:rsid w:val="00043DFE"/>
    <w:rsid w:val="00057767"/>
    <w:rsid w:val="00060659"/>
    <w:rsid w:val="00087898"/>
    <w:rsid w:val="000B1A83"/>
    <w:rsid w:val="000B7ACB"/>
    <w:rsid w:val="000E62DE"/>
    <w:rsid w:val="00100A01"/>
    <w:rsid w:val="001100AC"/>
    <w:rsid w:val="00137101"/>
    <w:rsid w:val="00140EFE"/>
    <w:rsid w:val="00157E65"/>
    <w:rsid w:val="00172D27"/>
    <w:rsid w:val="00177985"/>
    <w:rsid w:val="0018064B"/>
    <w:rsid w:val="001B4E83"/>
    <w:rsid w:val="001B4F43"/>
    <w:rsid w:val="001C1EE1"/>
    <w:rsid w:val="001E669D"/>
    <w:rsid w:val="001F6AA3"/>
    <w:rsid w:val="00212368"/>
    <w:rsid w:val="00226F8E"/>
    <w:rsid w:val="002443D0"/>
    <w:rsid w:val="002543AA"/>
    <w:rsid w:val="00271B4D"/>
    <w:rsid w:val="00277C0D"/>
    <w:rsid w:val="002A20CA"/>
    <w:rsid w:val="002A43DD"/>
    <w:rsid w:val="002C55D5"/>
    <w:rsid w:val="002D5FD5"/>
    <w:rsid w:val="002E3B31"/>
    <w:rsid w:val="002E6E5C"/>
    <w:rsid w:val="00312B16"/>
    <w:rsid w:val="003276AF"/>
    <w:rsid w:val="00340977"/>
    <w:rsid w:val="00345314"/>
    <w:rsid w:val="003535EE"/>
    <w:rsid w:val="00380C4D"/>
    <w:rsid w:val="0038404F"/>
    <w:rsid w:val="003A0C4C"/>
    <w:rsid w:val="003A0F0A"/>
    <w:rsid w:val="003A0F69"/>
    <w:rsid w:val="003A4393"/>
    <w:rsid w:val="003B16D6"/>
    <w:rsid w:val="003B27B3"/>
    <w:rsid w:val="003B708D"/>
    <w:rsid w:val="003C203B"/>
    <w:rsid w:val="003E3D0C"/>
    <w:rsid w:val="003E6781"/>
    <w:rsid w:val="003F5AE6"/>
    <w:rsid w:val="004008A5"/>
    <w:rsid w:val="004042E7"/>
    <w:rsid w:val="00423910"/>
    <w:rsid w:val="00440734"/>
    <w:rsid w:val="00444FB7"/>
    <w:rsid w:val="004A0611"/>
    <w:rsid w:val="004B0769"/>
    <w:rsid w:val="004B3813"/>
    <w:rsid w:val="00521A3A"/>
    <w:rsid w:val="00543A11"/>
    <w:rsid w:val="005529E0"/>
    <w:rsid w:val="00563AB8"/>
    <w:rsid w:val="00567788"/>
    <w:rsid w:val="005868E3"/>
    <w:rsid w:val="005A1E06"/>
    <w:rsid w:val="005A4209"/>
    <w:rsid w:val="005B0A92"/>
    <w:rsid w:val="005C56A8"/>
    <w:rsid w:val="005C7A21"/>
    <w:rsid w:val="005E7C2D"/>
    <w:rsid w:val="005F0B4F"/>
    <w:rsid w:val="005F6FD0"/>
    <w:rsid w:val="00601BED"/>
    <w:rsid w:val="00640B0B"/>
    <w:rsid w:val="0064475B"/>
    <w:rsid w:val="00664D12"/>
    <w:rsid w:val="0067683E"/>
    <w:rsid w:val="00681CB7"/>
    <w:rsid w:val="006C01FB"/>
    <w:rsid w:val="006D0E01"/>
    <w:rsid w:val="006D3FC0"/>
    <w:rsid w:val="006D4D49"/>
    <w:rsid w:val="006F3F0C"/>
    <w:rsid w:val="00701D53"/>
    <w:rsid w:val="0070284F"/>
    <w:rsid w:val="0070605E"/>
    <w:rsid w:val="00727D81"/>
    <w:rsid w:val="00731A05"/>
    <w:rsid w:val="00735FF3"/>
    <w:rsid w:val="00742FBC"/>
    <w:rsid w:val="007627F5"/>
    <w:rsid w:val="00772790"/>
    <w:rsid w:val="007B60B8"/>
    <w:rsid w:val="007B753E"/>
    <w:rsid w:val="007C0F53"/>
    <w:rsid w:val="007C6BC8"/>
    <w:rsid w:val="007D2C18"/>
    <w:rsid w:val="007D616B"/>
    <w:rsid w:val="007E655D"/>
    <w:rsid w:val="00801609"/>
    <w:rsid w:val="008034A2"/>
    <w:rsid w:val="00804844"/>
    <w:rsid w:val="00804B99"/>
    <w:rsid w:val="00814E86"/>
    <w:rsid w:val="00817FED"/>
    <w:rsid w:val="00850113"/>
    <w:rsid w:val="008677CC"/>
    <w:rsid w:val="00881890"/>
    <w:rsid w:val="00882C6B"/>
    <w:rsid w:val="00894A33"/>
    <w:rsid w:val="008A3BD8"/>
    <w:rsid w:val="008B4E92"/>
    <w:rsid w:val="008B5A36"/>
    <w:rsid w:val="008B72C0"/>
    <w:rsid w:val="008C02AE"/>
    <w:rsid w:val="008C0B75"/>
    <w:rsid w:val="008C43AD"/>
    <w:rsid w:val="008D4296"/>
    <w:rsid w:val="008E07B4"/>
    <w:rsid w:val="008F1913"/>
    <w:rsid w:val="008F1D6B"/>
    <w:rsid w:val="008F58EA"/>
    <w:rsid w:val="00902696"/>
    <w:rsid w:val="0091208F"/>
    <w:rsid w:val="009152BD"/>
    <w:rsid w:val="0093091F"/>
    <w:rsid w:val="009313FF"/>
    <w:rsid w:val="009577BE"/>
    <w:rsid w:val="00986D4C"/>
    <w:rsid w:val="009B7749"/>
    <w:rsid w:val="009C34CC"/>
    <w:rsid w:val="009D0D40"/>
    <w:rsid w:val="009D41A5"/>
    <w:rsid w:val="009E3DA9"/>
    <w:rsid w:val="00A217B4"/>
    <w:rsid w:val="00A351FB"/>
    <w:rsid w:val="00A44279"/>
    <w:rsid w:val="00A521B0"/>
    <w:rsid w:val="00A657FD"/>
    <w:rsid w:val="00A74D0F"/>
    <w:rsid w:val="00A750A9"/>
    <w:rsid w:val="00A8417C"/>
    <w:rsid w:val="00A869AB"/>
    <w:rsid w:val="00A87B67"/>
    <w:rsid w:val="00AB0BB0"/>
    <w:rsid w:val="00AB62F6"/>
    <w:rsid w:val="00AE0D58"/>
    <w:rsid w:val="00AE3F62"/>
    <w:rsid w:val="00AE6957"/>
    <w:rsid w:val="00AF2BA1"/>
    <w:rsid w:val="00B1187F"/>
    <w:rsid w:val="00B119DC"/>
    <w:rsid w:val="00B419C1"/>
    <w:rsid w:val="00B43B9D"/>
    <w:rsid w:val="00B70282"/>
    <w:rsid w:val="00B8376E"/>
    <w:rsid w:val="00B97693"/>
    <w:rsid w:val="00BB1D53"/>
    <w:rsid w:val="00BB59FA"/>
    <w:rsid w:val="00BD2F29"/>
    <w:rsid w:val="00BE36D7"/>
    <w:rsid w:val="00BE5128"/>
    <w:rsid w:val="00BF4E67"/>
    <w:rsid w:val="00C04B21"/>
    <w:rsid w:val="00C24BCD"/>
    <w:rsid w:val="00C54C3B"/>
    <w:rsid w:val="00C562F1"/>
    <w:rsid w:val="00C61F9E"/>
    <w:rsid w:val="00CB6A98"/>
    <w:rsid w:val="00CB72A3"/>
    <w:rsid w:val="00CC7E42"/>
    <w:rsid w:val="00CE6804"/>
    <w:rsid w:val="00CE7275"/>
    <w:rsid w:val="00CF53DB"/>
    <w:rsid w:val="00CF5A0B"/>
    <w:rsid w:val="00D1082E"/>
    <w:rsid w:val="00D1330E"/>
    <w:rsid w:val="00D2255F"/>
    <w:rsid w:val="00D319B4"/>
    <w:rsid w:val="00D374FF"/>
    <w:rsid w:val="00D41571"/>
    <w:rsid w:val="00D41E99"/>
    <w:rsid w:val="00D74729"/>
    <w:rsid w:val="00D75425"/>
    <w:rsid w:val="00D97F4B"/>
    <w:rsid w:val="00DB1BA1"/>
    <w:rsid w:val="00E10A61"/>
    <w:rsid w:val="00E17AA1"/>
    <w:rsid w:val="00E3373F"/>
    <w:rsid w:val="00E54582"/>
    <w:rsid w:val="00E70E41"/>
    <w:rsid w:val="00EB5FE3"/>
    <w:rsid w:val="00EC065A"/>
    <w:rsid w:val="00EE1912"/>
    <w:rsid w:val="00F0312D"/>
    <w:rsid w:val="00F11DB8"/>
    <w:rsid w:val="00F152C3"/>
    <w:rsid w:val="00F16CBE"/>
    <w:rsid w:val="00F22AD0"/>
    <w:rsid w:val="00F23FFA"/>
    <w:rsid w:val="00F32725"/>
    <w:rsid w:val="00F41A17"/>
    <w:rsid w:val="00F443F7"/>
    <w:rsid w:val="00F5044C"/>
    <w:rsid w:val="00F534D8"/>
    <w:rsid w:val="00F55899"/>
    <w:rsid w:val="00F94BB3"/>
    <w:rsid w:val="00FB543E"/>
    <w:rsid w:val="00FB72A4"/>
    <w:rsid w:val="00FC2E87"/>
    <w:rsid w:val="00FC4A5D"/>
    <w:rsid w:val="00FE0ABE"/>
    <w:rsid w:val="00FF74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898"/>
    <w:rPr>
      <w:sz w:val="24"/>
      <w:szCs w:val="24"/>
      <w:lang w:val="en-GB" w:eastAsia="en-US"/>
    </w:rPr>
  </w:style>
  <w:style w:type="paragraph" w:styleId="Heading1">
    <w:name w:val="heading 1"/>
    <w:basedOn w:val="Normal"/>
    <w:next w:val="Normal"/>
    <w:qFormat/>
    <w:rsid w:val="00087898"/>
    <w:pPr>
      <w:keepNext/>
      <w:outlineLvl w:val="0"/>
    </w:pPr>
    <w:rPr>
      <w:rFonts w:ascii="Arial" w:hAnsi="Arial" w:cs="Arial"/>
      <w:b/>
      <w:bCs/>
      <w:sz w:val="20"/>
      <w:szCs w:val="20"/>
      <w:lang w:eastAsia="en-GB"/>
    </w:rPr>
  </w:style>
  <w:style w:type="paragraph" w:styleId="Heading2">
    <w:name w:val="heading 2"/>
    <w:basedOn w:val="Normal"/>
    <w:next w:val="Normal"/>
    <w:qFormat/>
    <w:rsid w:val="00087898"/>
    <w:pPr>
      <w:keepNext/>
      <w:spacing w:before="60" w:after="60"/>
      <w:outlineLvl w:val="1"/>
    </w:pPr>
    <w:rPr>
      <w:rFonts w:ascii="Arial" w:hAnsi="Arial" w:cs="Arial"/>
      <w:b/>
      <w:bCs/>
      <w:sz w:val="22"/>
      <w:szCs w:val="22"/>
    </w:rPr>
  </w:style>
  <w:style w:type="paragraph" w:styleId="Heading3">
    <w:name w:val="heading 3"/>
    <w:basedOn w:val="Normal"/>
    <w:next w:val="Normal"/>
    <w:qFormat/>
    <w:rsid w:val="00087898"/>
    <w:pPr>
      <w:keepNext/>
      <w:spacing w:before="60" w:after="60"/>
      <w:outlineLvl w:val="2"/>
    </w:pPr>
    <w:rPr>
      <w:rFonts w:ascii="Arial" w:hAnsi="Arial" w:cs="Arial"/>
      <w:b/>
      <w:bCs/>
      <w:sz w:val="22"/>
      <w:szCs w:val="22"/>
      <w:u w:val="single"/>
    </w:rPr>
  </w:style>
  <w:style w:type="paragraph" w:styleId="Heading4">
    <w:name w:val="heading 4"/>
    <w:basedOn w:val="Normal"/>
    <w:next w:val="Normal"/>
    <w:qFormat/>
    <w:rsid w:val="00087898"/>
    <w:pPr>
      <w:keepNext/>
      <w:jc w:val="both"/>
      <w:outlineLvl w:val="3"/>
    </w:pPr>
    <w:rPr>
      <w:rFonts w:ascii="Arial" w:hAnsi="Arial" w:cs="Arial"/>
      <w:b/>
      <w:bCs/>
      <w:sz w:val="22"/>
    </w:rPr>
  </w:style>
  <w:style w:type="paragraph" w:styleId="Heading5">
    <w:name w:val="heading 5"/>
    <w:basedOn w:val="Normal"/>
    <w:next w:val="Normal"/>
    <w:qFormat/>
    <w:rsid w:val="00087898"/>
    <w:pPr>
      <w:keepNext/>
      <w:jc w:val="right"/>
      <w:outlineLvl w:val="4"/>
    </w:pPr>
    <w:rPr>
      <w:rFonts w:ascii="Arial" w:hAnsi="Arial" w:cs="Arial"/>
      <w:b/>
      <w:color w:val="339966"/>
      <w:sz w:val="28"/>
    </w:rPr>
  </w:style>
  <w:style w:type="paragraph" w:styleId="Heading7">
    <w:name w:val="heading 7"/>
    <w:basedOn w:val="Normal"/>
    <w:next w:val="Normal"/>
    <w:link w:val="Heading7Char"/>
    <w:qFormat/>
    <w:rsid w:val="00087898"/>
    <w:pPr>
      <w:keepNext/>
      <w:tabs>
        <w:tab w:val="left" w:pos="-720"/>
        <w:tab w:val="left" w:pos="0"/>
        <w:tab w:val="left" w:pos="720"/>
      </w:tabs>
      <w:suppressAutoHyphens/>
      <w:jc w:val="both"/>
      <w:outlineLvl w:val="6"/>
    </w:pPr>
    <w:rPr>
      <w:rFonts w:ascii="Arial" w:hAnsi="Arial"/>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7898"/>
    <w:pPr>
      <w:tabs>
        <w:tab w:val="center" w:pos="4320"/>
        <w:tab w:val="right" w:pos="8640"/>
      </w:tabs>
    </w:pPr>
    <w:rPr>
      <w:sz w:val="20"/>
      <w:szCs w:val="20"/>
      <w:lang w:eastAsia="en-GB"/>
    </w:rPr>
  </w:style>
  <w:style w:type="character" w:styleId="PageNumber">
    <w:name w:val="page number"/>
    <w:basedOn w:val="DefaultParagraphFont"/>
    <w:rsid w:val="00087898"/>
  </w:style>
  <w:style w:type="paragraph" w:styleId="BodyText">
    <w:name w:val="Body Text"/>
    <w:basedOn w:val="Normal"/>
    <w:rsid w:val="00087898"/>
    <w:rPr>
      <w:rFonts w:ascii="Arial" w:hAnsi="Arial" w:cs="Arial"/>
      <w:b/>
      <w:bCs/>
      <w:sz w:val="22"/>
      <w:szCs w:val="22"/>
    </w:rPr>
  </w:style>
  <w:style w:type="paragraph" w:styleId="Header">
    <w:name w:val="header"/>
    <w:basedOn w:val="Normal"/>
    <w:link w:val="HeaderChar"/>
    <w:rsid w:val="00087898"/>
    <w:pPr>
      <w:tabs>
        <w:tab w:val="center" w:pos="4153"/>
        <w:tab w:val="right" w:pos="8306"/>
      </w:tabs>
    </w:pPr>
  </w:style>
  <w:style w:type="character" w:customStyle="1" w:styleId="Heading7Char">
    <w:name w:val="Heading 7 Char"/>
    <w:basedOn w:val="DefaultParagraphFont"/>
    <w:link w:val="Heading7"/>
    <w:rsid w:val="00226F8E"/>
    <w:rPr>
      <w:rFonts w:ascii="Arial" w:hAnsi="Arial"/>
      <w:b/>
      <w:spacing w:val="-3"/>
      <w:sz w:val="24"/>
      <w:lang w:val="en-GB" w:eastAsia="en-US"/>
    </w:rPr>
  </w:style>
  <w:style w:type="character" w:styleId="Hyperlink">
    <w:name w:val="Hyperlink"/>
    <w:basedOn w:val="DefaultParagraphFont"/>
    <w:rsid w:val="00F55899"/>
    <w:rPr>
      <w:color w:val="0000FF"/>
      <w:u w:val="single"/>
    </w:rPr>
  </w:style>
  <w:style w:type="character" w:customStyle="1" w:styleId="HeaderChar">
    <w:name w:val="Header Char"/>
    <w:basedOn w:val="DefaultParagraphFont"/>
    <w:link w:val="Header"/>
    <w:rsid w:val="00F22AD0"/>
    <w:rPr>
      <w:sz w:val="24"/>
      <w:szCs w:val="24"/>
      <w:lang w:val="en-GB" w:eastAsia="en-US"/>
    </w:rPr>
  </w:style>
  <w:style w:type="paragraph" w:styleId="ListParagraph">
    <w:name w:val="List Paragraph"/>
    <w:basedOn w:val="Normal"/>
    <w:qFormat/>
    <w:rsid w:val="003B16D6"/>
    <w:pPr>
      <w:ind w:left="720"/>
      <w:contextualSpacing/>
    </w:pPr>
  </w:style>
  <w:style w:type="paragraph" w:styleId="NoSpacing">
    <w:name w:val="No Spacing"/>
    <w:uiPriority w:val="1"/>
    <w:qFormat/>
    <w:rsid w:val="00FF746E"/>
    <w:rPr>
      <w:lang w:val="en-GB" w:eastAsia="en-GB"/>
    </w:rPr>
  </w:style>
  <w:style w:type="character" w:styleId="IntenseEmphasis">
    <w:name w:val="Intense Emphasis"/>
    <w:uiPriority w:val="21"/>
    <w:qFormat/>
    <w:rsid w:val="00FF746E"/>
    <w:rPr>
      <w:b/>
      <w:bCs/>
      <w:i/>
      <w:iCs/>
      <w:color w:val="4F81BD"/>
    </w:rPr>
  </w:style>
  <w:style w:type="paragraph" w:styleId="NormalWeb">
    <w:name w:val="Normal (Web)"/>
    <w:basedOn w:val="Normal"/>
    <w:unhideWhenUsed/>
    <w:rsid w:val="003B708D"/>
    <w:pPr>
      <w:spacing w:before="100" w:beforeAutospacing="1" w:after="100" w:afterAutospacing="1"/>
    </w:pPr>
    <w:rPr>
      <w:lang w:val="en-IE" w:eastAsia="en-IE"/>
    </w:rPr>
  </w:style>
  <w:style w:type="paragraph" w:styleId="BalloonText">
    <w:name w:val="Balloon Text"/>
    <w:basedOn w:val="Normal"/>
    <w:link w:val="BalloonTextChar"/>
    <w:rsid w:val="003B708D"/>
    <w:rPr>
      <w:rFonts w:ascii="Tahoma" w:hAnsi="Tahoma" w:cs="Tahoma"/>
      <w:sz w:val="16"/>
      <w:szCs w:val="16"/>
    </w:rPr>
  </w:style>
  <w:style w:type="character" w:customStyle="1" w:styleId="BalloonTextChar">
    <w:name w:val="Balloon Text Char"/>
    <w:basedOn w:val="DefaultParagraphFont"/>
    <w:link w:val="BalloonText"/>
    <w:rsid w:val="003B708D"/>
    <w:rPr>
      <w:rFonts w:ascii="Tahoma" w:hAnsi="Tahoma" w:cs="Tahoma"/>
      <w:sz w:val="16"/>
      <w:szCs w:val="16"/>
      <w:lang w:val="en-GB" w:eastAsia="en-US"/>
    </w:rPr>
  </w:style>
  <w:style w:type="paragraph" w:styleId="BodyText2">
    <w:name w:val="Body Text 2"/>
    <w:basedOn w:val="Normal"/>
    <w:link w:val="BodyText2Char"/>
    <w:rsid w:val="00271B4D"/>
    <w:pPr>
      <w:spacing w:after="120" w:line="480" w:lineRule="auto"/>
    </w:pPr>
  </w:style>
  <w:style w:type="character" w:customStyle="1" w:styleId="BodyText2Char">
    <w:name w:val="Body Text 2 Char"/>
    <w:basedOn w:val="DefaultParagraphFont"/>
    <w:link w:val="BodyText2"/>
    <w:rsid w:val="00271B4D"/>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898"/>
    <w:rPr>
      <w:sz w:val="24"/>
      <w:szCs w:val="24"/>
      <w:lang w:val="en-GB" w:eastAsia="en-US"/>
    </w:rPr>
  </w:style>
  <w:style w:type="paragraph" w:styleId="Heading1">
    <w:name w:val="heading 1"/>
    <w:basedOn w:val="Normal"/>
    <w:next w:val="Normal"/>
    <w:qFormat/>
    <w:rsid w:val="00087898"/>
    <w:pPr>
      <w:keepNext/>
      <w:outlineLvl w:val="0"/>
    </w:pPr>
    <w:rPr>
      <w:rFonts w:ascii="Arial" w:hAnsi="Arial" w:cs="Arial"/>
      <w:b/>
      <w:bCs/>
      <w:sz w:val="20"/>
      <w:szCs w:val="20"/>
      <w:lang w:eastAsia="en-GB"/>
    </w:rPr>
  </w:style>
  <w:style w:type="paragraph" w:styleId="Heading2">
    <w:name w:val="heading 2"/>
    <w:basedOn w:val="Normal"/>
    <w:next w:val="Normal"/>
    <w:qFormat/>
    <w:rsid w:val="00087898"/>
    <w:pPr>
      <w:keepNext/>
      <w:spacing w:before="60" w:after="60"/>
      <w:outlineLvl w:val="1"/>
    </w:pPr>
    <w:rPr>
      <w:rFonts w:ascii="Arial" w:hAnsi="Arial" w:cs="Arial"/>
      <w:b/>
      <w:bCs/>
      <w:sz w:val="22"/>
      <w:szCs w:val="22"/>
    </w:rPr>
  </w:style>
  <w:style w:type="paragraph" w:styleId="Heading3">
    <w:name w:val="heading 3"/>
    <w:basedOn w:val="Normal"/>
    <w:next w:val="Normal"/>
    <w:qFormat/>
    <w:rsid w:val="00087898"/>
    <w:pPr>
      <w:keepNext/>
      <w:spacing w:before="60" w:after="60"/>
      <w:outlineLvl w:val="2"/>
    </w:pPr>
    <w:rPr>
      <w:rFonts w:ascii="Arial" w:hAnsi="Arial" w:cs="Arial"/>
      <w:b/>
      <w:bCs/>
      <w:sz w:val="22"/>
      <w:szCs w:val="22"/>
      <w:u w:val="single"/>
    </w:rPr>
  </w:style>
  <w:style w:type="paragraph" w:styleId="Heading4">
    <w:name w:val="heading 4"/>
    <w:basedOn w:val="Normal"/>
    <w:next w:val="Normal"/>
    <w:qFormat/>
    <w:rsid w:val="00087898"/>
    <w:pPr>
      <w:keepNext/>
      <w:jc w:val="both"/>
      <w:outlineLvl w:val="3"/>
    </w:pPr>
    <w:rPr>
      <w:rFonts w:ascii="Arial" w:hAnsi="Arial" w:cs="Arial"/>
      <w:b/>
      <w:bCs/>
      <w:sz w:val="22"/>
    </w:rPr>
  </w:style>
  <w:style w:type="paragraph" w:styleId="Heading5">
    <w:name w:val="heading 5"/>
    <w:basedOn w:val="Normal"/>
    <w:next w:val="Normal"/>
    <w:qFormat/>
    <w:rsid w:val="00087898"/>
    <w:pPr>
      <w:keepNext/>
      <w:jc w:val="right"/>
      <w:outlineLvl w:val="4"/>
    </w:pPr>
    <w:rPr>
      <w:rFonts w:ascii="Arial" w:hAnsi="Arial" w:cs="Arial"/>
      <w:b/>
      <w:color w:val="339966"/>
      <w:sz w:val="28"/>
    </w:rPr>
  </w:style>
  <w:style w:type="paragraph" w:styleId="Heading7">
    <w:name w:val="heading 7"/>
    <w:basedOn w:val="Normal"/>
    <w:next w:val="Normal"/>
    <w:link w:val="Heading7Char"/>
    <w:qFormat/>
    <w:rsid w:val="00087898"/>
    <w:pPr>
      <w:keepNext/>
      <w:tabs>
        <w:tab w:val="left" w:pos="-720"/>
        <w:tab w:val="left" w:pos="0"/>
        <w:tab w:val="left" w:pos="720"/>
      </w:tabs>
      <w:suppressAutoHyphens/>
      <w:jc w:val="both"/>
      <w:outlineLvl w:val="6"/>
    </w:pPr>
    <w:rPr>
      <w:rFonts w:ascii="Arial" w:hAnsi="Arial"/>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7898"/>
    <w:pPr>
      <w:tabs>
        <w:tab w:val="center" w:pos="4320"/>
        <w:tab w:val="right" w:pos="8640"/>
      </w:tabs>
    </w:pPr>
    <w:rPr>
      <w:sz w:val="20"/>
      <w:szCs w:val="20"/>
      <w:lang w:eastAsia="en-GB"/>
    </w:rPr>
  </w:style>
  <w:style w:type="character" w:styleId="PageNumber">
    <w:name w:val="page number"/>
    <w:basedOn w:val="DefaultParagraphFont"/>
    <w:rsid w:val="00087898"/>
  </w:style>
  <w:style w:type="paragraph" w:styleId="BodyText">
    <w:name w:val="Body Text"/>
    <w:basedOn w:val="Normal"/>
    <w:rsid w:val="00087898"/>
    <w:rPr>
      <w:rFonts w:ascii="Arial" w:hAnsi="Arial" w:cs="Arial"/>
      <w:b/>
      <w:bCs/>
      <w:sz w:val="22"/>
      <w:szCs w:val="22"/>
    </w:rPr>
  </w:style>
  <w:style w:type="paragraph" w:styleId="Header">
    <w:name w:val="header"/>
    <w:basedOn w:val="Normal"/>
    <w:link w:val="HeaderChar"/>
    <w:rsid w:val="00087898"/>
    <w:pPr>
      <w:tabs>
        <w:tab w:val="center" w:pos="4153"/>
        <w:tab w:val="right" w:pos="8306"/>
      </w:tabs>
    </w:pPr>
  </w:style>
  <w:style w:type="character" w:customStyle="1" w:styleId="Heading7Char">
    <w:name w:val="Heading 7 Char"/>
    <w:basedOn w:val="DefaultParagraphFont"/>
    <w:link w:val="Heading7"/>
    <w:rsid w:val="00226F8E"/>
    <w:rPr>
      <w:rFonts w:ascii="Arial" w:hAnsi="Arial"/>
      <w:b/>
      <w:spacing w:val="-3"/>
      <w:sz w:val="24"/>
      <w:lang w:val="en-GB" w:eastAsia="en-US"/>
    </w:rPr>
  </w:style>
  <w:style w:type="character" w:styleId="Hyperlink">
    <w:name w:val="Hyperlink"/>
    <w:basedOn w:val="DefaultParagraphFont"/>
    <w:rsid w:val="00F55899"/>
    <w:rPr>
      <w:color w:val="0000FF"/>
      <w:u w:val="single"/>
    </w:rPr>
  </w:style>
  <w:style w:type="character" w:customStyle="1" w:styleId="HeaderChar">
    <w:name w:val="Header Char"/>
    <w:basedOn w:val="DefaultParagraphFont"/>
    <w:link w:val="Header"/>
    <w:rsid w:val="00F22AD0"/>
    <w:rPr>
      <w:sz w:val="24"/>
      <w:szCs w:val="24"/>
      <w:lang w:val="en-GB" w:eastAsia="en-US"/>
    </w:rPr>
  </w:style>
  <w:style w:type="paragraph" w:styleId="ListParagraph">
    <w:name w:val="List Paragraph"/>
    <w:basedOn w:val="Normal"/>
    <w:qFormat/>
    <w:rsid w:val="003B16D6"/>
    <w:pPr>
      <w:ind w:left="720"/>
      <w:contextualSpacing/>
    </w:pPr>
  </w:style>
  <w:style w:type="paragraph" w:styleId="NoSpacing">
    <w:name w:val="No Spacing"/>
    <w:uiPriority w:val="1"/>
    <w:qFormat/>
    <w:rsid w:val="00FF746E"/>
    <w:rPr>
      <w:lang w:val="en-GB" w:eastAsia="en-GB"/>
    </w:rPr>
  </w:style>
  <w:style w:type="character" w:styleId="IntenseEmphasis">
    <w:name w:val="Intense Emphasis"/>
    <w:uiPriority w:val="21"/>
    <w:qFormat/>
    <w:rsid w:val="00FF746E"/>
    <w:rPr>
      <w:b/>
      <w:bCs/>
      <w:i/>
      <w:iCs/>
      <w:color w:val="4F81BD"/>
    </w:rPr>
  </w:style>
  <w:style w:type="paragraph" w:styleId="NormalWeb">
    <w:name w:val="Normal (Web)"/>
    <w:basedOn w:val="Normal"/>
    <w:unhideWhenUsed/>
    <w:rsid w:val="003B708D"/>
    <w:pPr>
      <w:spacing w:before="100" w:beforeAutospacing="1" w:after="100" w:afterAutospacing="1"/>
    </w:pPr>
    <w:rPr>
      <w:lang w:val="en-IE" w:eastAsia="en-IE"/>
    </w:rPr>
  </w:style>
  <w:style w:type="paragraph" w:styleId="BalloonText">
    <w:name w:val="Balloon Text"/>
    <w:basedOn w:val="Normal"/>
    <w:link w:val="BalloonTextChar"/>
    <w:rsid w:val="003B708D"/>
    <w:rPr>
      <w:rFonts w:ascii="Tahoma" w:hAnsi="Tahoma" w:cs="Tahoma"/>
      <w:sz w:val="16"/>
      <w:szCs w:val="16"/>
    </w:rPr>
  </w:style>
  <w:style w:type="character" w:customStyle="1" w:styleId="BalloonTextChar">
    <w:name w:val="Balloon Text Char"/>
    <w:basedOn w:val="DefaultParagraphFont"/>
    <w:link w:val="BalloonText"/>
    <w:rsid w:val="003B708D"/>
    <w:rPr>
      <w:rFonts w:ascii="Tahoma" w:hAnsi="Tahoma" w:cs="Tahoma"/>
      <w:sz w:val="16"/>
      <w:szCs w:val="16"/>
      <w:lang w:val="en-GB" w:eastAsia="en-US"/>
    </w:rPr>
  </w:style>
  <w:style w:type="paragraph" w:styleId="BodyText2">
    <w:name w:val="Body Text 2"/>
    <w:basedOn w:val="Normal"/>
    <w:link w:val="BodyText2Char"/>
    <w:rsid w:val="00271B4D"/>
    <w:pPr>
      <w:spacing w:after="120" w:line="480" w:lineRule="auto"/>
    </w:pPr>
  </w:style>
  <w:style w:type="character" w:customStyle="1" w:styleId="BodyText2Char">
    <w:name w:val="Body Text 2 Char"/>
    <w:basedOn w:val="DefaultParagraphFont"/>
    <w:link w:val="BodyText2"/>
    <w:rsid w:val="00271B4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0888">
      <w:bodyDiv w:val="1"/>
      <w:marLeft w:val="0"/>
      <w:marRight w:val="0"/>
      <w:marTop w:val="0"/>
      <w:marBottom w:val="0"/>
      <w:divBdr>
        <w:top w:val="none" w:sz="0" w:space="0" w:color="auto"/>
        <w:left w:val="none" w:sz="0" w:space="0" w:color="auto"/>
        <w:bottom w:val="none" w:sz="0" w:space="0" w:color="auto"/>
        <w:right w:val="none" w:sz="0" w:space="0" w:color="auto"/>
      </w:divBdr>
    </w:div>
    <w:div w:id="862672115">
      <w:bodyDiv w:val="1"/>
      <w:marLeft w:val="0"/>
      <w:marRight w:val="0"/>
      <w:marTop w:val="0"/>
      <w:marBottom w:val="0"/>
      <w:divBdr>
        <w:top w:val="none" w:sz="0" w:space="0" w:color="auto"/>
        <w:left w:val="none" w:sz="0" w:space="0" w:color="auto"/>
        <w:bottom w:val="none" w:sz="0" w:space="0" w:color="auto"/>
        <w:right w:val="none" w:sz="0" w:space="0" w:color="auto"/>
      </w:divBdr>
    </w:div>
    <w:div w:id="1680427213">
      <w:bodyDiv w:val="1"/>
      <w:marLeft w:val="0"/>
      <w:marRight w:val="0"/>
      <w:marTop w:val="0"/>
      <w:marBottom w:val="0"/>
      <w:divBdr>
        <w:top w:val="none" w:sz="0" w:space="0" w:color="auto"/>
        <w:left w:val="none" w:sz="0" w:space="0" w:color="auto"/>
        <w:bottom w:val="none" w:sz="0" w:space="0" w:color="auto"/>
        <w:right w:val="none" w:sz="0" w:space="0" w:color="auto"/>
      </w:divBdr>
    </w:div>
    <w:div w:id="18296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eersinhealthcare.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niall.kelly@hse.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canmail.trustwave.com/?c=6600&amp;d=1Nv82rCLD_3dVgbn5vYupB4cU29Kni47o_M5441M7w&amp;s=343&amp;u=http://www.iehg.i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psa-online.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EAB6C-C555-4027-ABFE-6E00C90B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Job Specification &amp; Terms and Conditions</vt:lpstr>
    </vt:vector>
  </TitlesOfParts>
  <Company>Lynch Family</Company>
  <LinksUpToDate>false</LinksUpToDate>
  <CharactersWithSpaces>12016</CharactersWithSpaces>
  <SharedDoc>false</SharedDoc>
  <HLinks>
    <vt:vector size="12" baseType="variant">
      <vt:variant>
        <vt:i4>3276903</vt:i4>
      </vt:variant>
      <vt:variant>
        <vt:i4>3</vt:i4>
      </vt:variant>
      <vt:variant>
        <vt:i4>0</vt:i4>
      </vt:variant>
      <vt:variant>
        <vt:i4>5</vt:i4>
      </vt:variant>
      <vt:variant>
        <vt:lpwstr>http://www.cpsa-online.ie/</vt:lpwstr>
      </vt:variant>
      <vt:variant>
        <vt:lpwstr/>
      </vt:variant>
      <vt:variant>
        <vt:i4>6357096</vt:i4>
      </vt:variant>
      <vt:variant>
        <vt:i4>0</vt:i4>
      </vt:variant>
      <vt:variant>
        <vt:i4>0</vt:i4>
      </vt:variant>
      <vt:variant>
        <vt:i4>5</vt:i4>
      </vt:variant>
      <vt:variant>
        <vt:lpwstr>http://www.careersinhealthcare.ie/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&amp; Terms and Conditions</dc:title>
  <dc:creator>Lynch Family</dc:creator>
  <cp:lastModifiedBy>Sarah Mcmanus1</cp:lastModifiedBy>
  <cp:revision>2</cp:revision>
  <cp:lastPrinted>2019-07-17T09:28:00Z</cp:lastPrinted>
  <dcterms:created xsi:type="dcterms:W3CDTF">2019-07-17T11:10:00Z</dcterms:created>
  <dcterms:modified xsi:type="dcterms:W3CDTF">2019-07-17T11:10:00Z</dcterms:modified>
</cp:coreProperties>
</file>